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154B94">
        <w:rPr>
          <w:sz w:val="36"/>
          <w:szCs w:val="36"/>
        </w:rPr>
        <w:t>3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154B94" w:rsidRPr="00154B94">
        <w:rPr>
          <w:sz w:val="28"/>
          <w:szCs w:val="28"/>
        </w:rPr>
        <w:t>ESPERTO STATISTICO PER L'ELABORAZIONE DI STIME DI VARIABILI ECONOMICHE PER CIASCUN COMUNE ITALIANO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154B94">
        <w:rPr>
          <w:sz w:val="28"/>
          <w:szCs w:val="28"/>
        </w:rPr>
        <w:t>a è il dr.</w:t>
      </w:r>
      <w:r w:rsidR="007F4529">
        <w:rPr>
          <w:sz w:val="28"/>
          <w:szCs w:val="28"/>
        </w:rPr>
        <w:t xml:space="preserve"> </w:t>
      </w:r>
      <w:r w:rsidR="00154B94">
        <w:rPr>
          <w:sz w:val="28"/>
          <w:szCs w:val="28"/>
        </w:rPr>
        <w:t>Corrado Carmelo Abbate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9005C6">
        <w:rPr>
          <w:sz w:val="28"/>
          <w:szCs w:val="28"/>
        </w:rPr>
        <w:t>4 Giugno</w:t>
      </w:r>
      <w:bookmarkStart w:id="0" w:name="_GoBack"/>
      <w:bookmarkEnd w:id="0"/>
      <w:r w:rsidR="00480F7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C8" w:rsidRDefault="00632DC8">
      <w:pPr>
        <w:spacing w:after="0" w:line="240" w:lineRule="auto"/>
      </w:pPr>
      <w:r>
        <w:separator/>
      </w:r>
    </w:p>
  </w:endnote>
  <w:endnote w:type="continuationSeparator" w:id="0">
    <w:p w:rsidR="00632DC8" w:rsidRDefault="0063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9005C6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w:pict>
        <v:shape id="Connettore 1 5" o:spid="_x0000_s10241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" adj="0,,0" path="m,l45085,670560e" filled="f" strokecolor="#009fdf" strokeweight=".26467mm">
          <v:stroke joinstyle="round"/>
          <v:formulas/>
          <v:path arrowok="t" o:connecttype="custom" o:connectlocs="22543,0;45085,335280;22543,670560;0,335280;0,0;45085,670560" o:connectangles="270,0,90,180,90,270" textboxrect="0,0,45085,670560"/>
        </v:shape>
      </w:pic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Via N</w:t>
    </w:r>
    <w:r w:rsidRPr="00307B8F">
      <w:rPr>
        <w:rFonts w:ascii="Fedra Sans Std Light" w:hAnsi="Fedra Sans Std Light"/>
        <w:color w:val="071D49"/>
        <w:sz w:val="16"/>
      </w:rPr>
      <w:t>erva,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r w:rsidR="009005C6">
      <w:fldChar w:fldCharType="begin"/>
    </w:r>
    <w:r w:rsidR="009005C6" w:rsidRPr="009005C6">
      <w:rPr>
        <w:lang w:val="en-US"/>
      </w:rPr>
      <w:instrText xml:space="preserve"> HYPERLINK "mailto:tagliacarne@legalmail.it" </w:instrText>
    </w:r>
    <w:r w:rsidR="009005C6">
      <w:fldChar w:fldCharType="separate"/>
    </w:r>
    <w:r w:rsidRPr="0083210D">
      <w:rPr>
        <w:rStyle w:val="Collegamentoipertestuale"/>
        <w:rFonts w:ascii="Fedra Sans Std Light" w:hAnsi="Fedra Sans Std Light"/>
        <w:sz w:val="16"/>
        <w:lang w:val="fr-LU"/>
      </w:rPr>
      <w:t>tagliacarne@legalmail.it</w:t>
    </w:r>
    <w:r w:rsidR="009005C6">
      <w:rPr>
        <w:rStyle w:val="Collegamentoipertestuale"/>
        <w:rFonts w:ascii="Fedra Sans Std Light" w:hAnsi="Fedra Sans Std Light"/>
        <w:sz w:val="16"/>
        <w:lang w:val="fr-LU"/>
      </w:rPr>
      <w:fldChar w:fldCharType="end"/>
    </w:r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 xml:space="preserve">36.824,00 </w:t>
    </w:r>
    <w:proofErr w:type="spellStart"/>
    <w:r>
      <w:rPr>
        <w:rFonts w:ascii="Fedra Sans Std Light" w:hAnsi="Fedra Sans Std Light"/>
        <w:color w:val="071D49"/>
        <w:sz w:val="16"/>
      </w:rPr>
      <w:t>i.v</w:t>
    </w:r>
    <w:proofErr w:type="spellEnd"/>
    <w:r>
      <w:rPr>
        <w:rFonts w:ascii="Fedra Sans Std Light" w:hAnsi="Fedra Sans Std Light"/>
        <w:color w:val="071D49"/>
        <w:sz w:val="16"/>
      </w:rPr>
      <w:t>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C8" w:rsidRDefault="00632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2DC8" w:rsidRDefault="0063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54F9"/>
    <w:rsid w:val="00136D42"/>
    <w:rsid w:val="00154B94"/>
    <w:rsid w:val="0016233A"/>
    <w:rsid w:val="0016241F"/>
    <w:rsid w:val="001B19D1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0F77"/>
    <w:rsid w:val="00483BCA"/>
    <w:rsid w:val="004967A1"/>
    <w:rsid w:val="004D0DC5"/>
    <w:rsid w:val="004E3AFD"/>
    <w:rsid w:val="004F2067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67D5A"/>
    <w:rsid w:val="007A2BDE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005C6"/>
    <w:rsid w:val="00910BCC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007E50E"/>
  <w15:docId w15:val="{BB6C2DC0-9048-439F-995C-02DDCCE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Annamaria Jannuzzi</cp:lastModifiedBy>
  <cp:revision>3</cp:revision>
  <cp:lastPrinted>2020-01-15T16:07:00Z</cp:lastPrinted>
  <dcterms:created xsi:type="dcterms:W3CDTF">2020-04-02T10:50:00Z</dcterms:created>
  <dcterms:modified xsi:type="dcterms:W3CDTF">2020-06-12T06:27:00Z</dcterms:modified>
</cp:coreProperties>
</file>