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761" w:val="left" w:leader="none"/>
        </w:tabs>
        <w:spacing w:line="240" w:lineRule="auto"/>
        <w:ind w:left="10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665515" cy="55721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5515" cy="557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511807" cy="65532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807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ind w:left="1160"/>
        <w:jc w:val="both"/>
        <w:rPr>
          <w:rFonts w:ascii="Arial MT"/>
        </w:rPr>
      </w:pPr>
      <w:r>
        <w:rPr>
          <w:rFonts w:ascii="Arial MT"/>
          <w:color w:val="071C49"/>
        </w:rPr>
        <w:t>Comunicato</w:t>
      </w:r>
      <w:r>
        <w:rPr>
          <w:rFonts w:ascii="Arial MT"/>
          <w:color w:val="071C49"/>
          <w:spacing w:val="-3"/>
        </w:rPr>
        <w:t> </w:t>
      </w:r>
      <w:r>
        <w:rPr>
          <w:rFonts w:ascii="Arial MT"/>
          <w:color w:val="071C49"/>
        </w:rPr>
        <w:t>stampa</w:t>
      </w:r>
    </w:p>
    <w:p>
      <w:pPr>
        <w:pStyle w:val="BodyText"/>
        <w:rPr>
          <w:rFonts w:ascii="Arial MT"/>
          <w:sz w:val="34"/>
        </w:rPr>
      </w:pPr>
    </w:p>
    <w:p>
      <w:pPr>
        <w:pStyle w:val="Title"/>
        <w:spacing w:line="390" w:lineRule="exact"/>
        <w:ind w:left="3113" w:firstLine="0"/>
      </w:pPr>
      <w:r>
        <w:rPr/>
        <w:t>73.200</w:t>
      </w:r>
      <w:r>
        <w:rPr>
          <w:spacing w:val="-4"/>
        </w:rPr>
        <w:t> </w:t>
      </w:r>
      <w:r>
        <w:rPr/>
        <w:t>imprese</w:t>
      </w:r>
      <w:r>
        <w:rPr>
          <w:spacing w:val="-2"/>
        </w:rPr>
        <w:t> </w:t>
      </w:r>
      <w:r>
        <w:rPr/>
        <w:t>rischiano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chiudere</w:t>
      </w:r>
    </w:p>
    <w:p>
      <w:pPr>
        <w:pStyle w:val="Title"/>
        <w:ind w:right="1067"/>
      </w:pPr>
      <w:r>
        <w:rPr/>
        <w:t>Indagine SVIMEZ-Centro Studi delle Camere di commercio G. Tagliacarne</w:t>
      </w:r>
      <w:r>
        <w:rPr>
          <w:spacing w:val="-70"/>
        </w:rPr>
        <w:t> </w:t>
      </w:r>
      <w:r>
        <w:rPr/>
        <w:t>Quasi</w:t>
      </w:r>
      <w:r>
        <w:rPr>
          <w:spacing w:val="-2"/>
        </w:rPr>
        <w:t> </w:t>
      </w:r>
      <w:r>
        <w:rPr/>
        <w:t>20mila</w:t>
      </w:r>
      <w:r>
        <w:rPr>
          <w:spacing w:val="1"/>
        </w:rPr>
        <w:t> </w:t>
      </w:r>
      <w:r>
        <w:rPr/>
        <w:t>sono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Sud</w:t>
      </w:r>
      <w:r>
        <w:rPr>
          <w:spacing w:val="-4"/>
        </w:rPr>
        <w:t> </w:t>
      </w:r>
      <w:r>
        <w:rPr/>
        <w:t>e</w:t>
      </w:r>
      <w:r>
        <w:rPr>
          <w:spacing w:val="1"/>
        </w:rPr>
        <w:t> </w:t>
      </w:r>
      <w:r>
        <w:rPr/>
        <w:t>17.500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Centro</w:t>
      </w:r>
    </w:p>
    <w:p>
      <w:pPr>
        <w:pStyle w:val="BodyText"/>
        <w:rPr>
          <w:b/>
          <w:sz w:val="32"/>
        </w:rPr>
      </w:pPr>
    </w:p>
    <w:p>
      <w:pPr>
        <w:pStyle w:val="BodyText"/>
        <w:ind w:left="1160" w:right="1291"/>
        <w:jc w:val="both"/>
      </w:pPr>
      <w:r>
        <w:rPr/>
        <w:t>Roma, 14 maggio 2021 – 73.200 imprese italiane tra 5 e 499 addetti, il 15% del totale, di</w:t>
      </w:r>
      <w:r>
        <w:rPr>
          <w:spacing w:val="1"/>
        </w:rPr>
        <w:t> </w:t>
      </w:r>
      <w:r>
        <w:rPr/>
        <w:t>cui quasi 20mila nel Mezzogiorno (19.900) e 17.500 al Centro, sono a forte rischio di</w:t>
      </w:r>
      <w:r>
        <w:rPr>
          <w:spacing w:val="1"/>
        </w:rPr>
        <w:t> </w:t>
      </w:r>
      <w:r>
        <w:rPr/>
        <w:t>espulsione dal mercato. Di queste, una quota quasi doppia riguarda le imprese dei servizi</w:t>
      </w:r>
      <w:r>
        <w:rPr>
          <w:spacing w:val="1"/>
        </w:rPr>
        <w:t> </w:t>
      </w:r>
      <w:r>
        <w:rPr/>
        <w:t>(17%), rispetto alla manifattura (9%). Sono quelle che hanno forti difficoltà a “resistere”</w:t>
      </w:r>
      <w:r>
        <w:rPr>
          <w:spacing w:val="1"/>
        </w:rPr>
        <w:t> </w:t>
      </w:r>
      <w:r>
        <w:rPr>
          <w:spacing w:val="-1"/>
        </w:rPr>
        <w:t>alla</w:t>
      </w:r>
      <w:r>
        <w:rPr>
          <w:spacing w:val="-12"/>
        </w:rPr>
        <w:t> </w:t>
      </w:r>
      <w:r>
        <w:rPr>
          <w:spacing w:val="-1"/>
        </w:rPr>
        <w:t>selezione</w:t>
      </w:r>
      <w:r>
        <w:rPr>
          <w:spacing w:val="-12"/>
        </w:rPr>
        <w:t> </w:t>
      </w:r>
      <w:r>
        <w:rPr>
          <w:spacing w:val="-1"/>
        </w:rPr>
        <w:t>operata</w:t>
      </w:r>
      <w:r>
        <w:rPr>
          <w:spacing w:val="-14"/>
        </w:rPr>
        <w:t> </w:t>
      </w:r>
      <w:r>
        <w:rPr/>
        <w:t>dal</w:t>
      </w:r>
      <w:r>
        <w:rPr>
          <w:spacing w:val="-13"/>
        </w:rPr>
        <w:t> </w:t>
      </w:r>
      <w:r>
        <w:rPr/>
        <w:t>Covid</w:t>
      </w:r>
      <w:r>
        <w:rPr>
          <w:spacing w:val="-9"/>
        </w:rPr>
        <w:t> </w:t>
      </w:r>
      <w:r>
        <w:rPr/>
        <w:t>come</w:t>
      </w:r>
      <w:r>
        <w:rPr>
          <w:spacing w:val="-9"/>
        </w:rPr>
        <w:t> </w:t>
      </w:r>
      <w:r>
        <w:rPr/>
        <w:t>risultato</w:t>
      </w:r>
      <w:r>
        <w:rPr>
          <w:spacing w:val="-11"/>
        </w:rPr>
        <w:t> </w:t>
      </w:r>
      <w:r>
        <w:rPr/>
        <w:t>di</w:t>
      </w:r>
      <w:r>
        <w:rPr>
          <w:spacing w:val="-12"/>
        </w:rPr>
        <w:t> </w:t>
      </w:r>
      <w:r>
        <w:rPr/>
        <w:t>una</w:t>
      </w:r>
      <w:r>
        <w:rPr>
          <w:spacing w:val="-9"/>
        </w:rPr>
        <w:t> </w:t>
      </w:r>
      <w:r>
        <w:rPr/>
        <w:t>fragilità</w:t>
      </w:r>
      <w:r>
        <w:rPr>
          <w:spacing w:val="-12"/>
        </w:rPr>
        <w:t> </w:t>
      </w:r>
      <w:r>
        <w:rPr/>
        <w:t>strutturale</w:t>
      </w:r>
      <w:r>
        <w:rPr>
          <w:spacing w:val="-13"/>
        </w:rPr>
        <w:t> </w:t>
      </w:r>
      <w:r>
        <w:rPr/>
        <w:t>dovuta</w:t>
      </w:r>
      <w:r>
        <w:rPr>
          <w:spacing w:val="-12"/>
        </w:rPr>
        <w:t> </w:t>
      </w:r>
      <w:r>
        <w:rPr/>
        <w:t>ad</w:t>
      </w:r>
      <w:r>
        <w:rPr>
          <w:spacing w:val="-12"/>
        </w:rPr>
        <w:t> </w:t>
      </w:r>
      <w:r>
        <w:rPr/>
        <w:t>assenza</w:t>
      </w:r>
      <w:r>
        <w:rPr>
          <w:spacing w:val="-52"/>
        </w:rPr>
        <w:t> </w:t>
      </w:r>
      <w:r>
        <w:rPr/>
        <w:t>di innovazione (di prodotto, processo, organizzativa, marketing), di digitalizzazione e di</w:t>
      </w:r>
      <w:r>
        <w:rPr>
          <w:spacing w:val="1"/>
        </w:rPr>
        <w:t> </w:t>
      </w:r>
      <w:r>
        <w:rPr/>
        <w:t>export,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di</w:t>
      </w:r>
      <w:r>
        <w:rPr>
          <w:spacing w:val="1"/>
        </w:rPr>
        <w:t> </w:t>
      </w:r>
      <w:r>
        <w:rPr/>
        <w:t>una previsione</w:t>
      </w:r>
      <w:r>
        <w:rPr>
          <w:spacing w:val="-2"/>
        </w:rPr>
        <w:t> </w:t>
      </w:r>
      <w:r>
        <w:rPr/>
        <w:t>di</w:t>
      </w:r>
      <w:r>
        <w:rPr>
          <w:spacing w:val="2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economica negativa nel 2021.</w:t>
      </w:r>
    </w:p>
    <w:p>
      <w:pPr>
        <w:pStyle w:val="BodyText"/>
        <w:spacing w:before="1"/>
      </w:pPr>
    </w:p>
    <w:p>
      <w:pPr>
        <w:spacing w:before="0"/>
        <w:ind w:left="1160" w:right="1292" w:firstLine="0"/>
        <w:jc w:val="both"/>
        <w:rPr>
          <w:sz w:val="24"/>
        </w:rPr>
      </w:pPr>
      <w:r>
        <w:rPr>
          <w:sz w:val="24"/>
        </w:rPr>
        <w:t>Le valutazioni sono il frutto di una ricerca congiunta </w:t>
      </w:r>
      <w:r>
        <w:rPr>
          <w:b/>
          <w:sz w:val="24"/>
        </w:rPr>
        <w:t>SVIMEZ-Centro Studi delle Camere di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Commercio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Guglielmo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Tagliacarne-Unioncamere,</w:t>
      </w:r>
      <w:r>
        <w:rPr>
          <w:b/>
          <w:spacing w:val="1"/>
          <w:sz w:val="24"/>
        </w:rPr>
        <w:t> </w:t>
      </w:r>
      <w:r>
        <w:rPr>
          <w:sz w:val="24"/>
        </w:rPr>
        <w:t>condotta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campione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4mila</w:t>
      </w:r>
      <w:r>
        <w:rPr>
          <w:spacing w:val="1"/>
          <w:sz w:val="24"/>
        </w:rPr>
        <w:t> </w:t>
      </w:r>
      <w:r>
        <w:rPr>
          <w:sz w:val="24"/>
        </w:rPr>
        <w:t>imprese</w:t>
      </w:r>
      <w:r>
        <w:rPr>
          <w:spacing w:val="-6"/>
          <w:sz w:val="24"/>
        </w:rPr>
        <w:t> </w:t>
      </w:r>
      <w:r>
        <w:rPr>
          <w:sz w:val="24"/>
        </w:rPr>
        <w:t>manifatturiere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dei</w:t>
      </w:r>
      <w:r>
        <w:rPr>
          <w:spacing w:val="-7"/>
          <w:sz w:val="24"/>
        </w:rPr>
        <w:t> </w:t>
      </w:r>
      <w:r>
        <w:rPr>
          <w:sz w:val="24"/>
        </w:rPr>
        <w:t>servizi</w:t>
      </w:r>
      <w:r>
        <w:rPr>
          <w:spacing w:val="-4"/>
          <w:sz w:val="24"/>
        </w:rPr>
        <w:t> </w:t>
      </w:r>
      <w:r>
        <w:rPr>
          <w:sz w:val="24"/>
        </w:rPr>
        <w:t>tra</w:t>
      </w:r>
      <w:r>
        <w:rPr>
          <w:spacing w:val="-7"/>
          <w:sz w:val="24"/>
        </w:rPr>
        <w:t> </w:t>
      </w:r>
      <w:r>
        <w:rPr>
          <w:sz w:val="24"/>
        </w:rPr>
        <w:t>5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499</w:t>
      </w:r>
      <w:r>
        <w:rPr>
          <w:spacing w:val="-6"/>
          <w:sz w:val="24"/>
        </w:rPr>
        <w:t> </w:t>
      </w:r>
      <w:r>
        <w:rPr>
          <w:sz w:val="24"/>
        </w:rPr>
        <w:t>addetti.</w:t>
      </w:r>
      <w:r>
        <w:rPr>
          <w:spacing w:val="-5"/>
          <w:sz w:val="24"/>
        </w:rPr>
        <w:t> </w:t>
      </w:r>
      <w:r>
        <w:rPr>
          <w:b/>
          <w:sz w:val="24"/>
        </w:rPr>
        <w:t>SVIMEZ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Centro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Studi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Tagliacarne</w:t>
      </w:r>
      <w:r>
        <w:rPr>
          <w:b/>
          <w:spacing w:val="-51"/>
          <w:sz w:val="24"/>
        </w:rPr>
        <w:t> </w:t>
      </w:r>
      <w:r>
        <w:rPr>
          <w:sz w:val="24"/>
        </w:rPr>
        <w:t>hanno</w:t>
      </w:r>
      <w:r>
        <w:rPr>
          <w:spacing w:val="1"/>
          <w:sz w:val="24"/>
        </w:rPr>
        <w:t> </w:t>
      </w:r>
      <w:r>
        <w:rPr>
          <w:sz w:val="24"/>
        </w:rPr>
        <w:t>firmato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accordo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collaborazione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alcuni</w:t>
      </w:r>
      <w:r>
        <w:rPr>
          <w:spacing w:val="1"/>
          <w:sz w:val="24"/>
        </w:rPr>
        <w:t> </w:t>
      </w:r>
      <w:r>
        <w:rPr>
          <w:sz w:val="24"/>
        </w:rPr>
        <w:t>filoni</w:t>
      </w:r>
      <w:r>
        <w:rPr>
          <w:spacing w:val="1"/>
          <w:sz w:val="24"/>
        </w:rPr>
        <w:t> </w:t>
      </w:r>
      <w:r>
        <w:rPr>
          <w:sz w:val="24"/>
        </w:rPr>
        <w:t>strategici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attività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formulare indicazioni e suggerimenti per le policy di sviluppo territoriale del Mezzogiorno</w:t>
      </w:r>
      <w:r>
        <w:rPr>
          <w:spacing w:val="1"/>
          <w:sz w:val="24"/>
        </w:rPr>
        <w:t> </w:t>
      </w:r>
      <w:r>
        <w:rPr>
          <w:sz w:val="24"/>
        </w:rPr>
        <w:t>e per</w:t>
      </w:r>
      <w:r>
        <w:rPr>
          <w:spacing w:val="-3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aree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3"/>
          <w:sz w:val="24"/>
        </w:rPr>
        <w:t> </w:t>
      </w:r>
      <w:r>
        <w:rPr>
          <w:sz w:val="24"/>
        </w:rPr>
        <w:t>criticità</w:t>
      </w:r>
      <w:r>
        <w:rPr>
          <w:spacing w:val="-3"/>
          <w:sz w:val="24"/>
        </w:rPr>
        <w:t> </w:t>
      </w:r>
      <w:r>
        <w:rPr>
          <w:sz w:val="24"/>
        </w:rPr>
        <w:t>di sviluppo.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60" w:right="1293"/>
        <w:jc w:val="both"/>
      </w:pPr>
      <w:r>
        <w:rPr/>
        <w:t>“Dall’indagine emerge, oltre a una differenziazione marcata tra Nord Est e Nord Ovest,</w:t>
      </w:r>
      <w:r>
        <w:rPr>
          <w:spacing w:val="1"/>
        </w:rPr>
        <w:t> </w:t>
      </w:r>
      <w:r>
        <w:rPr/>
        <w:t>anche la fragilità di un Centro che si schiaccia sempre più sui valori delle regioni del Sud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commenta</w:t>
      </w:r>
      <w:r>
        <w:rPr>
          <w:spacing w:val="-6"/>
        </w:rPr>
        <w:t> </w:t>
      </w:r>
      <w:r>
        <w:rPr/>
        <w:t>il</w:t>
      </w:r>
      <w:r>
        <w:rPr>
          <w:spacing w:val="-5"/>
        </w:rPr>
        <w:t> </w:t>
      </w:r>
      <w:r>
        <w:rPr>
          <w:b/>
        </w:rPr>
        <w:t>Direttore</w:t>
      </w:r>
      <w:r>
        <w:rPr>
          <w:b/>
          <w:spacing w:val="-3"/>
        </w:rPr>
        <w:t> </w:t>
      </w:r>
      <w:r>
        <w:rPr>
          <w:b/>
        </w:rPr>
        <w:t>SVIMEZ,</w:t>
      </w:r>
      <w:r>
        <w:rPr>
          <w:b/>
          <w:spacing w:val="-3"/>
        </w:rPr>
        <w:t> </w:t>
      </w:r>
      <w:r>
        <w:rPr>
          <w:b/>
        </w:rPr>
        <w:t>Luca</w:t>
      </w:r>
      <w:r>
        <w:rPr>
          <w:b/>
          <w:spacing w:val="-3"/>
        </w:rPr>
        <w:t> </w:t>
      </w:r>
      <w:r>
        <w:rPr>
          <w:b/>
        </w:rPr>
        <w:t>Bianchi</w:t>
      </w:r>
      <w:r>
        <w:rPr>
          <w:b/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/>
        <w:t>diversi</w:t>
      </w:r>
      <w:r>
        <w:rPr>
          <w:spacing w:val="-3"/>
        </w:rPr>
        <w:t> </w:t>
      </w:r>
      <w:r>
        <w:rPr/>
        <w:t>impatti</w:t>
      </w:r>
      <w:r>
        <w:rPr>
          <w:spacing w:val="-5"/>
        </w:rPr>
        <w:t> </w:t>
      </w:r>
      <w:r>
        <w:rPr/>
        <w:t>settoriali,</w:t>
      </w:r>
      <w:r>
        <w:rPr>
          <w:spacing w:val="-3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-5"/>
        </w:rPr>
        <w:t> </w:t>
      </w:r>
      <w:r>
        <w:rPr/>
        <w:t>particolare</w:t>
      </w:r>
      <w:r>
        <w:rPr>
          <w:spacing w:val="-52"/>
        </w:rPr>
        <w:t> </w:t>
      </w:r>
      <w:r>
        <w:rPr/>
        <w:t>fragilità</w:t>
      </w:r>
      <w:r>
        <w:rPr>
          <w:spacing w:val="-13"/>
        </w:rPr>
        <w:t> </w:t>
      </w:r>
      <w:r>
        <w:rPr/>
        <w:t>di</w:t>
      </w:r>
      <w:r>
        <w:rPr>
          <w:spacing w:val="-12"/>
        </w:rPr>
        <w:t> </w:t>
      </w:r>
      <w:r>
        <w:rPr/>
        <w:t>alcuni</w:t>
      </w:r>
      <w:r>
        <w:rPr>
          <w:spacing w:val="-8"/>
        </w:rPr>
        <w:t> </w:t>
      </w:r>
      <w:r>
        <w:rPr/>
        <w:t>comparti</w:t>
      </w:r>
      <w:r>
        <w:rPr>
          <w:spacing w:val="-10"/>
        </w:rPr>
        <w:t> </w:t>
      </w:r>
      <w:r>
        <w:rPr/>
        <w:t>dei</w:t>
      </w:r>
      <w:r>
        <w:rPr>
          <w:spacing w:val="-10"/>
        </w:rPr>
        <w:t> </w:t>
      </w:r>
      <w:r>
        <w:rPr/>
        <w:t>servizi,</w:t>
      </w:r>
      <w:r>
        <w:rPr>
          <w:spacing w:val="-10"/>
        </w:rPr>
        <w:t> </w:t>
      </w:r>
      <w:r>
        <w:rPr/>
        <w:t>impongono,</w:t>
      </w:r>
      <w:r>
        <w:rPr>
          <w:spacing w:val="-13"/>
        </w:rPr>
        <w:t> </w:t>
      </w:r>
      <w:r>
        <w:rPr/>
        <w:t>dopo</w:t>
      </w:r>
      <w:r>
        <w:rPr>
          <w:spacing w:val="-8"/>
        </w:rPr>
        <w:t> </w:t>
      </w:r>
      <w:r>
        <w:rPr/>
        <w:t>la</w:t>
      </w:r>
      <w:r>
        <w:rPr>
          <w:spacing w:val="-12"/>
        </w:rPr>
        <w:t> </w:t>
      </w:r>
      <w:r>
        <w:rPr/>
        <w:t>prima</w:t>
      </w:r>
      <w:r>
        <w:rPr>
          <w:spacing w:val="-13"/>
        </w:rPr>
        <w:t> </w:t>
      </w:r>
      <w:r>
        <w:rPr/>
        <w:t>fase</w:t>
      </w:r>
      <w:r>
        <w:rPr>
          <w:spacing w:val="-13"/>
        </w:rPr>
        <w:t> </w:t>
      </w:r>
      <w:r>
        <w:rPr/>
        <w:t>di</w:t>
      </w:r>
      <w:r>
        <w:rPr>
          <w:spacing w:val="-10"/>
        </w:rPr>
        <w:t> </w:t>
      </w:r>
      <w:r>
        <w:rPr/>
        <w:t>ristori</w:t>
      </w:r>
      <w:r>
        <w:rPr>
          <w:spacing w:val="-10"/>
        </w:rPr>
        <w:t> </w:t>
      </w:r>
      <w:r>
        <w:rPr/>
        <w:t>per</w:t>
      </w:r>
      <w:r>
        <w:rPr>
          <w:spacing w:val="-11"/>
        </w:rPr>
        <w:t> </w:t>
      </w:r>
      <w:r>
        <w:rPr/>
        <w:t>tutti,</w:t>
      </w:r>
      <w:r>
        <w:rPr>
          <w:spacing w:val="-12"/>
        </w:rPr>
        <w:t> </w:t>
      </w:r>
      <w:r>
        <w:rPr/>
        <w:t>una</w:t>
      </w:r>
      <w:r>
        <w:rPr>
          <w:spacing w:val="-52"/>
        </w:rPr>
        <w:t> </w:t>
      </w:r>
      <w:r>
        <w:rPr/>
        <w:t>nuova</w:t>
      </w:r>
      <w:r>
        <w:rPr>
          <w:spacing w:val="1"/>
        </w:rPr>
        <w:t> </w:t>
      </w:r>
      <w:r>
        <w:rPr/>
        <w:t>fase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salvaguardia</w:t>
      </w:r>
      <w:r>
        <w:rPr>
          <w:spacing w:val="1"/>
        </w:rPr>
        <w:t> </w:t>
      </w:r>
      <w:r>
        <w:rPr/>
        <w:t>specifica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settori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maggiore</w:t>
      </w:r>
      <w:r>
        <w:rPr>
          <w:spacing w:val="1"/>
        </w:rPr>
        <w:t> </w:t>
      </w:r>
      <w:r>
        <w:rPr/>
        <w:t>difficoltà,</w:t>
      </w:r>
      <w:r>
        <w:rPr>
          <w:spacing w:val="1"/>
        </w:rPr>
        <w:t> </w:t>
      </w:r>
      <w:r>
        <w:rPr/>
        <w:t>accompagnabili con specifiche iniziative per aumentare la digitalizzazione, l’innovazione e</w:t>
      </w:r>
      <w:r>
        <w:rPr>
          <w:spacing w:val="1"/>
        </w:rPr>
        <w:t> </w:t>
      </w:r>
      <w:r>
        <w:rPr/>
        <w:t>la capacità</w:t>
      </w:r>
      <w:r>
        <w:rPr>
          <w:spacing w:val="-3"/>
        </w:rPr>
        <w:t> </w:t>
      </w:r>
      <w:r>
        <w:rPr/>
        <w:t>esportativa</w:t>
      </w:r>
      <w:r>
        <w:rPr>
          <w:spacing w:val="-2"/>
        </w:rPr>
        <w:t> </w:t>
      </w:r>
      <w:r>
        <w:rPr/>
        <w:t>delle</w:t>
      </w:r>
      <w:r>
        <w:rPr>
          <w:spacing w:val="2"/>
        </w:rPr>
        <w:t> </w:t>
      </w:r>
      <w:r>
        <w:rPr/>
        <w:t>imprese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Centro-Sud”.</w:t>
      </w:r>
    </w:p>
    <w:p>
      <w:pPr>
        <w:pStyle w:val="BodyText"/>
        <w:spacing w:before="1"/>
      </w:pPr>
    </w:p>
    <w:p>
      <w:pPr>
        <w:spacing w:before="0"/>
        <w:ind w:left="1160" w:right="0" w:firstLine="0"/>
        <w:jc w:val="both"/>
        <w:rPr>
          <w:b/>
          <w:sz w:val="24"/>
        </w:rPr>
      </w:pPr>
      <w:r>
        <w:rPr>
          <w:b/>
          <w:sz w:val="24"/>
        </w:rPr>
        <w:t>Gaetano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Fausto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Esposito,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direttore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generale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Centro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Studi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delle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Camere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commercio</w:t>
      </w:r>
    </w:p>
    <w:p>
      <w:pPr>
        <w:pStyle w:val="BodyText"/>
        <w:ind w:left="1160" w:right="1293"/>
        <w:jc w:val="both"/>
      </w:pPr>
      <w:r>
        <w:rPr>
          <w:b/>
        </w:rPr>
        <w:t>G. Tagliacarne</w:t>
      </w:r>
      <w:r>
        <w:rPr/>
        <w:t>, avverte “è possibile che le imprese del Mezzogiorno possano conseguire</w:t>
      </w:r>
      <w:r>
        <w:rPr>
          <w:spacing w:val="1"/>
        </w:rPr>
        <w:t> </w:t>
      </w:r>
      <w:r>
        <w:rPr/>
        <w:t>quest’anno</w:t>
      </w:r>
      <w:r>
        <w:rPr>
          <w:spacing w:val="1"/>
        </w:rPr>
        <w:t> </w:t>
      </w:r>
      <w:r>
        <w:rPr/>
        <w:t>risultati</w:t>
      </w:r>
      <w:r>
        <w:rPr>
          <w:spacing w:val="1"/>
        </w:rPr>
        <w:t> </w:t>
      </w:r>
      <w:r>
        <w:rPr/>
        <w:t>ancora</w:t>
      </w:r>
      <w:r>
        <w:rPr>
          <w:spacing w:val="1"/>
        </w:rPr>
        <w:t> </w:t>
      </w:r>
      <w:r>
        <w:rPr/>
        <w:t>più</w:t>
      </w:r>
      <w:r>
        <w:rPr>
          <w:spacing w:val="1"/>
        </w:rPr>
        <w:t> </w:t>
      </w:r>
      <w:r>
        <w:rPr/>
        <w:t>negativi</w:t>
      </w:r>
      <w:r>
        <w:rPr>
          <w:spacing w:val="1"/>
        </w:rPr>
        <w:t> </w:t>
      </w:r>
      <w:r>
        <w:rPr/>
        <w:t>rispetto</w:t>
      </w:r>
      <w:r>
        <w:rPr>
          <w:spacing w:val="1"/>
        </w:rPr>
        <w:t> </w:t>
      </w:r>
      <w:r>
        <w:rPr/>
        <w:t>alle</w:t>
      </w:r>
      <w:r>
        <w:rPr>
          <w:spacing w:val="1"/>
        </w:rPr>
        <w:t> </w:t>
      </w:r>
      <w:r>
        <w:rPr/>
        <w:t>loro</w:t>
      </w:r>
      <w:r>
        <w:rPr>
          <w:spacing w:val="1"/>
        </w:rPr>
        <w:t> </w:t>
      </w:r>
      <w:r>
        <w:rPr/>
        <w:t>aspettative,</w:t>
      </w:r>
      <w:r>
        <w:rPr>
          <w:spacing w:val="1"/>
        </w:rPr>
        <w:t> </w:t>
      </w:r>
      <w:r>
        <w:rPr/>
        <w:t>perché</w:t>
      </w:r>
      <w:r>
        <w:rPr>
          <w:spacing w:val="1"/>
        </w:rPr>
        <w:t> </w:t>
      </w:r>
      <w:r>
        <w:rPr/>
        <w:t>meno</w:t>
      </w:r>
      <w:r>
        <w:rPr>
          <w:spacing w:val="1"/>
        </w:rPr>
        <w:t> </w:t>
      </w:r>
      <w:r>
        <w:rPr/>
        <w:t>consapevoli</w:t>
      </w:r>
      <w:r>
        <w:rPr>
          <w:spacing w:val="-8"/>
        </w:rPr>
        <w:t> </w:t>
      </w:r>
      <w:r>
        <w:rPr/>
        <w:t>dei</w:t>
      </w:r>
      <w:r>
        <w:rPr>
          <w:spacing w:val="-3"/>
        </w:rPr>
        <w:t> </w:t>
      </w:r>
      <w:r>
        <w:rPr/>
        <w:t>propri</w:t>
      </w:r>
      <w:r>
        <w:rPr>
          <w:spacing w:val="-4"/>
        </w:rPr>
        <w:t> </w:t>
      </w:r>
      <w:r>
        <w:rPr/>
        <w:t>ritardi</w:t>
      </w:r>
      <w:r>
        <w:rPr>
          <w:spacing w:val="-3"/>
        </w:rPr>
        <w:t> </w:t>
      </w:r>
      <w:r>
        <w:rPr/>
        <w:t>accumulati</w:t>
      </w:r>
      <w:r>
        <w:rPr>
          <w:spacing w:val="-5"/>
        </w:rPr>
        <w:t> </w:t>
      </w:r>
      <w:r>
        <w:rPr/>
        <w:t>sui</w:t>
      </w:r>
      <w:r>
        <w:rPr>
          <w:spacing w:val="-4"/>
        </w:rPr>
        <w:t> </w:t>
      </w:r>
      <w:r>
        <w:rPr/>
        <w:t>temi</w:t>
      </w:r>
      <w:r>
        <w:rPr>
          <w:spacing w:val="-5"/>
        </w:rPr>
        <w:t> </w:t>
      </w:r>
      <w:r>
        <w:rPr/>
        <w:t>dell’innovazione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digitale.</w:t>
      </w:r>
      <w:r>
        <w:rPr>
          <w:spacing w:val="-5"/>
        </w:rPr>
        <w:t> </w:t>
      </w:r>
      <w:r>
        <w:rPr/>
        <w:t>Anche</w:t>
      </w:r>
      <w:r>
        <w:rPr>
          <w:spacing w:val="-6"/>
        </w:rPr>
        <w:t> </w:t>
      </w:r>
      <w:r>
        <w:rPr/>
        <w:t>per</w:t>
      </w:r>
      <w:r>
        <w:rPr>
          <w:spacing w:val="-52"/>
        </w:rPr>
        <w:t> </w:t>
      </w:r>
      <w:r>
        <w:rPr/>
        <w:t>questo c’è bisogno di un patto per un nuovo sviluppo che tenga conto della gravità della</w:t>
      </w:r>
      <w:r>
        <w:rPr>
          <w:spacing w:val="1"/>
        </w:rPr>
        <w:t> </w:t>
      </w:r>
      <w:r>
        <w:rPr/>
        <w:t>situazione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preoccupante aumento</w:t>
      </w:r>
      <w:r>
        <w:rPr>
          <w:spacing w:val="-2"/>
        </w:rPr>
        <w:t> </w:t>
      </w:r>
      <w:r>
        <w:rPr/>
        <w:t>dei</w:t>
      </w:r>
      <w:r>
        <w:rPr>
          <w:spacing w:val="-3"/>
        </w:rPr>
        <w:t> </w:t>
      </w:r>
      <w:r>
        <w:rPr/>
        <w:t>divari nel</w:t>
      </w:r>
      <w:r>
        <w:rPr>
          <w:spacing w:val="-2"/>
        </w:rPr>
        <w:t> </w:t>
      </w:r>
      <w:r>
        <w:rPr/>
        <w:t>nostro</w:t>
      </w:r>
      <w:r>
        <w:rPr>
          <w:spacing w:val="-2"/>
        </w:rPr>
        <w:t> </w:t>
      </w:r>
      <w:r>
        <w:rPr/>
        <w:t>Paese”.</w:t>
      </w:r>
    </w:p>
    <w:p>
      <w:pPr>
        <w:pStyle w:val="BodyText"/>
        <w:spacing w:before="11"/>
        <w:rPr>
          <w:sz w:val="23"/>
        </w:rPr>
      </w:pPr>
    </w:p>
    <w:p>
      <w:pPr>
        <w:tabs>
          <w:tab w:pos="8981" w:val="left" w:leader="none"/>
        </w:tabs>
        <w:spacing w:before="0" w:after="58"/>
        <w:ind w:left="1160" w:right="1295" w:firstLine="0"/>
        <w:jc w:val="both"/>
        <w:rPr>
          <w:i/>
          <w:sz w:val="24"/>
        </w:rPr>
      </w:pPr>
      <w:r>
        <w:rPr>
          <w:i/>
          <w:sz w:val="24"/>
        </w:rPr>
        <w:t>Tab1 - Imprese a rischio chiusura (imprese fragili e con performance economica negativa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nel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2021)- valori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percentuali-</w:t>
        <w:tab/>
      </w:r>
    </w:p>
    <w:tbl>
      <w:tblPr>
        <w:tblW w:w="0" w:type="auto"/>
        <w:jc w:val="left"/>
        <w:tblInd w:w="1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8"/>
        <w:gridCol w:w="2135"/>
        <w:gridCol w:w="1728"/>
        <w:gridCol w:w="2237"/>
      </w:tblGrid>
      <w:tr>
        <w:trPr>
          <w:trHeight w:val="244" w:hRule="atLeast"/>
        </w:trPr>
        <w:tc>
          <w:tcPr>
            <w:tcW w:w="17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340"/>
              <w:rPr>
                <w:sz w:val="24"/>
              </w:rPr>
            </w:pPr>
            <w:r>
              <w:rPr>
                <w:sz w:val="24"/>
              </w:rPr>
              <w:t>Totale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economia</w:t>
            </w:r>
          </w:p>
        </w:tc>
        <w:tc>
          <w:tcPr>
            <w:tcW w:w="17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62"/>
              <w:rPr>
                <w:sz w:val="24"/>
              </w:rPr>
            </w:pPr>
            <w:r>
              <w:rPr>
                <w:sz w:val="24"/>
              </w:rPr>
              <w:t>Manifattura</w:t>
            </w:r>
          </w:p>
        </w:tc>
        <w:tc>
          <w:tcPr>
            <w:tcW w:w="22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389"/>
              <w:rPr>
                <w:sz w:val="24"/>
              </w:rPr>
            </w:pPr>
            <w:r>
              <w:rPr>
                <w:sz w:val="24"/>
              </w:rPr>
              <w:t>Servizi</w:t>
            </w:r>
          </w:p>
        </w:tc>
      </w:tr>
      <w:tr>
        <w:trPr>
          <w:trHeight w:val="316" w:hRule="atLeast"/>
        </w:trPr>
        <w:tc>
          <w:tcPr>
            <w:tcW w:w="17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15"/>
              <w:rPr>
                <w:sz w:val="24"/>
              </w:rPr>
            </w:pPr>
            <w:r>
              <w:rPr>
                <w:sz w:val="24"/>
              </w:rPr>
              <w:t>Nord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Ovest</w:t>
            </w:r>
          </w:p>
        </w:tc>
        <w:tc>
          <w:tcPr>
            <w:tcW w:w="21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33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38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292" w:hRule="atLeast"/>
        </w:trPr>
        <w:tc>
          <w:tcPr>
            <w:tcW w:w="1728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Nord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Est</w:t>
            </w:r>
          </w:p>
        </w:tc>
        <w:tc>
          <w:tcPr>
            <w:tcW w:w="2135" w:type="dxa"/>
          </w:tcPr>
          <w:p>
            <w:pPr>
              <w:pStyle w:val="TableParagraph"/>
              <w:ind w:left="34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37" w:type="dxa"/>
          </w:tcPr>
          <w:p>
            <w:pPr>
              <w:pStyle w:val="TableParagraph"/>
              <w:ind w:left="38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292" w:hRule="atLeast"/>
        </w:trPr>
        <w:tc>
          <w:tcPr>
            <w:tcW w:w="1728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Centro</w:t>
            </w:r>
          </w:p>
        </w:tc>
        <w:tc>
          <w:tcPr>
            <w:tcW w:w="2135" w:type="dxa"/>
          </w:tcPr>
          <w:p>
            <w:pPr>
              <w:pStyle w:val="TableParagraph"/>
              <w:ind w:left="34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37" w:type="dxa"/>
          </w:tcPr>
          <w:p>
            <w:pPr>
              <w:pStyle w:val="TableParagraph"/>
              <w:ind w:left="38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292" w:hRule="atLeast"/>
        </w:trPr>
        <w:tc>
          <w:tcPr>
            <w:tcW w:w="1728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Mezzogiorno</w:t>
            </w:r>
          </w:p>
        </w:tc>
        <w:tc>
          <w:tcPr>
            <w:tcW w:w="2135" w:type="dxa"/>
          </w:tcPr>
          <w:p>
            <w:pPr>
              <w:pStyle w:val="TableParagraph"/>
              <w:ind w:left="33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37" w:type="dxa"/>
          </w:tcPr>
          <w:p>
            <w:pPr>
              <w:pStyle w:val="TableParagraph"/>
              <w:ind w:left="38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271" w:hRule="atLeast"/>
        </w:trPr>
        <w:tc>
          <w:tcPr>
            <w:tcW w:w="17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Italia</w:t>
            </w:r>
          </w:p>
        </w:tc>
        <w:tc>
          <w:tcPr>
            <w:tcW w:w="21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34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39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>
      <w:pPr>
        <w:spacing w:before="0"/>
        <w:ind w:left="1160" w:right="0" w:firstLine="0"/>
        <w:jc w:val="both"/>
        <w:rPr>
          <w:sz w:val="20"/>
        </w:rPr>
      </w:pPr>
      <w:r>
        <w:rPr/>
        <w:pict>
          <v:rect style="position:absolute;margin-left:298.079987pt;margin-top:18.401505pt;width:.479989pt;height:54.960022pt;mso-position-horizontal-relative:page;mso-position-vertical-relative:paragraph;z-index:15728640" filled="true" fillcolor="#808080" stroked="false">
            <v:fill type="solid"/>
            <w10:wrap type="none"/>
          </v:rect>
        </w:pict>
      </w:r>
      <w:r>
        <w:rPr/>
        <w:pict>
          <v:group style="position:absolute;margin-left:552pt;margin-top:-14.958499pt;width:25.2pt;height:26.3pt;mso-position-horizontal-relative:page;mso-position-vertical-relative:paragraph;z-index:15729152" coordorigin="11040,-299" coordsize="504,526">
            <v:shape style="position:absolute;left:11040;top:-300;width:504;height:526" coordorigin="11040,-299" coordsize="504,526" path="m11292,226l11225,217,11165,191,11114,150,11074,97,11049,34,11040,-35,11049,-106,11074,-169,11114,-222,11165,-263,11225,-290,11292,-299,11359,-290,11419,-263,11470,-222,11510,-169,11535,-106,11544,-35,11535,34,11510,97,11470,150,11419,191,11359,217,11292,226xe" filled="true" fillcolor="#5b9ad4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040;top:-300;width:504;height:526" type="#_x0000_t202" filled="false" stroked="false">
              <v:textbox inset="0,0,0,0">
                <w:txbxContent>
                  <w:p>
                    <w:pPr>
                      <w:spacing w:before="148"/>
                      <w:ind w:left="74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0"/>
        </w:rPr>
        <w:t>Fonte:</w:t>
      </w:r>
      <w:r>
        <w:rPr>
          <w:spacing w:val="-3"/>
          <w:sz w:val="20"/>
        </w:rPr>
        <w:t> </w:t>
      </w:r>
      <w:r>
        <w:rPr>
          <w:sz w:val="20"/>
        </w:rPr>
        <w:t>Indagine</w:t>
      </w:r>
      <w:r>
        <w:rPr>
          <w:spacing w:val="-2"/>
          <w:sz w:val="20"/>
        </w:rPr>
        <w:t> </w:t>
      </w:r>
      <w:r>
        <w:rPr>
          <w:sz w:val="20"/>
        </w:rPr>
        <w:t>Centro</w:t>
      </w:r>
      <w:r>
        <w:rPr>
          <w:spacing w:val="1"/>
          <w:sz w:val="20"/>
        </w:rPr>
        <w:t> </w:t>
      </w:r>
      <w:r>
        <w:rPr>
          <w:sz w:val="20"/>
        </w:rPr>
        <w:t>Studi</w:t>
      </w:r>
      <w:r>
        <w:rPr>
          <w:spacing w:val="1"/>
          <w:sz w:val="20"/>
        </w:rPr>
        <w:t> </w:t>
      </w:r>
      <w:r>
        <w:rPr>
          <w:sz w:val="20"/>
        </w:rPr>
        <w:t>G.</w:t>
      </w:r>
      <w:r>
        <w:rPr>
          <w:spacing w:val="-1"/>
          <w:sz w:val="20"/>
        </w:rPr>
        <w:t> </w:t>
      </w:r>
      <w:r>
        <w:rPr>
          <w:sz w:val="20"/>
        </w:rPr>
        <w:t>Tagliacarne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Unioncamere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campione</w:t>
      </w:r>
      <w:r>
        <w:rPr>
          <w:spacing w:val="-2"/>
          <w:sz w:val="20"/>
        </w:rPr>
        <w:t> </w:t>
      </w:r>
      <w:r>
        <w:rPr>
          <w:sz w:val="20"/>
        </w:rPr>
        <w:t>di imprese</w:t>
      </w:r>
      <w:r>
        <w:rPr>
          <w:spacing w:val="-3"/>
          <w:sz w:val="20"/>
        </w:rPr>
        <w:t> </w:t>
      </w:r>
      <w:r>
        <w:rPr>
          <w:sz w:val="20"/>
        </w:rPr>
        <w:t>tra</w:t>
      </w:r>
      <w:r>
        <w:rPr>
          <w:spacing w:val="-2"/>
          <w:sz w:val="20"/>
        </w:rPr>
        <w:t> </w:t>
      </w:r>
      <w:r>
        <w:rPr>
          <w:sz w:val="20"/>
        </w:rPr>
        <w:t>5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499</w:t>
      </w:r>
      <w:r>
        <w:rPr>
          <w:spacing w:val="-2"/>
          <w:sz w:val="20"/>
        </w:rPr>
        <w:t> </w:t>
      </w:r>
      <w:r>
        <w:rPr>
          <w:sz w:val="20"/>
        </w:rPr>
        <w:t>addetti</w:t>
      </w:r>
    </w:p>
    <w:p>
      <w:pPr>
        <w:spacing w:after="0"/>
        <w:jc w:val="both"/>
        <w:rPr>
          <w:sz w:val="20"/>
        </w:rPr>
        <w:sectPr>
          <w:type w:val="continuous"/>
          <w:pgSz w:w="11910" w:h="16840"/>
          <w:pgMar w:top="180" w:bottom="0" w:left="400" w:right="260"/>
        </w:sectPr>
      </w:pPr>
    </w:p>
    <w:p>
      <w:pPr>
        <w:spacing w:before="122"/>
        <w:ind w:left="526" w:right="38" w:firstLine="0"/>
        <w:jc w:val="center"/>
        <w:rPr>
          <w:b/>
          <w:sz w:val="18"/>
        </w:rPr>
      </w:pPr>
      <w:r>
        <w:rPr>
          <w:b/>
          <w:color w:val="808080"/>
          <w:sz w:val="18"/>
        </w:rPr>
        <w:t>Centro Studi delle Camere di commercio G. Tagliacarne</w:t>
      </w:r>
      <w:r>
        <w:rPr>
          <w:b/>
          <w:color w:val="808080"/>
          <w:spacing w:val="-39"/>
          <w:sz w:val="18"/>
        </w:rPr>
        <w:t> </w:t>
      </w:r>
      <w:r>
        <w:rPr>
          <w:b/>
          <w:color w:val="808080"/>
          <w:sz w:val="18"/>
        </w:rPr>
        <w:t>Loredana</w:t>
      </w:r>
      <w:r>
        <w:rPr>
          <w:b/>
          <w:color w:val="808080"/>
          <w:spacing w:val="-1"/>
          <w:sz w:val="18"/>
        </w:rPr>
        <w:t> </w:t>
      </w:r>
      <w:r>
        <w:rPr>
          <w:b/>
          <w:color w:val="808080"/>
          <w:sz w:val="18"/>
        </w:rPr>
        <w:t>Capuozzo</w:t>
      </w:r>
    </w:p>
    <w:p>
      <w:pPr>
        <w:spacing w:before="0"/>
        <w:ind w:left="526" w:right="38" w:firstLine="0"/>
        <w:jc w:val="center"/>
        <w:rPr>
          <w:b/>
          <w:sz w:val="18"/>
        </w:rPr>
      </w:pPr>
      <w:r>
        <w:rPr>
          <w:b/>
          <w:color w:val="808080"/>
          <w:sz w:val="18"/>
        </w:rPr>
        <w:t>cell.</w:t>
      </w:r>
      <w:r>
        <w:rPr>
          <w:b/>
          <w:color w:val="808080"/>
          <w:spacing w:val="-5"/>
          <w:sz w:val="18"/>
        </w:rPr>
        <w:t> </w:t>
      </w:r>
      <w:r>
        <w:rPr>
          <w:b/>
          <w:color w:val="808080"/>
          <w:sz w:val="18"/>
        </w:rPr>
        <w:t>331</w:t>
      </w:r>
      <w:r>
        <w:rPr>
          <w:b/>
          <w:color w:val="808080"/>
          <w:spacing w:val="-4"/>
          <w:sz w:val="18"/>
        </w:rPr>
        <w:t> </w:t>
      </w:r>
      <w:r>
        <w:rPr>
          <w:b/>
          <w:color w:val="808080"/>
          <w:sz w:val="18"/>
        </w:rPr>
        <w:t>6098963</w:t>
      </w:r>
      <w:r>
        <w:rPr>
          <w:b/>
          <w:color w:val="808080"/>
          <w:spacing w:val="-4"/>
          <w:sz w:val="18"/>
        </w:rPr>
        <w:t> </w:t>
      </w:r>
      <w:r>
        <w:rPr>
          <w:b/>
          <w:color w:val="808080"/>
          <w:sz w:val="18"/>
        </w:rPr>
        <w:t>email:</w:t>
      </w:r>
      <w:r>
        <w:rPr>
          <w:b/>
          <w:color w:val="808080"/>
          <w:spacing w:val="-4"/>
          <w:sz w:val="18"/>
        </w:rPr>
        <w:t> </w:t>
      </w:r>
      <w:hyperlink r:id="rId7">
        <w:r>
          <w:rPr>
            <w:b/>
            <w:color w:val="808080"/>
            <w:sz w:val="18"/>
          </w:rPr>
          <w:t>loredana.capuozzo@tagliacarne.it</w:t>
        </w:r>
      </w:hyperlink>
      <w:r>
        <w:rPr>
          <w:b/>
          <w:color w:val="808080"/>
          <w:spacing w:val="-38"/>
          <w:sz w:val="18"/>
        </w:rPr>
        <w:t> </w:t>
      </w:r>
      <w:r>
        <w:rPr>
          <w:b/>
          <w:color w:val="808080"/>
          <w:sz w:val="18"/>
        </w:rPr>
        <w:t>Responsabile ufficio stampa</w:t>
      </w:r>
      <w:r>
        <w:rPr>
          <w:b/>
          <w:color w:val="808080"/>
          <w:spacing w:val="-1"/>
          <w:sz w:val="18"/>
        </w:rPr>
        <w:t> </w:t>
      </w:r>
      <w:r>
        <w:rPr>
          <w:b/>
          <w:color w:val="808080"/>
          <w:sz w:val="18"/>
        </w:rPr>
        <w:t>e</w:t>
      </w:r>
      <w:r>
        <w:rPr>
          <w:b/>
          <w:color w:val="808080"/>
          <w:spacing w:val="1"/>
          <w:sz w:val="18"/>
        </w:rPr>
        <w:t> </w:t>
      </w:r>
      <w:r>
        <w:rPr>
          <w:b/>
          <w:color w:val="808080"/>
          <w:sz w:val="18"/>
        </w:rPr>
        <w:t>comunicazione</w:t>
      </w:r>
    </w:p>
    <w:p>
      <w:pPr>
        <w:spacing w:line="219" w:lineRule="exact" w:before="0"/>
        <w:ind w:left="489" w:right="0" w:firstLine="0"/>
        <w:jc w:val="center"/>
        <w:rPr>
          <w:b/>
          <w:sz w:val="18"/>
        </w:rPr>
      </w:pPr>
      <w:r>
        <w:rPr>
          <w:b/>
          <w:color w:val="808080"/>
          <w:sz w:val="18"/>
        </w:rPr>
        <w:t>.</w:t>
      </w:r>
    </w:p>
    <w:p>
      <w:pPr>
        <w:spacing w:line="219" w:lineRule="exact" w:before="122"/>
        <w:ind w:left="2292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color w:val="808080"/>
          <w:sz w:val="18"/>
        </w:rPr>
        <w:t>Svimez</w:t>
      </w:r>
      <w:r>
        <w:rPr>
          <w:b/>
          <w:color w:val="808080"/>
          <w:spacing w:val="40"/>
          <w:sz w:val="18"/>
        </w:rPr>
        <w:t> </w:t>
      </w:r>
      <w:r>
        <w:rPr>
          <w:b/>
          <w:color w:val="808080"/>
          <w:sz w:val="18"/>
        </w:rPr>
        <w:t>-</w:t>
      </w:r>
    </w:p>
    <w:p>
      <w:pPr>
        <w:spacing w:line="219" w:lineRule="exact" w:before="0"/>
        <w:ind w:left="1883" w:right="2028" w:firstLine="0"/>
        <w:jc w:val="center"/>
        <w:rPr>
          <w:b/>
          <w:sz w:val="18"/>
        </w:rPr>
      </w:pPr>
      <w:r>
        <w:rPr>
          <w:b/>
          <w:color w:val="808080"/>
          <w:sz w:val="18"/>
        </w:rPr>
        <w:t>Emanuele</w:t>
      </w:r>
      <w:r>
        <w:rPr>
          <w:b/>
          <w:color w:val="808080"/>
          <w:spacing w:val="-2"/>
          <w:sz w:val="18"/>
        </w:rPr>
        <w:t> </w:t>
      </w:r>
      <w:r>
        <w:rPr>
          <w:b/>
          <w:color w:val="808080"/>
          <w:sz w:val="18"/>
        </w:rPr>
        <w:t>Imperiali</w:t>
      </w:r>
    </w:p>
    <w:p>
      <w:pPr>
        <w:spacing w:before="1"/>
        <w:ind w:left="511" w:right="660" w:firstLine="0"/>
        <w:jc w:val="center"/>
        <w:rPr>
          <w:b/>
          <w:sz w:val="18"/>
        </w:rPr>
      </w:pPr>
      <w:r>
        <w:rPr>
          <w:b/>
          <w:color w:val="808080"/>
          <w:sz w:val="18"/>
        </w:rPr>
        <w:t>cell.</w:t>
      </w:r>
      <w:r>
        <w:rPr>
          <w:b/>
          <w:color w:val="808080"/>
          <w:spacing w:val="-2"/>
          <w:sz w:val="18"/>
        </w:rPr>
        <w:t> </w:t>
      </w:r>
      <w:r>
        <w:rPr>
          <w:b/>
          <w:color w:val="808080"/>
          <w:sz w:val="18"/>
        </w:rPr>
        <w:t>347.5315780</w:t>
      </w:r>
      <w:r>
        <w:rPr>
          <w:b/>
          <w:color w:val="808080"/>
          <w:spacing w:val="-1"/>
          <w:sz w:val="18"/>
        </w:rPr>
        <w:t> </w:t>
      </w:r>
      <w:r>
        <w:rPr>
          <w:b/>
          <w:color w:val="808080"/>
          <w:sz w:val="18"/>
        </w:rPr>
        <w:t>email</w:t>
      </w:r>
      <w:r>
        <w:rPr>
          <w:b/>
          <w:color w:val="808080"/>
          <w:spacing w:val="-3"/>
          <w:sz w:val="18"/>
        </w:rPr>
        <w:t> </w:t>
      </w:r>
      <w:hyperlink r:id="rId8">
        <w:r>
          <w:rPr>
            <w:b/>
            <w:color w:val="808080"/>
            <w:sz w:val="18"/>
          </w:rPr>
          <w:t>emanuele.imperiali@gmail.com</w:t>
        </w:r>
      </w:hyperlink>
    </w:p>
    <w:p>
      <w:pPr>
        <w:spacing w:after="0"/>
        <w:jc w:val="center"/>
        <w:rPr>
          <w:sz w:val="18"/>
        </w:rPr>
        <w:sectPr>
          <w:type w:val="continuous"/>
          <w:pgSz w:w="11910" w:h="16840"/>
          <w:pgMar w:top="180" w:bottom="0" w:left="400" w:right="260"/>
          <w:cols w:num="2" w:equalWidth="0">
            <w:col w:w="4961" w:space="890"/>
            <w:col w:w="5399"/>
          </w:cols>
        </w:sectPr>
      </w:pPr>
    </w:p>
    <w:p>
      <w:pPr>
        <w:pStyle w:val="BodyText"/>
        <w:spacing w:before="2"/>
        <w:rPr>
          <w:b/>
          <w:sz w:val="28"/>
        </w:rPr>
      </w:pPr>
    </w:p>
    <w:p>
      <w:pPr>
        <w:pStyle w:val="BodyText"/>
        <w:spacing w:before="51"/>
        <w:ind w:left="1160" w:right="1293"/>
        <w:jc w:val="both"/>
      </w:pPr>
      <w:r>
        <w:rPr/>
        <w:t>Quasi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metà</w:t>
      </w:r>
      <w:r>
        <w:rPr>
          <w:spacing w:val="-5"/>
        </w:rPr>
        <w:t> </w:t>
      </w:r>
      <w:r>
        <w:rPr/>
        <w:t>(48%)</w:t>
      </w:r>
      <w:r>
        <w:rPr>
          <w:spacing w:val="-5"/>
        </w:rPr>
        <w:t> </w:t>
      </w:r>
      <w:r>
        <w:rPr/>
        <w:t>delle</w:t>
      </w:r>
      <w:r>
        <w:rPr>
          <w:spacing w:val="-3"/>
        </w:rPr>
        <w:t> </w:t>
      </w:r>
      <w:r>
        <w:rPr/>
        <w:t>imprese</w:t>
      </w:r>
      <w:r>
        <w:rPr>
          <w:spacing w:val="-4"/>
        </w:rPr>
        <w:t> </w:t>
      </w:r>
      <w:r>
        <w:rPr/>
        <w:t>italiane</w:t>
      </w:r>
      <w:r>
        <w:rPr>
          <w:spacing w:val="-7"/>
        </w:rPr>
        <w:t> </w:t>
      </w:r>
      <w:r>
        <w:rPr/>
        <w:t>è</w:t>
      </w:r>
      <w:r>
        <w:rPr>
          <w:spacing w:val="-4"/>
        </w:rPr>
        <w:t> </w:t>
      </w:r>
      <w:r>
        <w:rPr/>
        <w:t>fragile</w:t>
      </w:r>
      <w:r>
        <w:rPr>
          <w:spacing w:val="-3"/>
        </w:rPr>
        <w:t> </w:t>
      </w:r>
      <w:r>
        <w:rPr/>
        <w:t>(non</w:t>
      </w:r>
      <w:r>
        <w:rPr>
          <w:spacing w:val="-3"/>
        </w:rPr>
        <w:t> </w:t>
      </w:r>
      <w:r>
        <w:rPr/>
        <w:t>innovative,</w:t>
      </w:r>
      <w:r>
        <w:rPr>
          <w:spacing w:val="-8"/>
        </w:rPr>
        <w:t> </w:t>
      </w:r>
      <w:r>
        <w:rPr/>
        <w:t>non</w:t>
      </w:r>
      <w:r>
        <w:rPr>
          <w:spacing w:val="-6"/>
        </w:rPr>
        <w:t> </w:t>
      </w:r>
      <w:r>
        <w:rPr/>
        <w:t>digitalizzate</w:t>
      </w:r>
      <w:r>
        <w:rPr>
          <w:spacing w:val="-7"/>
        </w:rPr>
        <w:t> </w:t>
      </w:r>
      <w:r>
        <w:rPr/>
        <w:t>e</w:t>
      </w:r>
      <w:r>
        <w:rPr>
          <w:spacing w:val="-4"/>
        </w:rPr>
        <w:t> </w:t>
      </w:r>
      <w:r>
        <w:rPr/>
        <w:t>non</w:t>
      </w:r>
      <w:r>
        <w:rPr>
          <w:spacing w:val="-52"/>
        </w:rPr>
        <w:t> </w:t>
      </w:r>
      <w:r>
        <w:rPr/>
        <w:t>esportatrici). Al Sud arrivano</w:t>
      </w:r>
      <w:r>
        <w:rPr>
          <w:spacing w:val="1"/>
        </w:rPr>
        <w:t> </w:t>
      </w:r>
      <w:r>
        <w:rPr/>
        <w:t>al 55%, per</w:t>
      </w:r>
      <w:r>
        <w:rPr>
          <w:spacing w:val="1"/>
        </w:rPr>
        <w:t> </w:t>
      </w:r>
      <w:r>
        <w:rPr/>
        <w:t>quasi il 50%</w:t>
      </w:r>
      <w:r>
        <w:rPr>
          <w:spacing w:val="1"/>
        </w:rPr>
        <w:t> </w:t>
      </w:r>
      <w:r>
        <w:rPr/>
        <w:t>al Centro, per il 46% e il 41%</w:t>
      </w:r>
      <w:r>
        <w:rPr>
          <w:spacing w:val="1"/>
        </w:rPr>
        <w:t> </w:t>
      </w:r>
      <w:r>
        <w:rPr/>
        <w:t>rispettivamente nel Nord-Ovest e nel Nord-Est. Questi divari confermano la tesi SVIMEZ di</w:t>
      </w:r>
      <w:r>
        <w:rPr>
          <w:spacing w:val="-52"/>
        </w:rPr>
        <w:t> </w:t>
      </w:r>
      <w:r>
        <w:rPr/>
        <w:t>“nuova questione del Centro”, che ha un’incidenza più vicina a quella del Mezzogiorno.</w:t>
      </w:r>
      <w:r>
        <w:rPr>
          <w:spacing w:val="1"/>
        </w:rPr>
        <w:t> </w:t>
      </w:r>
      <w:r>
        <w:rPr/>
        <w:t>L’incidenza è ancor più intensa nel settore dei servizi, dove i deficit di innovazione e</w:t>
      </w:r>
      <w:r>
        <w:rPr>
          <w:spacing w:val="1"/>
        </w:rPr>
        <w:t> </w:t>
      </w:r>
      <w:r>
        <w:rPr/>
        <w:t>digitalizzazione fanno sì che le imprese fragili superino il 50% a livello nazionale, sfiorando</w:t>
      </w:r>
      <w:r>
        <w:rPr>
          <w:spacing w:val="-52"/>
        </w:rPr>
        <w:t> </w:t>
      </w:r>
      <w:r>
        <w:rPr/>
        <w:t>il 60% al Sud. Nel comparto manifatturiero sono fragili in Italia il 31% delle aziende, che</w:t>
      </w:r>
      <w:r>
        <w:rPr>
          <w:spacing w:val="1"/>
        </w:rPr>
        <w:t> </w:t>
      </w:r>
      <w:r>
        <w:rPr/>
        <w:t>salgono</w:t>
      </w:r>
      <w:r>
        <w:rPr>
          <w:spacing w:val="3"/>
        </w:rPr>
        <w:t> </w:t>
      </w:r>
      <w:r>
        <w:rPr/>
        <w:t>al</w:t>
      </w:r>
      <w:r>
        <w:rPr>
          <w:spacing w:val="-3"/>
        </w:rPr>
        <w:t> </w:t>
      </w:r>
      <w:r>
        <w:rPr/>
        <w:t>39%</w:t>
      </w:r>
      <w:r>
        <w:rPr>
          <w:spacing w:val="-1"/>
        </w:rPr>
        <w:t> </w:t>
      </w:r>
      <w:r>
        <w:rPr/>
        <w:t>nel</w:t>
      </w:r>
      <w:r>
        <w:rPr>
          <w:spacing w:val="-3"/>
        </w:rPr>
        <w:t> </w:t>
      </w:r>
      <w:r>
        <w:rPr/>
        <w:t>Mezzogiorno.</w:t>
      </w:r>
    </w:p>
    <w:p>
      <w:pPr>
        <w:pStyle w:val="BodyText"/>
        <w:spacing w:before="1"/>
      </w:pPr>
    </w:p>
    <w:p>
      <w:pPr>
        <w:pStyle w:val="BodyText"/>
        <w:ind w:left="1160" w:right="1293"/>
        <w:jc w:val="both"/>
      </w:pPr>
      <w:r>
        <w:rPr/>
        <w:t>Il</w:t>
      </w:r>
      <w:r>
        <w:rPr>
          <w:spacing w:val="1"/>
        </w:rPr>
        <w:t> </w:t>
      </w:r>
      <w:r>
        <w:rPr/>
        <w:t>30%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imprese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servizi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22%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quelle</w:t>
      </w:r>
      <w:r>
        <w:rPr>
          <w:spacing w:val="1"/>
        </w:rPr>
        <w:t> </w:t>
      </w:r>
      <w:r>
        <w:rPr/>
        <w:t>manifatturiere</w:t>
      </w:r>
      <w:r>
        <w:rPr>
          <w:spacing w:val="1"/>
        </w:rPr>
        <w:t> </w:t>
      </w:r>
      <w:r>
        <w:rPr/>
        <w:t>italiane</w:t>
      </w:r>
      <w:r>
        <w:rPr>
          <w:spacing w:val="1"/>
        </w:rPr>
        <w:t> </w:t>
      </w:r>
      <w:r>
        <w:rPr/>
        <w:t>dichiarano</w:t>
      </w:r>
      <w:r>
        <w:rPr>
          <w:spacing w:val="1"/>
        </w:rPr>
        <w:t> </w:t>
      </w:r>
      <w:r>
        <w:rPr/>
        <w:t>aspettative di fatturato in calo anche nel 2021, un chiaro segnale che la crisi non è affatto</w:t>
      </w:r>
      <w:r>
        <w:rPr>
          <w:spacing w:val="1"/>
        </w:rPr>
        <w:t> </w:t>
      </w:r>
      <w:r>
        <w:rPr/>
        <w:t>finita. Incrociando dinamiche settoriali e territoriali emergono due fatti principali: 1) nei</w:t>
      </w:r>
      <w:r>
        <w:rPr>
          <w:spacing w:val="1"/>
        </w:rPr>
        <w:t> </w:t>
      </w:r>
      <w:r>
        <w:rPr/>
        <w:t>servizi non si segnalano differenziali territoriali apprezzabili ed una persistenza della crisi</w:t>
      </w:r>
      <w:r>
        <w:rPr>
          <w:spacing w:val="1"/>
        </w:rPr>
        <w:t> </w:t>
      </w:r>
      <w:r>
        <w:rPr/>
        <w:t>soprattutto nel Nord-Ovest 2) nel manifatturiero, invece, si confermano le difficoltà di</w:t>
      </w:r>
      <w:r>
        <w:rPr>
          <w:spacing w:val="1"/>
        </w:rPr>
        <w:t> </w:t>
      </w:r>
      <w:r>
        <w:rPr/>
        <w:t>ripresa</w:t>
      </w:r>
      <w:r>
        <w:rPr>
          <w:spacing w:val="-13"/>
        </w:rPr>
        <w:t> </w:t>
      </w:r>
      <w:r>
        <w:rPr/>
        <w:t>del</w:t>
      </w:r>
      <w:r>
        <w:rPr>
          <w:spacing w:val="-10"/>
        </w:rPr>
        <w:t> </w:t>
      </w:r>
      <w:r>
        <w:rPr/>
        <w:t>Mezzogiorno</w:t>
      </w:r>
      <w:r>
        <w:rPr>
          <w:spacing w:val="-13"/>
        </w:rPr>
        <w:t> </w:t>
      </w:r>
      <w:r>
        <w:rPr/>
        <w:t>(27%</w:t>
      </w:r>
      <w:r>
        <w:rPr>
          <w:spacing w:val="-9"/>
        </w:rPr>
        <w:t> </w:t>
      </w:r>
      <w:r>
        <w:rPr/>
        <w:t>delle</w:t>
      </w:r>
      <w:r>
        <w:rPr>
          <w:spacing w:val="-7"/>
        </w:rPr>
        <w:t> </w:t>
      </w:r>
      <w:r>
        <w:rPr/>
        <w:t>imprese</w:t>
      </w:r>
      <w:r>
        <w:rPr>
          <w:spacing w:val="-12"/>
        </w:rPr>
        <w:t> </w:t>
      </w:r>
      <w:r>
        <w:rPr/>
        <w:t>con</w:t>
      </w:r>
      <w:r>
        <w:rPr>
          <w:spacing w:val="-9"/>
        </w:rPr>
        <w:t> </w:t>
      </w:r>
      <w:r>
        <w:rPr/>
        <w:t>previsioni</w:t>
      </w:r>
      <w:r>
        <w:rPr>
          <w:spacing w:val="-10"/>
        </w:rPr>
        <w:t> </w:t>
      </w:r>
      <w:r>
        <w:rPr/>
        <w:t>di</w:t>
      </w:r>
      <w:r>
        <w:rPr>
          <w:spacing w:val="-9"/>
        </w:rPr>
        <w:t> </w:t>
      </w:r>
      <w:r>
        <w:rPr/>
        <w:t>performance</w:t>
      </w:r>
      <w:r>
        <w:rPr>
          <w:spacing w:val="-14"/>
        </w:rPr>
        <w:t> </w:t>
      </w:r>
      <w:r>
        <w:rPr/>
        <w:t>negative,</w:t>
      </w:r>
      <w:r>
        <w:rPr>
          <w:spacing w:val="-9"/>
        </w:rPr>
        <w:t> </w:t>
      </w:r>
      <w:r>
        <w:rPr/>
        <w:t>contro</w:t>
      </w:r>
      <w:r>
        <w:rPr>
          <w:spacing w:val="-52"/>
        </w:rPr>
        <w:t> </w:t>
      </w:r>
      <w:r>
        <w:rPr/>
        <w:t>il</w:t>
      </w:r>
      <w:r>
        <w:rPr>
          <w:spacing w:val="-1"/>
        </w:rPr>
        <w:t> </w:t>
      </w:r>
      <w:r>
        <w:rPr/>
        <w:t>19%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Nord-Est)</w:t>
      </w:r>
      <w:r>
        <w:rPr>
          <w:spacing w:val="-2"/>
        </w:rPr>
        <w:t> </w:t>
      </w:r>
      <w:r>
        <w:rPr/>
        <w:t>e, sia pur meno accentuate,</w:t>
      </w:r>
      <w:r>
        <w:rPr>
          <w:spacing w:val="-2"/>
        </w:rPr>
        <w:t> </w:t>
      </w:r>
      <w:r>
        <w:rPr/>
        <w:t>del Centro</w:t>
      </w:r>
      <w:r>
        <w:rPr>
          <w:spacing w:val="-2"/>
        </w:rPr>
        <w:t> </w:t>
      </w:r>
      <w:r>
        <w:rPr/>
        <w:t>(25%).</w:t>
      </w:r>
    </w:p>
    <w:p>
      <w:pPr>
        <w:pStyle w:val="BodyText"/>
        <w:spacing w:before="11"/>
        <w:rPr>
          <w:sz w:val="23"/>
        </w:rPr>
      </w:pPr>
    </w:p>
    <w:p>
      <w:pPr>
        <w:tabs>
          <w:tab w:pos="8981" w:val="left" w:leader="none"/>
        </w:tabs>
        <w:spacing w:before="0"/>
        <w:ind w:left="1160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Tab2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-</w:t>
      </w:r>
      <w:r>
        <w:rPr>
          <w:i/>
          <w:spacing w:val="3"/>
          <w:sz w:val="24"/>
          <w:u w:val="single"/>
        </w:rPr>
        <w:t> </w:t>
      </w:r>
      <w:r>
        <w:rPr>
          <w:i/>
          <w:sz w:val="24"/>
          <w:u w:val="single"/>
        </w:rPr>
        <w:t>Le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imprese con</w:t>
      </w:r>
      <w:r>
        <w:rPr>
          <w:i/>
          <w:spacing w:val="-5"/>
          <w:sz w:val="24"/>
          <w:u w:val="single"/>
        </w:rPr>
        <w:t> </w:t>
      </w:r>
      <w:r>
        <w:rPr>
          <w:i/>
          <w:sz w:val="24"/>
          <w:u w:val="single"/>
        </w:rPr>
        <w:t>performance</w:t>
      </w:r>
      <w:r>
        <w:rPr>
          <w:i/>
          <w:spacing w:val="3"/>
          <w:sz w:val="24"/>
          <w:u w:val="single"/>
        </w:rPr>
        <w:t> </w:t>
      </w:r>
      <w:r>
        <w:rPr>
          <w:i/>
          <w:sz w:val="24"/>
          <w:u w:val="single"/>
        </w:rPr>
        <w:t>economica negativa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nel 2021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(%)</w:t>
        <w:tab/>
      </w:r>
    </w:p>
    <w:p>
      <w:pPr>
        <w:pStyle w:val="BodyText"/>
        <w:spacing w:before="11"/>
        <w:rPr>
          <w:i/>
          <w:sz w:val="4"/>
        </w:rPr>
      </w:pPr>
    </w:p>
    <w:tbl>
      <w:tblPr>
        <w:tblW w:w="0" w:type="auto"/>
        <w:jc w:val="left"/>
        <w:tblInd w:w="1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2135"/>
        <w:gridCol w:w="1728"/>
        <w:gridCol w:w="2237"/>
      </w:tblGrid>
      <w:tr>
        <w:trPr>
          <w:trHeight w:val="244" w:hRule="atLeast"/>
        </w:trPr>
        <w:tc>
          <w:tcPr>
            <w:tcW w:w="17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340"/>
              <w:rPr>
                <w:sz w:val="24"/>
              </w:rPr>
            </w:pPr>
            <w:r>
              <w:rPr>
                <w:sz w:val="24"/>
              </w:rPr>
              <w:t>Totale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economia</w:t>
            </w:r>
          </w:p>
        </w:tc>
        <w:tc>
          <w:tcPr>
            <w:tcW w:w="17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62"/>
              <w:rPr>
                <w:sz w:val="24"/>
              </w:rPr>
            </w:pPr>
            <w:r>
              <w:rPr>
                <w:sz w:val="24"/>
              </w:rPr>
              <w:t>Manifattura</w:t>
            </w:r>
          </w:p>
        </w:tc>
        <w:tc>
          <w:tcPr>
            <w:tcW w:w="22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389"/>
              <w:rPr>
                <w:sz w:val="24"/>
              </w:rPr>
            </w:pPr>
            <w:r>
              <w:rPr>
                <w:sz w:val="24"/>
              </w:rPr>
              <w:t>Servizi</w:t>
            </w:r>
          </w:p>
        </w:tc>
      </w:tr>
      <w:tr>
        <w:trPr>
          <w:trHeight w:val="314" w:hRule="atLeast"/>
        </w:trPr>
        <w:tc>
          <w:tcPr>
            <w:tcW w:w="17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Nord-Ovest</w:t>
            </w:r>
          </w:p>
        </w:tc>
        <w:tc>
          <w:tcPr>
            <w:tcW w:w="21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2" w:lineRule="exact"/>
              <w:ind w:left="33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2" w:lineRule="exact"/>
              <w:ind w:left="38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292" w:hRule="atLeast"/>
        </w:trPr>
        <w:tc>
          <w:tcPr>
            <w:tcW w:w="172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Nord-Est</w:t>
            </w:r>
          </w:p>
        </w:tc>
        <w:tc>
          <w:tcPr>
            <w:tcW w:w="2135" w:type="dxa"/>
          </w:tcPr>
          <w:p>
            <w:pPr>
              <w:pStyle w:val="TableParagraph"/>
              <w:ind w:left="34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37" w:type="dxa"/>
          </w:tcPr>
          <w:p>
            <w:pPr>
              <w:pStyle w:val="TableParagraph"/>
              <w:ind w:left="38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292" w:hRule="atLeast"/>
        </w:trPr>
        <w:tc>
          <w:tcPr>
            <w:tcW w:w="172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Centro</w:t>
            </w:r>
          </w:p>
        </w:tc>
        <w:tc>
          <w:tcPr>
            <w:tcW w:w="2135" w:type="dxa"/>
          </w:tcPr>
          <w:p>
            <w:pPr>
              <w:pStyle w:val="TableParagraph"/>
              <w:ind w:left="34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37" w:type="dxa"/>
          </w:tcPr>
          <w:p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292" w:hRule="atLeast"/>
        </w:trPr>
        <w:tc>
          <w:tcPr>
            <w:tcW w:w="172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Mezzogiorno</w:t>
            </w:r>
          </w:p>
        </w:tc>
        <w:tc>
          <w:tcPr>
            <w:tcW w:w="2135" w:type="dxa"/>
          </w:tcPr>
          <w:p>
            <w:pPr>
              <w:pStyle w:val="TableParagraph"/>
              <w:ind w:left="33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37" w:type="dxa"/>
          </w:tcPr>
          <w:p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266" w:hRule="atLeast"/>
        </w:trPr>
        <w:tc>
          <w:tcPr>
            <w:tcW w:w="1721" w:type="dxa"/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Italia</w:t>
            </w:r>
          </w:p>
        </w:tc>
        <w:tc>
          <w:tcPr>
            <w:tcW w:w="2135" w:type="dxa"/>
          </w:tcPr>
          <w:p>
            <w:pPr>
              <w:pStyle w:val="TableParagraph"/>
              <w:spacing w:line="246" w:lineRule="exact"/>
              <w:ind w:left="34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28" w:type="dxa"/>
          </w:tcPr>
          <w:p>
            <w:pPr>
              <w:pStyle w:val="TableParagraph"/>
              <w:spacing w:line="246" w:lineRule="exact"/>
              <w:ind w:left="16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37" w:type="dxa"/>
          </w:tcPr>
          <w:p>
            <w:pPr>
              <w:pStyle w:val="TableParagraph"/>
              <w:spacing w:line="246" w:lineRule="exact"/>
              <w:ind w:left="38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>
      <w:pPr>
        <w:pStyle w:val="BodyText"/>
        <w:spacing w:before="3"/>
        <w:rPr>
          <w:i/>
          <w:sz w:val="21"/>
        </w:rPr>
      </w:pPr>
      <w:r>
        <w:rPr/>
        <w:pict>
          <v:shape style="position:absolute;margin-left:77.280006pt;margin-top:14.926788pt;width:391.8pt;height:.5pt;mso-position-horizontal-relative:page;mso-position-vertical-relative:paragraph;z-index:-15727616;mso-wrap-distance-left:0;mso-wrap-distance-right:0" coordorigin="1546,299" coordsize="7836,10" path="m9382,299l7426,299,7421,299,1546,299,1546,308,7421,308,7426,308,9382,308,9382,299xe" filled="true" fillcolor="#000000" stroked="false">
            <v:path arrowok="t"/>
            <v:fill type="solid"/>
            <w10:wrap type="topAndBottom"/>
          </v:shape>
        </w:pic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</w:rPr>
        <w:t>Fonte:</w:t>
      </w:r>
      <w:r>
        <w:rPr>
          <w:spacing w:val="-3"/>
          <w:sz w:val="20"/>
        </w:rPr>
        <w:t> </w:t>
      </w:r>
      <w:r>
        <w:rPr>
          <w:sz w:val="20"/>
        </w:rPr>
        <w:t>Indagine</w:t>
      </w:r>
      <w:r>
        <w:rPr>
          <w:spacing w:val="-2"/>
          <w:sz w:val="20"/>
        </w:rPr>
        <w:t> </w:t>
      </w:r>
      <w:r>
        <w:rPr>
          <w:sz w:val="20"/>
        </w:rPr>
        <w:t>Centro</w:t>
      </w:r>
      <w:r>
        <w:rPr>
          <w:spacing w:val="1"/>
          <w:sz w:val="20"/>
        </w:rPr>
        <w:t> </w:t>
      </w:r>
      <w:r>
        <w:rPr>
          <w:sz w:val="20"/>
        </w:rPr>
        <w:t>Studi</w:t>
      </w:r>
      <w:r>
        <w:rPr>
          <w:spacing w:val="1"/>
          <w:sz w:val="20"/>
        </w:rPr>
        <w:t> </w:t>
      </w:r>
      <w:r>
        <w:rPr>
          <w:sz w:val="20"/>
        </w:rPr>
        <w:t>G.</w:t>
      </w:r>
      <w:r>
        <w:rPr>
          <w:spacing w:val="-1"/>
          <w:sz w:val="20"/>
        </w:rPr>
        <w:t> </w:t>
      </w:r>
      <w:r>
        <w:rPr>
          <w:sz w:val="20"/>
        </w:rPr>
        <w:t>Tagliacarne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Unioncamere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campione</w:t>
      </w:r>
      <w:r>
        <w:rPr>
          <w:spacing w:val="-2"/>
          <w:sz w:val="20"/>
        </w:rPr>
        <w:t> </w:t>
      </w:r>
      <w:r>
        <w:rPr>
          <w:sz w:val="20"/>
        </w:rPr>
        <w:t>di imprese</w:t>
      </w:r>
      <w:r>
        <w:rPr>
          <w:spacing w:val="-3"/>
          <w:sz w:val="20"/>
        </w:rPr>
        <w:t> </w:t>
      </w:r>
      <w:r>
        <w:rPr>
          <w:sz w:val="20"/>
        </w:rPr>
        <w:t>tra</w:t>
      </w:r>
      <w:r>
        <w:rPr>
          <w:spacing w:val="-2"/>
          <w:sz w:val="20"/>
        </w:rPr>
        <w:t> </w:t>
      </w:r>
      <w:r>
        <w:rPr>
          <w:sz w:val="20"/>
        </w:rPr>
        <w:t>5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499</w:t>
      </w:r>
      <w:r>
        <w:rPr>
          <w:spacing w:val="-2"/>
          <w:sz w:val="20"/>
        </w:rPr>
        <w:t> </w:t>
      </w:r>
      <w:r>
        <w:rPr>
          <w:sz w:val="20"/>
        </w:rPr>
        <w:t>addetti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580" w:bottom="0" w:left="400" w:right="260"/>
        </w:sectPr>
      </w:pPr>
    </w:p>
    <w:p>
      <w:pPr>
        <w:pStyle w:val="BodyText"/>
        <w:rPr>
          <w:sz w:val="19"/>
        </w:rPr>
      </w:pPr>
    </w:p>
    <w:p>
      <w:pPr>
        <w:spacing w:before="0"/>
        <w:ind w:left="974" w:right="0" w:firstLine="0"/>
        <w:jc w:val="center"/>
        <w:rPr>
          <w:b/>
          <w:sz w:val="18"/>
        </w:rPr>
      </w:pPr>
      <w:r>
        <w:rPr>
          <w:b/>
          <w:color w:val="808080"/>
          <w:sz w:val="18"/>
        </w:rPr>
        <w:t>Centro</w:t>
      </w:r>
      <w:r>
        <w:rPr>
          <w:b/>
          <w:color w:val="808080"/>
          <w:spacing w:val="-3"/>
          <w:sz w:val="18"/>
        </w:rPr>
        <w:t> </w:t>
      </w:r>
      <w:r>
        <w:rPr>
          <w:b/>
          <w:color w:val="808080"/>
          <w:sz w:val="18"/>
        </w:rPr>
        <w:t>Studi</w:t>
      </w:r>
      <w:r>
        <w:rPr>
          <w:b/>
          <w:color w:val="808080"/>
          <w:spacing w:val="-3"/>
          <w:sz w:val="18"/>
        </w:rPr>
        <w:t> </w:t>
      </w:r>
      <w:r>
        <w:rPr>
          <w:b/>
          <w:color w:val="808080"/>
          <w:sz w:val="18"/>
        </w:rPr>
        <w:t>delle</w:t>
      </w:r>
      <w:r>
        <w:rPr>
          <w:b/>
          <w:color w:val="808080"/>
          <w:spacing w:val="-3"/>
          <w:sz w:val="18"/>
        </w:rPr>
        <w:t> </w:t>
      </w:r>
      <w:r>
        <w:rPr>
          <w:b/>
          <w:color w:val="808080"/>
          <w:sz w:val="18"/>
        </w:rPr>
        <w:t>Camere</w:t>
      </w:r>
      <w:r>
        <w:rPr>
          <w:b/>
          <w:color w:val="808080"/>
          <w:spacing w:val="-1"/>
          <w:sz w:val="18"/>
        </w:rPr>
        <w:t> </w:t>
      </w:r>
      <w:r>
        <w:rPr>
          <w:b/>
          <w:color w:val="808080"/>
          <w:sz w:val="18"/>
        </w:rPr>
        <w:t>di</w:t>
      </w:r>
      <w:r>
        <w:rPr>
          <w:b/>
          <w:color w:val="808080"/>
          <w:spacing w:val="-3"/>
          <w:sz w:val="18"/>
        </w:rPr>
        <w:t> </w:t>
      </w:r>
      <w:r>
        <w:rPr>
          <w:b/>
          <w:color w:val="808080"/>
          <w:sz w:val="18"/>
        </w:rPr>
        <w:t>commercio</w:t>
      </w:r>
      <w:r>
        <w:rPr>
          <w:b/>
          <w:color w:val="808080"/>
          <w:spacing w:val="-3"/>
          <w:sz w:val="18"/>
        </w:rPr>
        <w:t> </w:t>
      </w:r>
      <w:r>
        <w:rPr>
          <w:b/>
          <w:color w:val="808080"/>
          <w:sz w:val="18"/>
        </w:rPr>
        <w:t>G.</w:t>
      </w:r>
      <w:r>
        <w:rPr>
          <w:b/>
          <w:color w:val="808080"/>
          <w:spacing w:val="-2"/>
          <w:sz w:val="18"/>
        </w:rPr>
        <w:t> </w:t>
      </w:r>
      <w:r>
        <w:rPr>
          <w:b/>
          <w:color w:val="808080"/>
          <w:sz w:val="18"/>
        </w:rPr>
        <w:t>Tagliacarne</w:t>
      </w:r>
      <w:r>
        <w:rPr>
          <w:b/>
          <w:color w:val="808080"/>
          <w:spacing w:val="-38"/>
          <w:sz w:val="18"/>
        </w:rPr>
        <w:t> </w:t>
      </w:r>
      <w:r>
        <w:rPr>
          <w:b/>
          <w:color w:val="808080"/>
          <w:sz w:val="18"/>
        </w:rPr>
        <w:t>Loredana</w:t>
      </w:r>
      <w:r>
        <w:rPr>
          <w:b/>
          <w:color w:val="808080"/>
          <w:spacing w:val="-1"/>
          <w:sz w:val="18"/>
        </w:rPr>
        <w:t> </w:t>
      </w:r>
      <w:r>
        <w:rPr>
          <w:b/>
          <w:color w:val="808080"/>
          <w:sz w:val="18"/>
        </w:rPr>
        <w:t>Capuozzo</w:t>
      </w:r>
    </w:p>
    <w:p>
      <w:pPr>
        <w:spacing w:before="0"/>
        <w:ind w:left="970" w:right="0" w:firstLine="0"/>
        <w:jc w:val="center"/>
        <w:rPr>
          <w:b/>
          <w:sz w:val="18"/>
        </w:rPr>
      </w:pPr>
      <w:r>
        <w:rPr>
          <w:b/>
          <w:color w:val="808080"/>
          <w:sz w:val="18"/>
        </w:rPr>
        <w:t>cell.</w:t>
      </w:r>
      <w:r>
        <w:rPr>
          <w:b/>
          <w:color w:val="808080"/>
          <w:spacing w:val="-6"/>
          <w:sz w:val="18"/>
        </w:rPr>
        <w:t> </w:t>
      </w:r>
      <w:r>
        <w:rPr>
          <w:b/>
          <w:color w:val="808080"/>
          <w:sz w:val="18"/>
        </w:rPr>
        <w:t>331.6098963</w:t>
      </w:r>
      <w:r>
        <w:rPr>
          <w:b/>
          <w:color w:val="808080"/>
          <w:spacing w:val="-6"/>
          <w:sz w:val="18"/>
        </w:rPr>
        <w:t> </w:t>
      </w:r>
      <w:r>
        <w:rPr>
          <w:b/>
          <w:color w:val="808080"/>
          <w:sz w:val="18"/>
        </w:rPr>
        <w:t>email:</w:t>
      </w:r>
      <w:r>
        <w:rPr>
          <w:b/>
          <w:color w:val="808080"/>
          <w:spacing w:val="-6"/>
          <w:sz w:val="18"/>
        </w:rPr>
        <w:t> </w:t>
      </w:r>
      <w:hyperlink r:id="rId7">
        <w:r>
          <w:rPr>
            <w:b/>
            <w:color w:val="808080"/>
            <w:sz w:val="18"/>
          </w:rPr>
          <w:t>loredana.capuozzo@tagliacarne.it</w:t>
        </w:r>
      </w:hyperlink>
      <w:r>
        <w:rPr>
          <w:b/>
          <w:color w:val="808080"/>
          <w:spacing w:val="-38"/>
          <w:sz w:val="18"/>
        </w:rPr>
        <w:t> </w:t>
      </w:r>
      <w:r>
        <w:rPr>
          <w:b/>
          <w:color w:val="808080"/>
          <w:sz w:val="18"/>
        </w:rPr>
        <w:t>Responsabile ufficio stampa</w:t>
      </w:r>
      <w:r>
        <w:rPr>
          <w:b/>
          <w:color w:val="808080"/>
          <w:spacing w:val="-1"/>
          <w:sz w:val="18"/>
        </w:rPr>
        <w:t> </w:t>
      </w:r>
      <w:r>
        <w:rPr>
          <w:b/>
          <w:color w:val="808080"/>
          <w:sz w:val="18"/>
        </w:rPr>
        <w:t>e</w:t>
      </w:r>
      <w:r>
        <w:rPr>
          <w:b/>
          <w:color w:val="808080"/>
          <w:spacing w:val="1"/>
          <w:sz w:val="18"/>
        </w:rPr>
        <w:t> </w:t>
      </w:r>
      <w:r>
        <w:rPr>
          <w:b/>
          <w:color w:val="808080"/>
          <w:sz w:val="18"/>
        </w:rPr>
        <w:t>comunicazione</w:t>
      </w:r>
    </w:p>
    <w:p>
      <w:pPr>
        <w:pStyle w:val="BodyText"/>
        <w:rPr>
          <w:b/>
          <w:sz w:val="19"/>
        </w:rPr>
      </w:pPr>
      <w:r>
        <w:rPr/>
        <w:br w:type="column"/>
      </w:r>
      <w:r>
        <w:rPr>
          <w:b/>
          <w:sz w:val="19"/>
        </w:rPr>
      </w:r>
    </w:p>
    <w:p>
      <w:pPr>
        <w:spacing w:line="219" w:lineRule="exact" w:before="0"/>
        <w:ind w:left="2576" w:right="0" w:firstLine="0"/>
        <w:jc w:val="left"/>
        <w:rPr>
          <w:b/>
          <w:sz w:val="18"/>
        </w:rPr>
      </w:pPr>
      <w:r>
        <w:rPr>
          <w:b/>
          <w:color w:val="808080"/>
          <w:sz w:val="18"/>
        </w:rPr>
        <w:t>Svimez</w:t>
      </w:r>
      <w:r>
        <w:rPr>
          <w:b/>
          <w:color w:val="808080"/>
          <w:spacing w:val="1"/>
          <w:sz w:val="18"/>
        </w:rPr>
        <w:t> </w:t>
      </w:r>
      <w:r>
        <w:rPr>
          <w:b/>
          <w:color w:val="808080"/>
          <w:sz w:val="18"/>
        </w:rPr>
        <w:t>-</w:t>
      </w:r>
    </w:p>
    <w:p>
      <w:pPr>
        <w:spacing w:line="219" w:lineRule="exact" w:before="0"/>
        <w:ind w:left="768" w:right="786" w:firstLine="0"/>
        <w:jc w:val="center"/>
        <w:rPr>
          <w:b/>
          <w:sz w:val="18"/>
        </w:rPr>
      </w:pPr>
      <w:r>
        <w:rPr/>
        <w:pict>
          <v:rect style="position:absolute;margin-left:304.559998pt;margin-top:-11.023819pt;width:.48001pt;height:66.960022pt;mso-position-horizontal-relative:page;mso-position-vertical-relative:paragraph;z-index:15730176" filled="true" fillcolor="#808080" stroked="false">
            <v:fill type="solid"/>
            <w10:wrap type="none"/>
          </v:rect>
        </w:pict>
      </w:r>
      <w:r>
        <w:rPr/>
        <w:pict>
          <v:group style="position:absolute;margin-left:549.599976pt;margin-top:-34.783806pt;width:26.4pt;height:28.7pt;mso-position-horizontal-relative:page;mso-position-vertical-relative:paragraph;z-index:15730688" coordorigin="10992,-696" coordsize="528,574">
            <v:shape style="position:absolute;left:10992;top:-696;width:528;height:574" coordorigin="10992,-696" coordsize="528,574" path="m11256,-122l11186,-132,11124,-161,11070,-206,11028,-264,11002,-332,10992,-408,11002,-484,11028,-553,11070,-611,11124,-656,11186,-685,11256,-696,11326,-685,11390,-656,11443,-611,11484,-553,11511,-484,11520,-408,11511,-332,11484,-264,11443,-206,11390,-161,11326,-132,11256,-122xe" filled="true" fillcolor="#5b9ad4" stroked="false">
              <v:path arrowok="t"/>
              <v:fill type="solid"/>
            </v:shape>
            <v:shape style="position:absolute;left:10992;top:-696;width:528;height:574" type="#_x0000_t202" filled="false" stroked="false">
              <v:textbox inset="0,0,0,0">
                <w:txbxContent>
                  <w:p>
                    <w:pPr>
                      <w:spacing w:before="155"/>
                      <w:ind w:left="76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808080"/>
          <w:sz w:val="18"/>
        </w:rPr>
        <w:t>Emanuele</w:t>
      </w:r>
      <w:r>
        <w:rPr>
          <w:b/>
          <w:color w:val="808080"/>
          <w:spacing w:val="-2"/>
          <w:sz w:val="18"/>
        </w:rPr>
        <w:t> </w:t>
      </w:r>
      <w:r>
        <w:rPr>
          <w:b/>
          <w:color w:val="808080"/>
          <w:sz w:val="18"/>
        </w:rPr>
        <w:t>Imperiali</w:t>
      </w:r>
    </w:p>
    <w:p>
      <w:pPr>
        <w:spacing w:before="1"/>
        <w:ind w:left="768" w:right="793" w:firstLine="0"/>
        <w:jc w:val="center"/>
        <w:rPr>
          <w:b/>
          <w:sz w:val="18"/>
        </w:rPr>
      </w:pPr>
      <w:r>
        <w:rPr>
          <w:b/>
          <w:color w:val="808080"/>
          <w:sz w:val="18"/>
        </w:rPr>
        <w:t>cell.</w:t>
      </w:r>
      <w:r>
        <w:rPr>
          <w:b/>
          <w:color w:val="808080"/>
          <w:spacing w:val="-3"/>
          <w:sz w:val="18"/>
        </w:rPr>
        <w:t> </w:t>
      </w:r>
      <w:r>
        <w:rPr>
          <w:b/>
          <w:color w:val="808080"/>
          <w:sz w:val="18"/>
        </w:rPr>
        <w:t>347.5315780</w:t>
      </w:r>
      <w:r>
        <w:rPr>
          <w:b/>
          <w:color w:val="808080"/>
          <w:spacing w:val="-2"/>
          <w:sz w:val="18"/>
        </w:rPr>
        <w:t> </w:t>
      </w:r>
      <w:r>
        <w:rPr>
          <w:b/>
          <w:color w:val="808080"/>
          <w:sz w:val="18"/>
        </w:rPr>
        <w:t>email:</w:t>
      </w:r>
      <w:r>
        <w:rPr>
          <w:b/>
          <w:color w:val="808080"/>
          <w:spacing w:val="-2"/>
          <w:sz w:val="18"/>
        </w:rPr>
        <w:t> </w:t>
      </w:r>
      <w:hyperlink r:id="rId8">
        <w:r>
          <w:rPr>
            <w:b/>
            <w:color w:val="808080"/>
            <w:sz w:val="18"/>
          </w:rPr>
          <w:t>emanuele.imperiali@gmail.com</w:t>
        </w:r>
      </w:hyperlink>
    </w:p>
    <w:sectPr>
      <w:type w:val="continuous"/>
      <w:pgSz w:w="11910" w:h="16840"/>
      <w:pgMar w:top="180" w:bottom="0" w:left="400" w:right="260"/>
      <w:cols w:num="2" w:equalWidth="0">
        <w:col w:w="5372" w:space="40"/>
        <w:col w:w="583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2652" w:hanging="2136"/>
    </w:pPr>
    <w:rPr>
      <w:rFonts w:ascii="Calibri" w:hAnsi="Calibri" w:eastAsia="Calibri" w:cs="Calibri"/>
      <w:b/>
      <w:bCs/>
      <w:sz w:val="32"/>
      <w:szCs w:val="3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line="271" w:lineRule="exact"/>
      <w:ind w:left="161"/>
    </w:pPr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loredana.capuozzo@tagliacarne.it" TargetMode="External"/><Relationship Id="rId8" Type="http://schemas.openxmlformats.org/officeDocument/2006/relationships/hyperlink" Target="mailto:emanuele.imperiali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f.cacciotti</dc:creator>
  <dc:title>Microsoft Word - 14052011_comstampa_svimez_tagliacarne</dc:title>
  <dcterms:created xsi:type="dcterms:W3CDTF">2021-10-18T09:27:44Z</dcterms:created>
  <dcterms:modified xsi:type="dcterms:W3CDTF">2021-10-18T09:27:44Z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LastSaved">
    <vt:filetime>2021-10-18T00:00:00Z</vt:filetime>
  </property>
</Properties>
</file>