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93" w:val="left" w:leader="none"/>
        </w:tabs>
        <w:spacing w:line="240" w:lineRule="auto"/>
        <w:ind w:left="207" w:right="0" w:firstLine="0"/>
        <w:rPr>
          <w:rFonts w:ascii="Times New Roman"/>
          <w:sz w:val="20"/>
        </w:rPr>
      </w:pPr>
      <w:r>
        <w:rPr>
          <w:rFonts w:ascii="Times New Roman"/>
          <w:position w:val="39"/>
          <w:sz w:val="20"/>
        </w:rPr>
        <w:drawing>
          <wp:inline distT="0" distB="0" distL="0" distR="0">
            <wp:extent cx="2138885" cy="5013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885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38064" cy="74599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64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BodyText"/>
        <w:spacing w:before="100"/>
        <w:ind w:left="140"/>
        <w:rPr>
          <w:rFonts w:ascii="Cambria"/>
        </w:rPr>
      </w:pPr>
      <w:r>
        <w:rPr>
          <w:rFonts w:ascii="Cambria"/>
          <w:color w:val="071D49"/>
        </w:rPr>
        <w:t>Comunicatostampa</w:t>
      </w:r>
    </w:p>
    <w:p>
      <w:pPr>
        <w:pStyle w:val="BodyText"/>
        <w:spacing w:before="2"/>
        <w:rPr>
          <w:rFonts w:ascii="Cambria"/>
          <w:sz w:val="34"/>
        </w:rPr>
      </w:pPr>
    </w:p>
    <w:p>
      <w:pPr>
        <w:spacing w:before="0"/>
        <w:ind w:left="353" w:right="883" w:firstLine="0"/>
        <w:jc w:val="center"/>
        <w:rPr>
          <w:b/>
          <w:sz w:val="31"/>
        </w:rPr>
      </w:pPr>
      <w:r>
        <w:rPr>
          <w:b/>
          <w:sz w:val="31"/>
        </w:rPr>
        <w:t>Artigiani: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sempre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meno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i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giovani</w:t>
      </w:r>
      <w:r>
        <w:rPr>
          <w:b/>
          <w:spacing w:val="27"/>
          <w:sz w:val="31"/>
        </w:rPr>
        <w:t> </w:t>
      </w:r>
      <w:r>
        <w:rPr>
          <w:b/>
          <w:sz w:val="31"/>
        </w:rPr>
        <w:t>imprenditori</w:t>
      </w:r>
    </w:p>
    <w:p>
      <w:pPr>
        <w:spacing w:line="249" w:lineRule="auto" w:before="10"/>
        <w:ind w:left="425" w:right="883" w:firstLine="0"/>
        <w:jc w:val="center"/>
        <w:rPr>
          <w:b/>
          <w:sz w:val="31"/>
        </w:rPr>
      </w:pPr>
      <w:r>
        <w:rPr>
          <w:b/>
          <w:sz w:val="31"/>
        </w:rPr>
        <w:t>Su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i</w:t>
      </w:r>
      <w:r>
        <w:rPr>
          <w:b/>
          <w:spacing w:val="15"/>
          <w:sz w:val="31"/>
        </w:rPr>
        <w:t> </w:t>
      </w:r>
      <w:r>
        <w:rPr>
          <w:b/>
          <w:sz w:val="31"/>
        </w:rPr>
        <w:t>titolari</w:t>
      </w:r>
      <w:r>
        <w:rPr>
          <w:b/>
          <w:spacing w:val="15"/>
          <w:sz w:val="31"/>
        </w:rPr>
        <w:t> </w:t>
      </w:r>
      <w:r>
        <w:rPr>
          <w:b/>
          <w:sz w:val="31"/>
        </w:rPr>
        <w:t>over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70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(+47%)</w:t>
      </w:r>
      <w:r>
        <w:rPr>
          <w:b/>
          <w:spacing w:val="15"/>
          <w:sz w:val="31"/>
        </w:rPr>
        <w:t> </w:t>
      </w:r>
      <w:r>
        <w:rPr>
          <w:b/>
          <w:sz w:val="31"/>
        </w:rPr>
        <w:t>giù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gli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under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30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(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-42%)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dieci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anni</w:t>
      </w:r>
      <w:r>
        <w:rPr>
          <w:b/>
          <w:spacing w:val="-67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totale</w:t>
      </w:r>
      <w:r>
        <w:rPr>
          <w:b/>
          <w:spacing w:val="7"/>
          <w:sz w:val="31"/>
        </w:rPr>
        <w:t> </w:t>
      </w:r>
      <w:r>
        <w:rPr>
          <w:b/>
          <w:sz w:val="31"/>
        </w:rPr>
        <w:t>perse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170mila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imprese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(-11,7%)</w:t>
      </w:r>
    </w:p>
    <w:p>
      <w:pPr>
        <w:spacing w:line="247" w:lineRule="auto" w:before="0"/>
        <w:ind w:left="140" w:right="789" w:firstLine="0"/>
        <w:jc w:val="left"/>
        <w:rPr>
          <w:b/>
          <w:sz w:val="31"/>
        </w:rPr>
      </w:pPr>
      <w:r>
        <w:rPr>
          <w:b/>
          <w:sz w:val="31"/>
        </w:rPr>
        <w:t>Covid,</w:t>
      </w:r>
      <w:r>
        <w:rPr>
          <w:b/>
          <w:spacing w:val="15"/>
          <w:sz w:val="31"/>
        </w:rPr>
        <w:t> </w:t>
      </w:r>
      <w:r>
        <w:rPr>
          <w:b/>
          <w:sz w:val="31"/>
        </w:rPr>
        <w:t>solo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1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artigiano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su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2</w:t>
      </w:r>
      <w:r>
        <w:rPr>
          <w:b/>
          <w:spacing w:val="18"/>
          <w:sz w:val="31"/>
        </w:rPr>
        <w:t> </w:t>
      </w:r>
      <w:r>
        <w:rPr>
          <w:b/>
          <w:sz w:val="31"/>
        </w:rPr>
        <w:t>conta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su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rientro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fatturato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entro</w:t>
      </w:r>
      <w:r>
        <w:rPr>
          <w:b/>
          <w:spacing w:val="16"/>
          <w:sz w:val="31"/>
        </w:rPr>
        <w:t> </w:t>
      </w:r>
      <w:r>
        <w:rPr>
          <w:b/>
          <w:sz w:val="31"/>
        </w:rPr>
        <w:t>il</w:t>
      </w:r>
      <w:r>
        <w:rPr>
          <w:b/>
          <w:spacing w:val="1"/>
          <w:sz w:val="31"/>
        </w:rPr>
        <w:t> </w:t>
      </w:r>
      <w:r>
        <w:rPr>
          <w:b/>
          <w:sz w:val="31"/>
        </w:rPr>
        <w:t>2022.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Ma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chi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innova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nel</w:t>
      </w:r>
      <w:r>
        <w:rPr>
          <w:b/>
          <w:spacing w:val="23"/>
          <w:sz w:val="31"/>
        </w:rPr>
        <w:t> </w:t>
      </w:r>
      <w:r>
        <w:rPr>
          <w:b/>
          <w:sz w:val="31"/>
        </w:rPr>
        <w:t>digitale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migliora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le</w:t>
      </w:r>
      <w:r>
        <w:rPr>
          <w:b/>
          <w:spacing w:val="24"/>
          <w:sz w:val="31"/>
        </w:rPr>
        <w:t> </w:t>
      </w:r>
      <w:r>
        <w:rPr>
          <w:b/>
          <w:sz w:val="31"/>
        </w:rPr>
        <w:t>prospettive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future.</w:t>
      </w:r>
    </w:p>
    <w:p>
      <w:pPr>
        <w:pStyle w:val="BodyText"/>
        <w:spacing w:before="238"/>
        <w:ind w:left="140" w:right="669"/>
        <w:jc w:val="both"/>
      </w:pPr>
      <w:r>
        <w:rPr/>
        <w:t>Roma,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artigiane</w:t>
      </w:r>
      <w:r>
        <w:rPr>
          <w:spacing w:val="1"/>
        </w:rPr>
        <w:t> </w:t>
      </w:r>
      <w:r>
        <w:rPr/>
        <w:t>diminuiscono,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imprenditoriale</w:t>
      </w:r>
      <w:r>
        <w:rPr>
          <w:spacing w:val="1"/>
        </w:rPr>
        <w:t> </w:t>
      </w:r>
      <w:r>
        <w:rPr/>
        <w:t>invecchia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meno</w:t>
      </w:r>
      <w:r>
        <w:rPr>
          <w:spacing w:val="1"/>
        </w:rPr>
        <w:t> </w:t>
      </w:r>
      <w:r>
        <w:rPr/>
        <w:t>fiduciosa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futuro.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artigiani</w:t>
      </w:r>
      <w:r>
        <w:rPr>
          <w:spacing w:val="1"/>
        </w:rPr>
        <w:t> </w:t>
      </w:r>
      <w:r>
        <w:rPr/>
        <w:t>4.0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ottimisti.</w:t>
      </w:r>
      <w:r>
        <w:rPr>
          <w:spacing w:val="1"/>
        </w:rPr>
        <w:t> </w:t>
      </w:r>
      <w:r>
        <w:rPr/>
        <w:t>Nonostante l’artigianato pesi per il 9,5% sul Pil e rappresenti il 21,2% delle imprese, il</w:t>
      </w:r>
      <w:r>
        <w:rPr>
          <w:spacing w:val="1"/>
        </w:rPr>
        <w:t> </w:t>
      </w:r>
      <w:r>
        <w:rPr/>
        <w:t>mestiere dell’artigiano rischia di attrarre sempre meno giovani: in dieci anni si sono perse</w:t>
      </w:r>
      <w:r>
        <w:rPr>
          <w:spacing w:val="1"/>
        </w:rPr>
        <w:t> </w:t>
      </w:r>
      <w:r>
        <w:rPr/>
        <w:t>28mila imprese di under 30, diminuite del 41,9% rispetto al 2011. Mentre sono cresciute</w:t>
      </w:r>
      <w:r>
        <w:rPr>
          <w:spacing w:val="1"/>
        </w:rPr>
        <w:t> </w:t>
      </w:r>
      <w:r>
        <w:rPr/>
        <w:t>del</w:t>
      </w:r>
      <w:r>
        <w:rPr>
          <w:spacing w:val="51"/>
        </w:rPr>
        <w:t> </w:t>
      </w:r>
      <w:r>
        <w:rPr/>
        <w:t>47%</w:t>
      </w:r>
      <w:r>
        <w:rPr>
          <w:spacing w:val="52"/>
        </w:rPr>
        <w:t> </w:t>
      </w:r>
      <w:r>
        <w:rPr/>
        <w:t>le</w:t>
      </w:r>
      <w:r>
        <w:rPr>
          <w:spacing w:val="52"/>
        </w:rPr>
        <w:t> </w:t>
      </w:r>
      <w:r>
        <w:rPr/>
        <w:t>ditte</w:t>
      </w:r>
      <w:r>
        <w:rPr>
          <w:spacing w:val="52"/>
        </w:rPr>
        <w:t> </w:t>
      </w:r>
      <w:r>
        <w:rPr/>
        <w:t>individuali</w:t>
      </w:r>
      <w:r>
        <w:rPr>
          <w:spacing w:val="52"/>
        </w:rPr>
        <w:t> </w:t>
      </w:r>
      <w:r>
        <w:rPr/>
        <w:t>guidate</w:t>
      </w:r>
      <w:r>
        <w:rPr>
          <w:spacing w:val="52"/>
        </w:rPr>
        <w:t> </w:t>
      </w:r>
      <w:r>
        <w:rPr/>
        <w:t>dagli</w:t>
      </w:r>
      <w:r>
        <w:rPr>
          <w:spacing w:val="52"/>
        </w:rPr>
        <w:t> </w:t>
      </w:r>
      <w:r>
        <w:rPr/>
        <w:t>over</w:t>
      </w:r>
      <w:r>
        <w:rPr>
          <w:spacing w:val="51"/>
        </w:rPr>
        <w:t> </w:t>
      </w:r>
      <w:r>
        <w:rPr/>
        <w:t>70,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punte</w:t>
      </w:r>
      <w:r>
        <w:rPr>
          <w:spacing w:val="52"/>
        </w:rPr>
        <w:t> </w:t>
      </w:r>
      <w:r>
        <w:rPr/>
        <w:t>che</w:t>
      </w:r>
      <w:r>
        <w:rPr>
          <w:spacing w:val="52"/>
        </w:rPr>
        <w:t> </w:t>
      </w:r>
      <w:r>
        <w:rPr/>
        <w:t>superano</w:t>
      </w:r>
      <w:r>
        <w:rPr>
          <w:spacing w:val="52"/>
        </w:rPr>
        <w:t> </w:t>
      </w:r>
      <w:r>
        <w:rPr/>
        <w:t>il</w:t>
      </w:r>
      <w:r>
        <w:rPr>
          <w:spacing w:val="52"/>
        </w:rPr>
        <w:t> </w:t>
      </w:r>
      <w:r>
        <w:rPr/>
        <w:t>50%</w:t>
      </w:r>
      <w:r>
        <w:rPr>
          <w:spacing w:val="51"/>
        </w:rPr>
        <w:t> </w:t>
      </w:r>
      <w:r>
        <w:rPr/>
        <w:t>al</w:t>
      </w:r>
      <w:r>
        <w:rPr>
          <w:spacing w:val="-51"/>
        </w:rPr>
        <w:t> </w:t>
      </w:r>
      <w:r>
        <w:rPr/>
        <w:t>Mezzogiorno. La difficoltà di ricambio generazionale potrebbe mettere a dura prova il</w:t>
      </w:r>
      <w:r>
        <w:rPr>
          <w:spacing w:val="1"/>
        </w:rPr>
        <w:t> </w:t>
      </w:r>
      <w:r>
        <w:rPr/>
        <w:t>futuro dell’imprenditoria artigiana che tra marzo 2021 e marzo 2011 ha già subito un calo</w:t>
      </w:r>
      <w:r>
        <w:rPr>
          <w:spacing w:val="1"/>
        </w:rPr>
        <w:t> </w:t>
      </w:r>
      <w:r>
        <w:rPr/>
        <w:t>complessivo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mila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(-11,7%)</w:t>
      </w:r>
      <w:r>
        <w:rPr>
          <w:spacing w:val="1"/>
        </w:rPr>
        <w:t> </w:t>
      </w:r>
      <w:r>
        <w:rPr/>
        <w:t>portando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1,3</w:t>
      </w:r>
      <w:r>
        <w:rPr>
          <w:spacing w:val="1"/>
        </w:rPr>
        <w:t> </w:t>
      </w:r>
      <w:r>
        <w:rPr/>
        <w:t>milioni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totale</w:t>
      </w:r>
      <w:r>
        <w:rPr>
          <w:spacing w:val="1"/>
        </w:rPr>
        <w:t> </w:t>
      </w:r>
      <w:r>
        <w:rPr/>
        <w:t>dell’imprese</w:t>
      </w:r>
      <w:r>
        <w:rPr>
          <w:spacing w:val="1"/>
        </w:rPr>
        <w:t> </w:t>
      </w:r>
      <w:r>
        <w:rPr/>
        <w:t>artigiane.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ditte</w:t>
      </w:r>
      <w:r>
        <w:rPr>
          <w:spacing w:val="1"/>
        </w:rPr>
        <w:t> </w:t>
      </w:r>
      <w:r>
        <w:rPr/>
        <w:t>individuali,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rappresentano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l’80%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comparto, a registrare perdite maggiori (-12,1%). A livello regionale peggio fanno Abruzzo</w:t>
      </w:r>
      <w:r>
        <w:rPr>
          <w:spacing w:val="-52"/>
        </w:rPr>
        <w:t> </w:t>
      </w:r>
      <w:r>
        <w:rPr/>
        <w:t>(-21%), Sardegna (-18%), Basilicata e Sicilia (che registrano entrambe - 17%). A darne</w:t>
      </w:r>
      <w:r>
        <w:rPr>
          <w:spacing w:val="1"/>
        </w:rPr>
        <w:t> </w:t>
      </w:r>
      <w:r>
        <w:rPr/>
        <w:t>evidenza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studio</w:t>
      </w:r>
      <w:r>
        <w:rPr>
          <w:spacing w:val="1"/>
        </w:rPr>
        <w:t> </w:t>
      </w:r>
      <w:r>
        <w:rPr>
          <w:b/>
        </w:rPr>
        <w:t>Unioncamere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b/>
        </w:rPr>
        <w:t>InfoCamere</w:t>
      </w:r>
      <w:r>
        <w:rPr>
          <w:b/>
          <w:spacing w:val="1"/>
        </w:rPr>
        <w:t> </w:t>
      </w:r>
      <w:r>
        <w:rPr/>
        <w:t>sull’evoluzione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imprese</w:t>
      </w:r>
      <w:r>
        <w:rPr>
          <w:spacing w:val="-52"/>
        </w:rPr>
        <w:t> </w:t>
      </w:r>
      <w:r>
        <w:rPr/>
        <w:t>individuali artigiane negli ultimi 10 anni , sulla base di Movimprese, l’analisi statistica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delle imprese delle Camere di Commercio.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0" w:right="668"/>
        <w:jc w:val="both"/>
      </w:pPr>
      <w:r>
        <w:rPr/>
        <w:t>Il Covid ha pesato ulteriormente su questa situazione. Nel 2020 il 70% delle imprese</w:t>
      </w:r>
      <w:r>
        <w:rPr>
          <w:spacing w:val="1"/>
        </w:rPr>
        <w:t> </w:t>
      </w:r>
      <w:r>
        <w:rPr/>
        <w:t>artigiane ha subito una riduzione di fatturato contro il 63% delle altre aziende. E anche sul</w:t>
      </w:r>
      <w:r>
        <w:rPr>
          <w:spacing w:val="-52"/>
        </w:rPr>
        <w:t> </w:t>
      </w:r>
      <w:r>
        <w:rPr/>
        <w:t>futuro gli artigiani sono molto cauti. Solo il 54% prevede di recuperare i livelli produttivi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prossimo</w:t>
      </w:r>
      <w:r>
        <w:rPr>
          <w:spacing w:val="1"/>
        </w:rPr>
        <w:t> </w:t>
      </w:r>
      <w:r>
        <w:rPr/>
        <w:t>anno,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scende</w:t>
      </w:r>
      <w:r>
        <w:rPr>
          <w:spacing w:val="1"/>
        </w:rPr>
        <w:t> </w:t>
      </w:r>
      <w:r>
        <w:rPr/>
        <w:t>addirittura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realtà</w:t>
      </w:r>
      <w:r>
        <w:rPr>
          <w:spacing w:val="1"/>
        </w:rPr>
        <w:t> </w:t>
      </w:r>
      <w:r>
        <w:rPr/>
        <w:t>artigianali</w:t>
      </w:r>
      <w:r>
        <w:rPr>
          <w:spacing w:val="28"/>
        </w:rPr>
        <w:t> </w:t>
      </w:r>
      <w:r>
        <w:rPr/>
        <w:t>alle</w:t>
      </w:r>
      <w:r>
        <w:rPr>
          <w:spacing w:val="29"/>
        </w:rPr>
        <w:t> </w:t>
      </w:r>
      <w:r>
        <w:rPr/>
        <w:t>prese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problemi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passaggio</w:t>
      </w:r>
      <w:r>
        <w:rPr>
          <w:spacing w:val="29"/>
        </w:rPr>
        <w:t> </w:t>
      </w:r>
      <w:r>
        <w:rPr/>
        <w:t>generazionale.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rilevarlo</w:t>
      </w:r>
      <w:r>
        <w:rPr>
          <w:spacing w:val="29"/>
        </w:rPr>
        <w:t> </w:t>
      </w:r>
      <w:r>
        <w:rPr/>
        <w:t>è</w:t>
      </w:r>
      <w:r>
        <w:rPr>
          <w:spacing w:val="28"/>
        </w:rPr>
        <w:t> </w:t>
      </w:r>
      <w:r>
        <w:rPr/>
        <w:t>un’indagine</w:t>
      </w:r>
      <w:r>
        <w:rPr>
          <w:spacing w:val="-51"/>
        </w:rPr>
        <w:t> </w:t>
      </w:r>
      <w:r>
        <w:rPr/>
        <w:t>del </w:t>
      </w:r>
      <w:r>
        <w:rPr>
          <w:b/>
        </w:rPr>
        <w:t>Centro Studi Tagliacarne </w:t>
      </w:r>
      <w:r>
        <w:rPr/>
        <w:t>secondo cui però gli investimenti in digitalizzazione e green</w:t>
      </w:r>
      <w:r>
        <w:rPr>
          <w:spacing w:val="1"/>
        </w:rPr>
        <w:t> </w:t>
      </w:r>
      <w:r>
        <w:rPr/>
        <w:t>fanno salire sensibilmente le prospettive di ripresa abbattendo le distanze con le altre</w:t>
      </w:r>
      <w:r>
        <w:rPr>
          <w:spacing w:val="1"/>
        </w:rPr>
        <w:t> </w:t>
      </w:r>
      <w:r>
        <w:rPr/>
        <w:t>imprese: il 63% degli artigiani che ha investito in digitale e il 58% che ha puntato sulla</w:t>
      </w:r>
      <w:r>
        <w:rPr>
          <w:spacing w:val="1"/>
        </w:rPr>
        <w:t> </w:t>
      </w:r>
      <w:r>
        <w:rPr/>
        <w:t>sostenibilità</w:t>
      </w:r>
      <w:r>
        <w:rPr>
          <w:spacing w:val="-1"/>
        </w:rPr>
        <w:t> </w:t>
      </w:r>
      <w:r>
        <w:rPr/>
        <w:t>contano infatti di recuperare entro il 2022.</w:t>
      </w:r>
    </w:p>
    <w:p>
      <w:pPr>
        <w:pStyle w:val="BodyText"/>
        <w:spacing w:line="242" w:lineRule="auto"/>
        <w:ind w:left="140" w:right="670"/>
        <w:jc w:val="both"/>
      </w:pPr>
      <w:r>
        <w:rPr/>
        <w:t>La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prodotti</w:t>
      </w:r>
      <w:r>
        <w:rPr>
          <w:spacing w:val="1"/>
        </w:rPr>
        <w:t> </w:t>
      </w:r>
      <w:r>
        <w:rPr/>
        <w:t>rimane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l’artigianato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fattore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competizione: il 43% delle imprese artigiane punta esclusivamente su questa leva per</w:t>
      </w:r>
      <w:r>
        <w:rPr>
          <w:spacing w:val="1"/>
        </w:rPr>
        <w:t> </w:t>
      </w:r>
      <w:r>
        <w:rPr/>
        <w:t>battere</w:t>
      </w:r>
      <w:r>
        <w:rPr>
          <w:spacing w:val="-1"/>
        </w:rPr>
        <w:t> </w:t>
      </w:r>
      <w:r>
        <w:rPr/>
        <w:t>la concorrenza, contro il 39% del resto delle altre imprese.</w:t>
      </w:r>
    </w:p>
    <w:p>
      <w:pPr>
        <w:spacing w:after="0" w:line="242" w:lineRule="auto"/>
        <w:jc w:val="both"/>
        <w:sectPr>
          <w:footerReference w:type="default" r:id="rId5"/>
          <w:type w:val="continuous"/>
          <w:pgSz w:w="11900" w:h="16840"/>
          <w:pgMar w:footer="1823" w:top="1140" w:bottom="2020" w:left="1420" w:right="880"/>
          <w:pgNumType w:start="1"/>
        </w:sectPr>
      </w:pPr>
    </w:p>
    <w:p>
      <w:pPr>
        <w:pStyle w:val="Heading1"/>
        <w:jc w:val="both"/>
      </w:pPr>
      <w:r>
        <w:rPr/>
        <w:t>L’impresa</w:t>
      </w:r>
      <w:r>
        <w:rPr>
          <w:spacing w:val="-1"/>
        </w:rPr>
        <w:t> </w:t>
      </w:r>
      <w:r>
        <w:rPr/>
        <w:t>individuale resta</w:t>
      </w:r>
      <w:r>
        <w:rPr>
          <w:spacing w:val="-1"/>
        </w:rPr>
        <w:t> </w:t>
      </w:r>
      <w:r>
        <w:rPr/>
        <w:t>la dimensione preferita dagli artigiani</w:t>
      </w:r>
    </w:p>
    <w:p>
      <w:pPr>
        <w:pStyle w:val="BodyText"/>
        <w:ind w:left="140" w:right="669"/>
        <w:jc w:val="both"/>
      </w:pPr>
      <w:r>
        <w:rPr/>
        <w:t>Anche nell’éra digitale, il profilo dell’impresa artigiana resta fortemente ancorato alla</w:t>
      </w:r>
      <w:r>
        <w:rPr>
          <w:spacing w:val="1"/>
        </w:rPr>
        <w:t> </w:t>
      </w:r>
      <w:r>
        <w:rPr/>
        <w:t>dimensione individuale. Alla fine di marzo</w:t>
      </w:r>
      <w:r>
        <w:rPr>
          <w:spacing w:val="1"/>
        </w:rPr>
        <w:t> </w:t>
      </w:r>
      <w:r>
        <w:rPr/>
        <w:t>di quest’anno il 77,7% di tutte le imprese</w:t>
      </w:r>
      <w:r>
        <w:rPr>
          <w:spacing w:val="1"/>
        </w:rPr>
        <w:t> </w:t>
      </w:r>
      <w:r>
        <w:rPr/>
        <w:t>artigiane operava con la forma più semplice e meno strutturata, una percentuale del tutto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linea con quella rilevata dieci anni prima (78,1%).</w:t>
      </w:r>
    </w:p>
    <w:p>
      <w:pPr>
        <w:pStyle w:val="BodyText"/>
        <w:ind w:left="140" w:right="669"/>
        <w:jc w:val="both"/>
      </w:pPr>
      <w:r>
        <w:rPr/>
        <w:t>Dal punto di vista territoriale, questa connotazione caratterizza in modo particolare le</w:t>
      </w:r>
      <w:r>
        <w:rPr>
          <w:spacing w:val="1"/>
        </w:rPr>
        <w:t> </w:t>
      </w:r>
      <w:r>
        <w:rPr/>
        <w:t>regioni del Centro-Sud, con in testa il Lazio (83,4%) seguito da Campania e Puglia (83,3%)</w:t>
      </w:r>
      <w:r>
        <w:rPr>
          <w:spacing w:val="1"/>
        </w:rPr>
        <w:t> </w:t>
      </w:r>
      <w:r>
        <w:rPr/>
        <w:t>con Sicilia e Sardegna a chiudere le prime cinque posizioni (rispettivamente a 83 e 82,9%).</w:t>
      </w:r>
      <w:r>
        <w:rPr>
          <w:spacing w:val="-52"/>
        </w:rPr>
        <w:t> </w:t>
      </w:r>
      <w:r>
        <w:rPr/>
        <w:t>Sul versante opposto, le regioni in cui la percentuale di imprese artigiane individuali è più</w:t>
      </w:r>
      <w:r>
        <w:rPr>
          <w:spacing w:val="1"/>
        </w:rPr>
        <w:t> </w:t>
      </w:r>
      <w:r>
        <w:rPr/>
        <w:t>contenuta sono concetrate al Centro-NordEst: a cominciare dalle Marche (70,9%) per</w:t>
      </w:r>
      <w:r>
        <w:rPr>
          <w:spacing w:val="1"/>
        </w:rPr>
        <w:t> </w:t>
      </w:r>
      <w:r>
        <w:rPr/>
        <w:t>proseguire con Veneto (71,9%), Trentino-Alto Adige (72,1%), Umbria (72,4%) e, per finire,</w:t>
      </w:r>
      <w:r>
        <w:rPr>
          <w:spacing w:val="1"/>
        </w:rPr>
        <w:t> </w:t>
      </w:r>
      <w:r>
        <w:rPr/>
        <w:t>Emilia-Romagna (74,6%). Tra i settori, il più popolato da questa forma giuridica è quello</w:t>
      </w:r>
      <w:r>
        <w:rPr>
          <w:spacing w:val="1"/>
        </w:rPr>
        <w:t> </w:t>
      </w:r>
      <w:r>
        <w:rPr/>
        <w:t>delle Altre attività di servizi, in cui la quota di imprese individuali tocca l’87,3%. A seguire i</w:t>
      </w:r>
      <w:r>
        <w:rPr>
          <w:spacing w:val="-52"/>
        </w:rPr>
        <w:t> </w:t>
      </w:r>
      <w:r>
        <w:rPr/>
        <w:t>Trasporti</w:t>
      </w:r>
      <w:r>
        <w:rPr>
          <w:spacing w:val="-1"/>
        </w:rPr>
        <w:t> </w:t>
      </w:r>
      <w:r>
        <w:rPr/>
        <w:t>e magazzinaggio (82,6%) e le Costruzioni (83,1%).</w:t>
      </w:r>
    </w:p>
    <w:p>
      <w:pPr>
        <w:pStyle w:val="BodyText"/>
        <w:rPr>
          <w:sz w:val="28"/>
        </w:rPr>
      </w:pPr>
    </w:p>
    <w:p>
      <w:pPr>
        <w:spacing w:before="247"/>
        <w:ind w:left="140" w:right="665" w:firstLine="0"/>
        <w:jc w:val="left"/>
        <w:rPr>
          <w:sz w:val="24"/>
        </w:rPr>
      </w:pPr>
      <w:r>
        <w:rPr>
          <w:b/>
          <w:sz w:val="24"/>
        </w:rPr>
        <w:t>Staffetta generazionale a rischio: meno di 1 giovane under 30 per ogni titolare over70</w:t>
      </w:r>
      <w:r>
        <w:rPr>
          <w:b/>
          <w:spacing w:val="1"/>
          <w:sz w:val="24"/>
        </w:rPr>
        <w:t> </w:t>
      </w:r>
      <w:r>
        <w:rPr>
          <w:sz w:val="24"/>
        </w:rPr>
        <w:t>Analizzando</w:t>
      </w:r>
      <w:r>
        <w:rPr>
          <w:spacing w:val="27"/>
          <w:sz w:val="24"/>
        </w:rPr>
        <w:t> </w:t>
      </w:r>
      <w:r>
        <w:rPr>
          <w:sz w:val="24"/>
        </w:rPr>
        <w:t>il</w:t>
      </w:r>
      <w:r>
        <w:rPr>
          <w:spacing w:val="28"/>
          <w:sz w:val="24"/>
        </w:rPr>
        <w:t> </w:t>
      </w:r>
      <w:r>
        <w:rPr>
          <w:sz w:val="24"/>
        </w:rPr>
        <w:t>progressivo</w:t>
      </w:r>
      <w:r>
        <w:rPr>
          <w:spacing w:val="28"/>
          <w:sz w:val="24"/>
        </w:rPr>
        <w:t> </w:t>
      </w:r>
      <w:r>
        <w:rPr>
          <w:sz w:val="24"/>
        </w:rPr>
        <w:t>spostamento</w:t>
      </w:r>
      <w:r>
        <w:rPr>
          <w:spacing w:val="28"/>
          <w:sz w:val="24"/>
        </w:rPr>
        <w:t> </w:t>
      </w:r>
      <w:r>
        <w:rPr>
          <w:sz w:val="24"/>
        </w:rPr>
        <w:t>dell’età</w:t>
      </w:r>
      <w:r>
        <w:rPr>
          <w:spacing w:val="27"/>
          <w:sz w:val="24"/>
        </w:rPr>
        <w:t> </w:t>
      </w:r>
      <w:r>
        <w:rPr>
          <w:sz w:val="24"/>
        </w:rPr>
        <w:t>dei</w:t>
      </w:r>
      <w:r>
        <w:rPr>
          <w:spacing w:val="28"/>
          <w:sz w:val="24"/>
        </w:rPr>
        <w:t> </w:t>
      </w:r>
      <w:r>
        <w:rPr>
          <w:sz w:val="24"/>
        </w:rPr>
        <w:t>titolari</w:t>
      </w:r>
      <w:r>
        <w:rPr>
          <w:spacing w:val="28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imprese</w:t>
      </w:r>
      <w:r>
        <w:rPr>
          <w:spacing w:val="27"/>
          <w:sz w:val="24"/>
        </w:rPr>
        <w:t> </w:t>
      </w:r>
      <w:r>
        <w:rPr>
          <w:sz w:val="24"/>
        </w:rPr>
        <w:t>artigiane</w:t>
      </w:r>
      <w:r>
        <w:rPr>
          <w:spacing w:val="28"/>
          <w:sz w:val="24"/>
        </w:rPr>
        <w:t> </w:t>
      </w:r>
      <w:r>
        <w:rPr>
          <w:sz w:val="24"/>
        </w:rPr>
        <w:t>emerge</w:t>
      </w:r>
      <w:r>
        <w:rPr>
          <w:spacing w:val="-51"/>
          <w:sz w:val="24"/>
        </w:rPr>
        <w:t> </w:t>
      </w:r>
      <w:r>
        <w:rPr>
          <w:sz w:val="24"/>
        </w:rPr>
        <w:t>che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nel</w:t>
      </w:r>
      <w:r>
        <w:rPr>
          <w:spacing w:val="41"/>
          <w:sz w:val="24"/>
        </w:rPr>
        <w:t> </w:t>
      </w:r>
      <w:r>
        <w:rPr>
          <w:sz w:val="24"/>
        </w:rPr>
        <w:t>2011</w:t>
      </w:r>
      <w:r>
        <w:rPr>
          <w:spacing w:val="41"/>
          <w:sz w:val="24"/>
        </w:rPr>
        <w:t> </w:t>
      </w:r>
      <w:r>
        <w:rPr>
          <w:sz w:val="24"/>
        </w:rPr>
        <w:t>per</w:t>
      </w:r>
      <w:r>
        <w:rPr>
          <w:spacing w:val="41"/>
          <w:sz w:val="24"/>
        </w:rPr>
        <w:t> </w:t>
      </w:r>
      <w:r>
        <w:rPr>
          <w:sz w:val="24"/>
        </w:rPr>
        <w:t>ogni</w:t>
      </w:r>
      <w:r>
        <w:rPr>
          <w:spacing w:val="41"/>
          <w:sz w:val="24"/>
        </w:rPr>
        <w:t> </w:t>
      </w:r>
      <w:r>
        <w:rPr>
          <w:sz w:val="24"/>
        </w:rPr>
        <w:t>imprenditore</w:t>
      </w:r>
      <w:r>
        <w:rPr>
          <w:spacing w:val="41"/>
          <w:sz w:val="24"/>
        </w:rPr>
        <w:t> </w:t>
      </w:r>
      <w:r>
        <w:rPr>
          <w:sz w:val="24"/>
        </w:rPr>
        <w:t>over</w:t>
      </w:r>
      <w:r>
        <w:rPr>
          <w:spacing w:val="41"/>
          <w:sz w:val="24"/>
        </w:rPr>
        <w:t> </w:t>
      </w:r>
      <w:r>
        <w:rPr>
          <w:sz w:val="24"/>
        </w:rPr>
        <w:t>70</w:t>
      </w:r>
      <w:r>
        <w:rPr>
          <w:spacing w:val="42"/>
          <w:sz w:val="24"/>
        </w:rPr>
        <w:t> </w:t>
      </w:r>
      <w:r>
        <w:rPr>
          <w:sz w:val="24"/>
        </w:rPr>
        <w:t>c’erano</w:t>
      </w:r>
      <w:r>
        <w:rPr>
          <w:spacing w:val="41"/>
          <w:sz w:val="24"/>
        </w:rPr>
        <w:t> </w:t>
      </w:r>
      <w:r>
        <w:rPr>
          <w:sz w:val="24"/>
        </w:rPr>
        <w:t>almeno</w:t>
      </w:r>
      <w:r>
        <w:rPr>
          <w:spacing w:val="41"/>
          <w:sz w:val="24"/>
        </w:rPr>
        <w:t> </w:t>
      </w:r>
      <w:r>
        <w:rPr>
          <w:sz w:val="24"/>
        </w:rPr>
        <w:t>due</w:t>
      </w:r>
      <w:r>
        <w:rPr>
          <w:spacing w:val="41"/>
          <w:sz w:val="24"/>
        </w:rPr>
        <w:t> </w:t>
      </w:r>
      <w:r>
        <w:rPr>
          <w:sz w:val="24"/>
        </w:rPr>
        <w:t>titolari</w:t>
      </w:r>
      <w:r>
        <w:rPr>
          <w:spacing w:val="41"/>
          <w:sz w:val="24"/>
        </w:rPr>
        <w:t> </w:t>
      </w:r>
      <w:r>
        <w:rPr>
          <w:sz w:val="24"/>
        </w:rPr>
        <w:t>d’impresa</w:t>
      </w:r>
      <w:r>
        <w:rPr>
          <w:spacing w:val="-51"/>
          <w:sz w:val="24"/>
        </w:rPr>
        <w:t> </w:t>
      </w:r>
      <w:r>
        <w:rPr>
          <w:sz w:val="24"/>
        </w:rPr>
        <w:t>under</w:t>
      </w:r>
      <w:r>
        <w:rPr>
          <w:spacing w:val="12"/>
          <w:sz w:val="24"/>
        </w:rPr>
        <w:t> </w:t>
      </w:r>
      <w:r>
        <w:rPr>
          <w:sz w:val="24"/>
        </w:rPr>
        <w:t>30</w:t>
      </w:r>
      <w:r>
        <w:rPr>
          <w:spacing w:val="12"/>
          <w:sz w:val="24"/>
        </w:rPr>
        <w:t> </w:t>
      </w:r>
      <w:r>
        <w:rPr>
          <w:sz w:val="24"/>
        </w:rPr>
        <w:t>pronti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sostituirlo,</w:t>
      </w:r>
      <w:r>
        <w:rPr>
          <w:spacing w:val="13"/>
          <w:sz w:val="24"/>
        </w:rPr>
        <w:t> </w:t>
      </w:r>
      <w:r>
        <w:rPr>
          <w:sz w:val="24"/>
        </w:rPr>
        <w:t>nel</w:t>
      </w:r>
      <w:r>
        <w:rPr>
          <w:spacing w:val="12"/>
          <w:sz w:val="24"/>
        </w:rPr>
        <w:t> </w:t>
      </w:r>
      <w:r>
        <w:rPr>
          <w:sz w:val="24"/>
        </w:rPr>
        <w:t>2021</w:t>
      </w:r>
      <w:r>
        <w:rPr>
          <w:spacing w:val="13"/>
          <w:sz w:val="24"/>
        </w:rPr>
        <w:t> </w:t>
      </w:r>
      <w:r>
        <w:rPr>
          <w:sz w:val="24"/>
        </w:rPr>
        <w:t>questo</w:t>
      </w:r>
      <w:r>
        <w:rPr>
          <w:spacing w:val="12"/>
          <w:sz w:val="24"/>
        </w:rPr>
        <w:t> </w:t>
      </w:r>
      <w:r>
        <w:rPr>
          <w:sz w:val="24"/>
        </w:rPr>
        <w:t>“ricambio”</w:t>
      </w:r>
      <w:r>
        <w:rPr>
          <w:spacing w:val="12"/>
          <w:sz w:val="24"/>
        </w:rPr>
        <w:t> </w:t>
      </w:r>
      <w:r>
        <w:rPr>
          <w:sz w:val="24"/>
        </w:rPr>
        <w:t>tra</w:t>
      </w:r>
      <w:r>
        <w:rPr>
          <w:spacing w:val="13"/>
          <w:sz w:val="24"/>
        </w:rPr>
        <w:t> </w:t>
      </w:r>
      <w:r>
        <w:rPr>
          <w:sz w:val="24"/>
        </w:rPr>
        <w:t>generazioni</w:t>
      </w:r>
      <w:r>
        <w:rPr>
          <w:spacing w:val="12"/>
          <w:sz w:val="24"/>
        </w:rPr>
        <w:t> </w:t>
      </w:r>
      <w:r>
        <w:rPr>
          <w:sz w:val="24"/>
        </w:rPr>
        <w:t>è</w:t>
      </w:r>
      <w:r>
        <w:rPr>
          <w:spacing w:val="13"/>
          <w:sz w:val="24"/>
        </w:rPr>
        <w:t> </w:t>
      </w:r>
      <w:r>
        <w:rPr>
          <w:sz w:val="24"/>
        </w:rPr>
        <w:t>sceso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meno</w:t>
      </w:r>
      <w:r>
        <w:rPr>
          <w:spacing w:val="-5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uno, fatta eccezione per</w:t>
      </w:r>
      <w:r>
        <w:rPr>
          <w:spacing w:val="-1"/>
          <w:sz w:val="24"/>
        </w:rPr>
        <w:t> </w:t>
      </w:r>
      <w:r>
        <w:rPr>
          <w:sz w:val="24"/>
        </w:rPr>
        <w:t>il Nord Ovest</w:t>
      </w:r>
      <w:r>
        <w:rPr>
          <w:spacing w:val="-1"/>
          <w:sz w:val="24"/>
        </w:rPr>
        <w:t> </w:t>
      </w:r>
      <w:r>
        <w:rPr>
          <w:sz w:val="24"/>
        </w:rPr>
        <w:t>dove</w:t>
      </w:r>
      <w:r>
        <w:rPr>
          <w:spacing w:val="-1"/>
          <w:sz w:val="24"/>
        </w:rPr>
        <w:t> </w:t>
      </w:r>
      <w:r>
        <w:rPr>
          <w:sz w:val="24"/>
        </w:rPr>
        <w:t>la situazione appare più</w:t>
      </w:r>
      <w:r>
        <w:rPr>
          <w:spacing w:val="-1"/>
          <w:sz w:val="24"/>
        </w:rPr>
        <w:t> </w:t>
      </w:r>
      <w:r>
        <w:rPr>
          <w:sz w:val="24"/>
        </w:rPr>
        <w:t>bilanciata.</w:t>
      </w:r>
    </w:p>
    <w:p>
      <w:pPr>
        <w:pStyle w:val="BodyText"/>
        <w:ind w:left="140" w:right="668"/>
        <w:jc w:val="both"/>
      </w:pPr>
      <w:r>
        <w:rPr/>
        <w:t>La riduzione dei titolari under 30 tocca più da vicino gli uomini (-46% nel periodo) che le</w:t>
      </w:r>
      <w:r>
        <w:rPr>
          <w:spacing w:val="1"/>
        </w:rPr>
        <w:t> </w:t>
      </w:r>
      <w:r>
        <w:rPr/>
        <w:t>donne (-24%), mentre l’invecchiamento colpisce più le donne degli uomini (+72% le over</w:t>
      </w:r>
      <w:r>
        <w:rPr>
          <w:spacing w:val="1"/>
        </w:rPr>
        <w:t> </w:t>
      </w:r>
      <w:r>
        <w:rPr/>
        <w:t>70</w:t>
      </w:r>
      <w:r>
        <w:rPr>
          <w:spacing w:val="-1"/>
        </w:rPr>
        <w:t> </w:t>
      </w:r>
      <w:r>
        <w:rPr/>
        <w:t>artigiane contro il</w:t>
      </w:r>
      <w:r>
        <w:rPr>
          <w:spacing w:val="-1"/>
        </w:rPr>
        <w:t> </w:t>
      </w:r>
      <w:r>
        <w:rPr/>
        <w:t>+45% ).</w:t>
      </w:r>
    </w:p>
    <w:p>
      <w:pPr>
        <w:pStyle w:val="BodyText"/>
        <w:rPr>
          <w:sz w:val="28"/>
        </w:rPr>
      </w:pPr>
    </w:p>
    <w:p>
      <w:pPr>
        <w:pStyle w:val="Heading1"/>
        <w:spacing w:before="242"/>
        <w:jc w:val="both"/>
      </w:pPr>
      <w:r>
        <w:rPr/>
        <w:t>L’artigiano</w:t>
      </w:r>
      <w:r>
        <w:rPr>
          <w:spacing w:val="-1"/>
        </w:rPr>
        <w:t> </w:t>
      </w:r>
      <w:r>
        <w:rPr/>
        <w:t>è ancora un mestiere</w:t>
      </w:r>
      <w:r>
        <w:rPr>
          <w:spacing w:val="-3"/>
        </w:rPr>
        <w:t> </w:t>
      </w:r>
      <w:r>
        <w:rPr/>
        <w:t>per uomini, ma crescono le donne</w:t>
      </w:r>
    </w:p>
    <w:p>
      <w:pPr>
        <w:pStyle w:val="BodyText"/>
        <w:ind w:left="140" w:right="669"/>
        <w:jc w:val="both"/>
      </w:pPr>
      <w:r>
        <w:rPr/>
        <w:t>Quanto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genere,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dell’artigiano</w:t>
      </w:r>
      <w:r>
        <w:rPr>
          <w:spacing w:val="1"/>
        </w:rPr>
        <w:t> </w:t>
      </w:r>
      <w:r>
        <w:rPr/>
        <w:t>resta</w:t>
      </w:r>
      <w:r>
        <w:rPr>
          <w:spacing w:val="1"/>
        </w:rPr>
        <w:t> </w:t>
      </w:r>
      <w:r>
        <w:rPr/>
        <w:t>ancora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mestiere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forte</w:t>
      </w:r>
      <w:r>
        <w:rPr>
          <w:spacing w:val="1"/>
        </w:rPr>
        <w:t> </w:t>
      </w:r>
      <w:r>
        <w:rPr/>
        <w:t>prevalenza</w:t>
      </w:r>
      <w:r>
        <w:rPr>
          <w:spacing w:val="1"/>
        </w:rPr>
        <w:t> </w:t>
      </w:r>
      <w:r>
        <w:rPr/>
        <w:t>maschile. Ma qualcosa sta cambiando, il "rapporto di genere” , ovvero quanti uomini per</w:t>
      </w:r>
      <w:r>
        <w:rPr>
          <w:spacing w:val="1"/>
        </w:rPr>
        <w:t> </w:t>
      </w:r>
      <w:r>
        <w:rPr/>
        <w:t>ogni 100 donne, è migliorato nel tempo passando da 535 del 2011 a 447 del 2021, ma</w:t>
      </w:r>
      <w:r>
        <w:rPr>
          <w:spacing w:val="1"/>
        </w:rPr>
        <w:t> </w:t>
      </w:r>
      <w:r>
        <w:rPr/>
        <w:t>meno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Mezzogiorno (453).</w:t>
      </w:r>
    </w:p>
    <w:p>
      <w:pPr>
        <w:spacing w:after="0"/>
        <w:jc w:val="both"/>
        <w:sectPr>
          <w:pgSz w:w="11900" w:h="16840"/>
          <w:pgMar w:header="0" w:footer="1823" w:top="1060" w:bottom="2020" w:left="1420" w:right="880"/>
        </w:sectPr>
      </w:pPr>
    </w:p>
    <w:p>
      <w:pPr>
        <w:pStyle w:val="Heading1"/>
      </w:pPr>
      <w:r>
        <w:rPr/>
        <w:t>Tab.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Distribuzione</w:t>
      </w:r>
      <w:r>
        <w:rPr>
          <w:spacing w:val="-5"/>
        </w:rPr>
        <w:t> </w:t>
      </w:r>
      <w:r>
        <w:rPr/>
        <w:t>regionale</w:t>
      </w:r>
      <w:r>
        <w:rPr>
          <w:spacing w:val="-5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imprese</w:t>
      </w:r>
      <w:r>
        <w:rPr>
          <w:spacing w:val="-5"/>
        </w:rPr>
        <w:t> </w:t>
      </w:r>
      <w:r>
        <w:rPr/>
        <w:t>artigiane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marzo</w:t>
      </w:r>
      <w:r>
        <w:rPr>
          <w:spacing w:val="-4"/>
        </w:rPr>
        <w:t> </w:t>
      </w:r>
      <w:r>
        <w:rPr/>
        <w:t>2021</w:t>
      </w:r>
    </w:p>
    <w:p>
      <w:pPr>
        <w:spacing w:before="5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Totale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imprese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di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cui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imprese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individuali</w:t>
      </w:r>
    </w:p>
    <w:p>
      <w:pPr>
        <w:spacing w:before="12" w:after="7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Stock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31.03.2021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variazioni,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assolute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percentuali,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924"/>
        <w:gridCol w:w="1217"/>
        <w:gridCol w:w="590"/>
        <w:gridCol w:w="967"/>
        <w:gridCol w:w="1032"/>
        <w:gridCol w:w="653"/>
        <w:gridCol w:w="864"/>
        <w:gridCol w:w="979"/>
      </w:tblGrid>
      <w:tr>
        <w:trPr>
          <w:trHeight w:val="441" w:hRule="atLeast"/>
        </w:trPr>
        <w:tc>
          <w:tcPr>
            <w:tcW w:w="20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 w:before="188"/>
              <w:ind w:left="8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Regione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-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ese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registrate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al</w:t>
            </w:r>
          </w:p>
          <w:p>
            <w:pPr>
              <w:pStyle w:val="TableParagraph"/>
              <w:spacing w:before="13"/>
              <w:ind w:left="1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31.03.2021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10" w:right="1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assoluta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31.03.2011-</w:t>
            </w:r>
          </w:p>
          <w:p>
            <w:pPr>
              <w:pStyle w:val="TableParagraph"/>
              <w:spacing w:before="13"/>
              <w:ind w:left="110" w:right="13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31.03.2021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3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Variazione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%</w:t>
            </w:r>
          </w:p>
          <w:p>
            <w:pPr>
              <w:pStyle w:val="TableParagraph"/>
              <w:spacing w:before="13"/>
              <w:ind w:left="49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nel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periodo</w:t>
            </w:r>
          </w:p>
        </w:tc>
      </w:tr>
      <w:tr>
        <w:trPr>
          <w:trHeight w:val="436" w:hRule="atLeast"/>
        </w:trPr>
        <w:tc>
          <w:tcPr>
            <w:tcW w:w="201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6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90" w:lineRule="exact" w:before="13"/>
              <w:ind w:left="1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61" w:right="24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90" w:lineRule="exact" w:before="13"/>
              <w:ind w:left="161" w:right="24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193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%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2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90" w:lineRule="exact" w:before="13"/>
              <w:ind w:left="15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0" w:right="1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90" w:lineRule="exact" w:before="13"/>
              <w:ind w:left="80" w:right="1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4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89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90" w:lineRule="exact" w:before="13"/>
              <w:ind w:left="122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0" w:right="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90" w:lineRule="exact" w:before="13"/>
              <w:ind w:left="80" w:right="8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</w:tr>
      <w:tr>
        <w:trPr>
          <w:trHeight w:val="229" w:hRule="atLeast"/>
        </w:trPr>
        <w:tc>
          <w:tcPr>
            <w:tcW w:w="2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0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0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29.032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0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22.679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78,1%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0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-7.082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 w:before="10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-6.123</w:t>
            </w:r>
          </w:p>
        </w:tc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79,8%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-19,6%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-21,3%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10.058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8.204</w:t>
            </w:r>
          </w:p>
        </w:tc>
        <w:tc>
          <w:tcPr>
            <w:tcW w:w="590" w:type="dxa"/>
          </w:tcPr>
          <w:p>
            <w:pPr>
              <w:pStyle w:val="TableParagraph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81,6%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-1.782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-1.715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83,8%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-15,1%</w:t>
            </w:r>
          </w:p>
        </w:tc>
        <w:tc>
          <w:tcPr>
            <w:tcW w:w="97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-17,3%</w:t>
            </w:r>
          </w:p>
        </w:tc>
      </w:tr>
      <w:tr>
        <w:trPr>
          <w:trHeight w:val="228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32.510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26.999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83,0%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-4.355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-4.437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85,3%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-11,8%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-14,1%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69.888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58.207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83,3%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-5.214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-4.816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83,9%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-6,9%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-7,6%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124.266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92.690</w:t>
            </w:r>
          </w:p>
        </w:tc>
        <w:tc>
          <w:tcPr>
            <w:tcW w:w="590" w:type="dxa"/>
          </w:tcPr>
          <w:p>
            <w:pPr>
              <w:pStyle w:val="TableParagraph"/>
              <w:spacing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74,6%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-17.613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-13.272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74,7%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-12,4%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-12,5%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FRIULI-VENEZIA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GIULIA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27.562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21.123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76,6%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right="80"/>
              <w:rPr>
                <w:sz w:val="17"/>
              </w:rPr>
            </w:pPr>
            <w:r>
              <w:rPr>
                <w:w w:val="105"/>
                <w:sz w:val="17"/>
              </w:rPr>
              <w:t>-2.615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-1.672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75,5%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-8,7%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-7,3%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96.421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80.441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83,4%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-5.652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-3.883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82,6%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-5,5%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-4,6%</w:t>
            </w:r>
          </w:p>
        </w:tc>
      </w:tr>
      <w:tr>
        <w:trPr>
          <w:trHeight w:val="228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43.184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34.945</w:t>
            </w:r>
          </w:p>
        </w:tc>
        <w:tc>
          <w:tcPr>
            <w:tcW w:w="590" w:type="dxa"/>
          </w:tcPr>
          <w:p>
            <w:pPr>
              <w:pStyle w:val="TableParagraph"/>
              <w:spacing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80,9%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-3.619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-2.662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80,4%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-7,7%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-7,1%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241.011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182.931</w:t>
            </w:r>
          </w:p>
        </w:tc>
        <w:tc>
          <w:tcPr>
            <w:tcW w:w="590" w:type="dxa"/>
          </w:tcPr>
          <w:p>
            <w:pPr>
              <w:pStyle w:val="TableParagraph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75,9%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-25.761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-19.227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75,8%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-9,7%</w:t>
            </w:r>
          </w:p>
        </w:tc>
        <w:tc>
          <w:tcPr>
            <w:tcW w:w="97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-9,5%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43.305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30.691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70,9%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-7.195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-5.471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71,6%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-14,2%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-15,1%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6.339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5.134</w:t>
            </w:r>
          </w:p>
        </w:tc>
        <w:tc>
          <w:tcPr>
            <w:tcW w:w="590" w:type="dxa"/>
          </w:tcPr>
          <w:p>
            <w:pPr>
              <w:pStyle w:val="TableParagraph"/>
              <w:spacing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81,0%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-1.137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-964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81,6%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-15,2%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-15,8%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114.508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90.761</w:t>
            </w:r>
          </w:p>
        </w:tc>
        <w:tc>
          <w:tcPr>
            <w:tcW w:w="590" w:type="dxa"/>
          </w:tcPr>
          <w:p>
            <w:pPr>
              <w:pStyle w:val="TableParagraph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79,3%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-21.063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-16.691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79,3%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-15,5%</w:t>
            </w:r>
          </w:p>
        </w:tc>
        <w:tc>
          <w:tcPr>
            <w:tcW w:w="97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-15,5%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67.166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55.937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83,3%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-10.414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-9.614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84,5%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-13,4%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-14,7%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34.253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27.228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79,5%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-7.081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-5.822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80,0%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-17,1%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-17,6%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71.967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59.689</w:t>
            </w:r>
          </w:p>
        </w:tc>
        <w:tc>
          <w:tcPr>
            <w:tcW w:w="590" w:type="dxa"/>
          </w:tcPr>
          <w:p>
            <w:pPr>
              <w:pStyle w:val="TableParagraph"/>
              <w:spacing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82,9%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-11.558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-11.762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85,5%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-13,8%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-16,5%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102.212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77.407</w:t>
            </w:r>
          </w:p>
        </w:tc>
        <w:tc>
          <w:tcPr>
            <w:tcW w:w="590" w:type="dxa"/>
          </w:tcPr>
          <w:p>
            <w:pPr>
              <w:pStyle w:val="TableParagraph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75,7%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-15.358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-11.516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75,6%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-13,1%</w:t>
            </w:r>
          </w:p>
        </w:tc>
        <w:tc>
          <w:tcPr>
            <w:tcW w:w="97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-13,0%</w:t>
            </w:r>
          </w:p>
        </w:tc>
      </w:tr>
      <w:tr>
        <w:trPr>
          <w:trHeight w:val="228" w:hRule="atLeast"/>
        </w:trPr>
        <w:tc>
          <w:tcPr>
            <w:tcW w:w="2016" w:type="dxa"/>
          </w:tcPr>
          <w:p>
            <w:pPr>
              <w:pStyle w:val="TableParagraph"/>
              <w:spacing w:line="196" w:lineRule="exact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ADIGE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26.222</w:t>
            </w:r>
          </w:p>
        </w:tc>
        <w:tc>
          <w:tcPr>
            <w:tcW w:w="1217" w:type="dxa"/>
          </w:tcPr>
          <w:p>
            <w:pPr>
              <w:pStyle w:val="TableParagraph"/>
              <w:spacing w:line="196" w:lineRule="exact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18.901</w:t>
            </w:r>
          </w:p>
        </w:tc>
        <w:tc>
          <w:tcPr>
            <w:tcW w:w="590" w:type="dxa"/>
          </w:tcPr>
          <w:p>
            <w:pPr>
              <w:pStyle w:val="TableParagraph"/>
              <w:spacing w:line="192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72,1%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-578</w:t>
            </w:r>
          </w:p>
        </w:tc>
        <w:tc>
          <w:tcPr>
            <w:tcW w:w="1032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-344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71,8%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-2,2%</w:t>
            </w:r>
          </w:p>
        </w:tc>
        <w:tc>
          <w:tcPr>
            <w:tcW w:w="979" w:type="dxa"/>
          </w:tcPr>
          <w:p>
            <w:pPr>
              <w:pStyle w:val="TableParagraph"/>
              <w:spacing w:line="192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-1,8%</w:t>
            </w:r>
          </w:p>
        </w:tc>
      </w:tr>
      <w:tr>
        <w:trPr>
          <w:trHeight w:val="227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9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9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20.225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9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14.652</w:t>
            </w:r>
          </w:p>
        </w:tc>
        <w:tc>
          <w:tcPr>
            <w:tcW w:w="590" w:type="dxa"/>
          </w:tcPr>
          <w:p>
            <w:pPr>
              <w:pStyle w:val="TableParagraph"/>
              <w:spacing w:before="14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72,4%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-3.715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-2.692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72,4%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-15,5%</w:t>
            </w:r>
          </w:p>
        </w:tc>
        <w:tc>
          <w:tcPr>
            <w:tcW w:w="97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-15,5%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3.554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2.877</w:t>
            </w:r>
          </w:p>
        </w:tc>
        <w:tc>
          <w:tcPr>
            <w:tcW w:w="590" w:type="dxa"/>
          </w:tcPr>
          <w:p>
            <w:pPr>
              <w:pStyle w:val="TableParagraph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81,0%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-654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-500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80,3%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-15,5%</w:t>
            </w:r>
          </w:p>
        </w:tc>
        <w:tc>
          <w:tcPr>
            <w:tcW w:w="97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-14,8%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ind w:left="8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924" w:type="dxa"/>
          </w:tcPr>
          <w:p>
            <w:pPr>
              <w:pStyle w:val="TableParagraph"/>
              <w:ind w:right="-15"/>
              <w:rPr>
                <w:sz w:val="17"/>
              </w:rPr>
            </w:pPr>
            <w:r>
              <w:rPr>
                <w:w w:val="105"/>
                <w:sz w:val="17"/>
              </w:rPr>
              <w:t>123.962</w:t>
            </w:r>
          </w:p>
        </w:tc>
        <w:tc>
          <w:tcPr>
            <w:tcW w:w="1217" w:type="dxa"/>
          </w:tcPr>
          <w:p>
            <w:pPr>
              <w:pStyle w:val="TableParagraph"/>
              <w:ind w:right="221"/>
              <w:rPr>
                <w:sz w:val="17"/>
              </w:rPr>
            </w:pPr>
            <w:r>
              <w:rPr>
                <w:w w:val="105"/>
                <w:sz w:val="17"/>
              </w:rPr>
              <w:t>89.168</w:t>
            </w:r>
          </w:p>
        </w:tc>
        <w:tc>
          <w:tcPr>
            <w:tcW w:w="590" w:type="dxa"/>
          </w:tcPr>
          <w:p>
            <w:pPr>
              <w:pStyle w:val="TableParagraph"/>
              <w:spacing w:line="189" w:lineRule="exact" w:before="16"/>
              <w:ind w:left="14" w:right="8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71,9%</w:t>
            </w:r>
          </w:p>
        </w:tc>
        <w:tc>
          <w:tcPr>
            <w:tcW w:w="967" w:type="dxa"/>
          </w:tcPr>
          <w:p>
            <w:pPr>
              <w:pStyle w:val="TableParagraph"/>
              <w:ind w:right="79"/>
              <w:rPr>
                <w:sz w:val="17"/>
              </w:rPr>
            </w:pPr>
            <w:r>
              <w:rPr>
                <w:w w:val="105"/>
                <w:sz w:val="17"/>
              </w:rPr>
              <w:t>-18.105</w:t>
            </w:r>
          </w:p>
        </w:tc>
        <w:tc>
          <w:tcPr>
            <w:tcW w:w="1032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-14.766</w:t>
            </w:r>
          </w:p>
        </w:tc>
        <w:tc>
          <w:tcPr>
            <w:tcW w:w="6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 w:before="16"/>
              <w:ind w:left="115" w:right="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73,2%</w:t>
            </w:r>
          </w:p>
        </w:tc>
        <w:tc>
          <w:tcPr>
            <w:tcW w:w="8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16"/>
              <w:ind w:right="76"/>
              <w:rPr>
                <w:sz w:val="17"/>
              </w:rPr>
            </w:pPr>
            <w:r>
              <w:rPr>
                <w:w w:val="105"/>
                <w:sz w:val="17"/>
              </w:rPr>
              <w:t>-12,7%</w:t>
            </w:r>
          </w:p>
        </w:tc>
        <w:tc>
          <w:tcPr>
            <w:tcW w:w="979" w:type="dxa"/>
          </w:tcPr>
          <w:p>
            <w:pPr>
              <w:pStyle w:val="TableParagraph"/>
              <w:spacing w:line="189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-14,2%</w:t>
            </w:r>
          </w:p>
        </w:tc>
      </w:tr>
      <w:tr>
        <w:trPr>
          <w:trHeight w:val="230" w:hRule="atLeast"/>
        </w:trPr>
        <w:tc>
          <w:tcPr>
            <w:tcW w:w="2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 w:before="7"/>
              <w:ind w:left="8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-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1.287.645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1.000.664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 w:right="8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77,7%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7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-170.551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-137.949</w:t>
            </w:r>
          </w:p>
        </w:tc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15" w:right="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78,1%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-11,7%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-12,1%</w:t>
            </w:r>
          </w:p>
        </w:tc>
      </w:tr>
    </w:tbl>
    <w:p>
      <w:pPr>
        <w:spacing w:before="6"/>
        <w:ind w:left="14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pStyle w:val="BodyText"/>
        <w:spacing w:before="9"/>
        <w:rPr>
          <w:i/>
        </w:rPr>
      </w:pPr>
    </w:p>
    <w:p>
      <w:pPr>
        <w:pStyle w:val="Heading1"/>
        <w:spacing w:before="0"/>
      </w:pPr>
      <w:r>
        <w:rPr/>
        <w:t>Tab.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Distribuzione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imprese</w:t>
      </w:r>
      <w:r>
        <w:rPr>
          <w:spacing w:val="-4"/>
        </w:rPr>
        <w:t> </w:t>
      </w:r>
      <w:r>
        <w:rPr/>
        <w:t>artigiane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principali</w:t>
      </w:r>
      <w:r>
        <w:rPr>
          <w:spacing w:val="-3"/>
        </w:rPr>
        <w:t> </w:t>
      </w:r>
      <w:r>
        <w:rPr/>
        <w:t>settori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attività*</w:t>
      </w:r>
    </w:p>
    <w:p>
      <w:pPr>
        <w:spacing w:before="4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Totale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imprese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di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cui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imprese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individuali</w:t>
      </w:r>
    </w:p>
    <w:p>
      <w:pPr>
        <w:spacing w:before="13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Stock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31.03.2021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variazioni,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assolute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percentuali,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68.5pt;height:.5pt;mso-position-horizontal-relative:char;mso-position-vertical-relative:line" coordorigin="0,0" coordsize="9370,10">
            <v:rect style="position:absolute;left:0;top:0;width:937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1823" w:top="1060" w:bottom="2020" w:left="1420" w:right="880"/>
        </w:sectPr>
      </w:pPr>
    </w:p>
    <w:p>
      <w:pPr>
        <w:spacing w:line="249" w:lineRule="auto" w:before="0"/>
        <w:ind w:left="3270" w:right="-6" w:hanging="361"/>
        <w:jc w:val="left"/>
        <w:rPr>
          <w:b/>
          <w:sz w:val="17"/>
        </w:rPr>
      </w:pPr>
      <w:r>
        <w:rPr>
          <w:b/>
          <w:w w:val="105"/>
          <w:sz w:val="17"/>
        </w:rPr>
        <w:t>Imprese registrate al</w:t>
      </w:r>
      <w:r>
        <w:rPr>
          <w:b/>
          <w:spacing w:val="-38"/>
          <w:w w:val="105"/>
          <w:sz w:val="17"/>
        </w:rPr>
        <w:t> </w:t>
      </w:r>
      <w:r>
        <w:rPr>
          <w:b/>
          <w:w w:val="105"/>
          <w:sz w:val="17"/>
        </w:rPr>
        <w:t>31.03.2021</w:t>
      </w:r>
    </w:p>
    <w:p>
      <w:pPr>
        <w:spacing w:before="0"/>
        <w:ind w:left="623" w:right="0" w:firstLine="0"/>
        <w:jc w:val="center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Variazione</w:t>
      </w:r>
      <w:r>
        <w:rPr>
          <w:b/>
          <w:spacing w:val="3"/>
          <w:w w:val="105"/>
          <w:sz w:val="17"/>
        </w:rPr>
        <w:t> </w:t>
      </w:r>
      <w:r>
        <w:rPr>
          <w:b/>
          <w:w w:val="105"/>
          <w:sz w:val="17"/>
        </w:rPr>
        <w:t>assoluta</w:t>
      </w:r>
      <w:r>
        <w:rPr>
          <w:b/>
          <w:spacing w:val="3"/>
          <w:w w:val="105"/>
          <w:sz w:val="17"/>
        </w:rPr>
        <w:t> </w:t>
      </w:r>
      <w:r>
        <w:rPr>
          <w:b/>
          <w:w w:val="105"/>
          <w:sz w:val="17"/>
        </w:rPr>
        <w:t>31.03.2011-</w:t>
      </w:r>
    </w:p>
    <w:p>
      <w:pPr>
        <w:spacing w:before="9"/>
        <w:ind w:left="624" w:right="0" w:firstLine="0"/>
        <w:jc w:val="center"/>
        <w:rPr>
          <w:b/>
          <w:sz w:val="17"/>
        </w:rPr>
      </w:pPr>
      <w:r>
        <w:rPr>
          <w:b/>
          <w:w w:val="105"/>
          <w:sz w:val="17"/>
        </w:rPr>
        <w:t>31.03.2021</w:t>
      </w:r>
    </w:p>
    <w:p>
      <w:pPr>
        <w:spacing w:line="249" w:lineRule="auto" w:before="0"/>
        <w:ind w:left="611" w:right="532" w:hanging="54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Variazione %</w:t>
      </w:r>
      <w:r>
        <w:rPr>
          <w:b/>
          <w:spacing w:val="-38"/>
          <w:w w:val="105"/>
          <w:sz w:val="17"/>
        </w:rPr>
        <w:t> </w:t>
      </w:r>
      <w:r>
        <w:rPr>
          <w:b/>
          <w:w w:val="105"/>
          <w:sz w:val="17"/>
        </w:rPr>
        <w:t>nel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periodo</w:t>
      </w:r>
    </w:p>
    <w:p>
      <w:pPr>
        <w:spacing w:after="0" w:line="249" w:lineRule="auto"/>
        <w:jc w:val="left"/>
        <w:rPr>
          <w:sz w:val="17"/>
        </w:rPr>
        <w:sectPr>
          <w:type w:val="continuous"/>
          <w:pgSz w:w="11900" w:h="16840"/>
          <w:pgMar w:top="1140" w:bottom="2020" w:left="1420" w:right="880"/>
          <w:cols w:num="3" w:equalWidth="0">
            <w:col w:w="4457" w:space="40"/>
            <w:col w:w="2999" w:space="39"/>
            <w:col w:w="2065"/>
          </w:cols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865"/>
        <w:gridCol w:w="1035"/>
        <w:gridCol w:w="675"/>
        <w:gridCol w:w="842"/>
        <w:gridCol w:w="1104"/>
        <w:gridCol w:w="745"/>
        <w:gridCol w:w="843"/>
        <w:gridCol w:w="973"/>
      </w:tblGrid>
      <w:tr>
        <w:trPr>
          <w:trHeight w:val="441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8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Settore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economico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86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89" w:lineRule="exact" w:before="13"/>
              <w:ind w:left="1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2" w:right="1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89" w:lineRule="exact" w:before="13"/>
              <w:ind w:left="72" w:right="14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right="8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%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89" w:lineRule="exact" w:before="13"/>
              <w:ind w:left="98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4" w:right="2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89" w:lineRule="exact" w:before="13"/>
              <w:ind w:left="74" w:right="2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227"/>
              <w:jc w:val="left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  <w:p>
            <w:pPr>
              <w:pStyle w:val="TableParagraph"/>
              <w:spacing w:line="189" w:lineRule="exact" w:before="13"/>
              <w:ind w:left="10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imprese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"/>
              <w:ind w:left="74" w:right="8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 cui</w:t>
            </w:r>
          </w:p>
          <w:p>
            <w:pPr>
              <w:pStyle w:val="TableParagraph"/>
              <w:spacing w:line="189" w:lineRule="exact" w:before="13"/>
              <w:ind w:left="74" w:right="8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individuali</w:t>
            </w:r>
          </w:p>
        </w:tc>
      </w:tr>
      <w:tr>
        <w:trPr>
          <w:trHeight w:val="224" w:hRule="atLeast"/>
        </w:trPr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 Agricoltura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9.923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8.519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85,9%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-430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-188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84,1%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-4,2%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6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-2,2%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190" w:lineRule="exact" w:before="1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865" w:type="dxa"/>
          </w:tcPr>
          <w:p>
            <w:pPr>
              <w:pStyle w:val="TableParagraph"/>
              <w:spacing w:line="190" w:lineRule="exact" w:before="17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286.297</w:t>
            </w:r>
          </w:p>
        </w:tc>
        <w:tc>
          <w:tcPr>
            <w:tcW w:w="1035" w:type="dxa"/>
          </w:tcPr>
          <w:p>
            <w:pPr>
              <w:pStyle w:val="TableParagraph"/>
              <w:spacing w:line="190" w:lineRule="exact" w:before="17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182.316</w:t>
            </w:r>
          </w:p>
        </w:tc>
        <w:tc>
          <w:tcPr>
            <w:tcW w:w="675" w:type="dxa"/>
          </w:tcPr>
          <w:p>
            <w:pPr>
              <w:pStyle w:val="TableParagraph"/>
              <w:spacing w:line="186" w:lineRule="exact" w:before="22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63,7%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17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-62.667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17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-45.074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 w:before="22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65,2%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 w:before="22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-18,0%</w:t>
            </w:r>
          </w:p>
        </w:tc>
        <w:tc>
          <w:tcPr>
            <w:tcW w:w="973" w:type="dxa"/>
          </w:tcPr>
          <w:p>
            <w:pPr>
              <w:pStyle w:val="TableParagraph"/>
              <w:spacing w:line="186" w:lineRule="exact" w:before="22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-19,8%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190" w:lineRule="exact" w:before="1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865" w:type="dxa"/>
          </w:tcPr>
          <w:p>
            <w:pPr>
              <w:pStyle w:val="TableParagraph"/>
              <w:spacing w:line="190" w:lineRule="exact" w:before="1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490.077</w:t>
            </w:r>
          </w:p>
        </w:tc>
        <w:tc>
          <w:tcPr>
            <w:tcW w:w="1035" w:type="dxa"/>
          </w:tcPr>
          <w:p>
            <w:pPr>
              <w:pStyle w:val="TableParagraph"/>
              <w:spacing w:line="190" w:lineRule="exact" w:before="15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407.292</w:t>
            </w:r>
          </w:p>
        </w:tc>
        <w:tc>
          <w:tcPr>
            <w:tcW w:w="675" w:type="dxa"/>
          </w:tcPr>
          <w:p>
            <w:pPr>
              <w:pStyle w:val="TableParagraph"/>
              <w:spacing w:line="186" w:lineRule="exact" w:before="20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83,1%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15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-91.604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15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-84.377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 w:before="2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84,5%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 w:before="2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-15,7%</w:t>
            </w:r>
          </w:p>
        </w:tc>
        <w:tc>
          <w:tcPr>
            <w:tcW w:w="973" w:type="dxa"/>
          </w:tcPr>
          <w:p>
            <w:pPr>
              <w:pStyle w:val="TableParagraph"/>
              <w:spacing w:line="186" w:lineRule="exact" w:before="2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-17,2%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193" w:lineRule="exact" w:before="1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865" w:type="dxa"/>
          </w:tcPr>
          <w:p>
            <w:pPr>
              <w:pStyle w:val="TableParagraph"/>
              <w:spacing w:line="193" w:lineRule="exact" w:before="1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81.984</w:t>
            </w:r>
          </w:p>
        </w:tc>
        <w:tc>
          <w:tcPr>
            <w:tcW w:w="1035" w:type="dxa"/>
          </w:tcPr>
          <w:p>
            <w:pPr>
              <w:pStyle w:val="TableParagraph"/>
              <w:spacing w:line="193" w:lineRule="exact" w:before="15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54.393</w:t>
            </w:r>
          </w:p>
        </w:tc>
        <w:tc>
          <w:tcPr>
            <w:tcW w:w="675" w:type="dxa"/>
          </w:tcPr>
          <w:p>
            <w:pPr>
              <w:pStyle w:val="TableParagraph"/>
              <w:spacing w:line="188" w:lineRule="exact" w:before="20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66,3%</w:t>
            </w:r>
          </w:p>
        </w:tc>
        <w:tc>
          <w:tcPr>
            <w:tcW w:w="842" w:type="dxa"/>
          </w:tcPr>
          <w:p>
            <w:pPr>
              <w:pStyle w:val="TableParagraph"/>
              <w:spacing w:line="193" w:lineRule="exact" w:before="15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-7.998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 w:before="15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-7.237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 w:before="2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68,5%</w:t>
            </w:r>
          </w:p>
        </w:tc>
        <w:tc>
          <w:tcPr>
            <w:tcW w:w="843" w:type="dxa"/>
          </w:tcPr>
          <w:p>
            <w:pPr>
              <w:pStyle w:val="TableParagraph"/>
              <w:spacing w:line="188" w:lineRule="exact" w:before="2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-8,9%</w:t>
            </w:r>
          </w:p>
        </w:tc>
        <w:tc>
          <w:tcPr>
            <w:tcW w:w="973" w:type="dxa"/>
          </w:tcPr>
          <w:p>
            <w:pPr>
              <w:pStyle w:val="TableParagraph"/>
              <w:spacing w:line="188" w:lineRule="exact" w:before="2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-11,7%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190" w:lineRule="exact" w:before="1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 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logistica</w:t>
            </w:r>
          </w:p>
        </w:tc>
        <w:tc>
          <w:tcPr>
            <w:tcW w:w="865" w:type="dxa"/>
          </w:tcPr>
          <w:p>
            <w:pPr>
              <w:pStyle w:val="TableParagraph"/>
              <w:spacing w:line="190" w:lineRule="exact" w:before="17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79.391</w:t>
            </w:r>
          </w:p>
        </w:tc>
        <w:tc>
          <w:tcPr>
            <w:tcW w:w="1035" w:type="dxa"/>
          </w:tcPr>
          <w:p>
            <w:pPr>
              <w:pStyle w:val="TableParagraph"/>
              <w:spacing w:line="190" w:lineRule="exact" w:before="17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65.590</w:t>
            </w:r>
          </w:p>
        </w:tc>
        <w:tc>
          <w:tcPr>
            <w:tcW w:w="675" w:type="dxa"/>
          </w:tcPr>
          <w:p>
            <w:pPr>
              <w:pStyle w:val="TableParagraph"/>
              <w:spacing w:line="186" w:lineRule="exact" w:before="22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82,6%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17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-22.913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17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-20.901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 w:before="22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84,5%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 w:before="22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-22,4%</w:t>
            </w:r>
          </w:p>
        </w:tc>
        <w:tc>
          <w:tcPr>
            <w:tcW w:w="973" w:type="dxa"/>
          </w:tcPr>
          <w:p>
            <w:pPr>
              <w:pStyle w:val="TableParagraph"/>
              <w:spacing w:line="186" w:lineRule="exact" w:before="22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-24,2%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190" w:lineRule="exact" w:before="1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 Alloggio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ristorazione</w:t>
            </w:r>
          </w:p>
        </w:tc>
        <w:tc>
          <w:tcPr>
            <w:tcW w:w="865" w:type="dxa"/>
          </w:tcPr>
          <w:p>
            <w:pPr>
              <w:pStyle w:val="TableParagraph"/>
              <w:spacing w:line="190" w:lineRule="exact" w:before="1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46.671</w:t>
            </w:r>
          </w:p>
        </w:tc>
        <w:tc>
          <w:tcPr>
            <w:tcW w:w="1035" w:type="dxa"/>
          </w:tcPr>
          <w:p>
            <w:pPr>
              <w:pStyle w:val="TableParagraph"/>
              <w:spacing w:line="190" w:lineRule="exact" w:before="15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32.999</w:t>
            </w:r>
          </w:p>
        </w:tc>
        <w:tc>
          <w:tcPr>
            <w:tcW w:w="675" w:type="dxa"/>
          </w:tcPr>
          <w:p>
            <w:pPr>
              <w:pStyle w:val="TableParagraph"/>
              <w:spacing w:line="186" w:lineRule="exact" w:before="20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70,7%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15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-1.152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15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-370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 w:before="2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69,8%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 w:before="2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-2,4%</w:t>
            </w:r>
          </w:p>
        </w:tc>
        <w:tc>
          <w:tcPr>
            <w:tcW w:w="973" w:type="dxa"/>
          </w:tcPr>
          <w:p>
            <w:pPr>
              <w:pStyle w:val="TableParagraph"/>
              <w:spacing w:line="186" w:lineRule="exact" w:before="2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-1,1%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193" w:lineRule="exact" w:before="1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informazione</w:t>
            </w:r>
          </w:p>
        </w:tc>
        <w:tc>
          <w:tcPr>
            <w:tcW w:w="865" w:type="dxa"/>
          </w:tcPr>
          <w:p>
            <w:pPr>
              <w:pStyle w:val="TableParagraph"/>
              <w:spacing w:line="193" w:lineRule="exact" w:before="1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13.583</w:t>
            </w:r>
          </w:p>
        </w:tc>
        <w:tc>
          <w:tcPr>
            <w:tcW w:w="1035" w:type="dxa"/>
          </w:tcPr>
          <w:p>
            <w:pPr>
              <w:pStyle w:val="TableParagraph"/>
              <w:spacing w:line="193" w:lineRule="exact" w:before="15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10.332</w:t>
            </w:r>
          </w:p>
        </w:tc>
        <w:tc>
          <w:tcPr>
            <w:tcW w:w="675" w:type="dxa"/>
          </w:tcPr>
          <w:p>
            <w:pPr>
              <w:pStyle w:val="TableParagraph"/>
              <w:spacing w:line="188" w:lineRule="exact" w:before="20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76,1%</w:t>
            </w:r>
          </w:p>
        </w:tc>
        <w:tc>
          <w:tcPr>
            <w:tcW w:w="842" w:type="dxa"/>
          </w:tcPr>
          <w:p>
            <w:pPr>
              <w:pStyle w:val="TableParagraph"/>
              <w:spacing w:line="193" w:lineRule="exact" w:before="15"/>
              <w:ind w:right="83"/>
              <w:rPr>
                <w:sz w:val="17"/>
              </w:rPr>
            </w:pPr>
            <w:r>
              <w:rPr>
                <w:w w:val="105"/>
                <w:sz w:val="17"/>
              </w:rPr>
              <w:t>2.697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 w:before="15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2.822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 w:before="2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69,0%</w:t>
            </w:r>
          </w:p>
        </w:tc>
        <w:tc>
          <w:tcPr>
            <w:tcW w:w="843" w:type="dxa"/>
          </w:tcPr>
          <w:p>
            <w:pPr>
              <w:pStyle w:val="TableParagraph"/>
              <w:spacing w:line="188" w:lineRule="exact" w:before="2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24,8%</w:t>
            </w:r>
          </w:p>
        </w:tc>
        <w:tc>
          <w:tcPr>
            <w:tcW w:w="973" w:type="dxa"/>
          </w:tcPr>
          <w:p>
            <w:pPr>
              <w:pStyle w:val="TableParagraph"/>
              <w:spacing w:line="188" w:lineRule="exact" w:before="2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37,6%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188" w:lineRule="exact" w:before="1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</w:t>
            </w:r>
          </w:p>
        </w:tc>
        <w:tc>
          <w:tcPr>
            <w:tcW w:w="865" w:type="dxa"/>
          </w:tcPr>
          <w:p>
            <w:pPr>
              <w:pStyle w:val="TableParagraph"/>
              <w:spacing w:line="188" w:lineRule="exact" w:before="17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23.785</w:t>
            </w:r>
          </w:p>
        </w:tc>
        <w:tc>
          <w:tcPr>
            <w:tcW w:w="1035" w:type="dxa"/>
          </w:tcPr>
          <w:p>
            <w:pPr>
              <w:pStyle w:val="TableParagraph"/>
              <w:spacing w:line="188" w:lineRule="exact" w:before="17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19.473</w:t>
            </w:r>
          </w:p>
        </w:tc>
        <w:tc>
          <w:tcPr>
            <w:tcW w:w="675" w:type="dxa"/>
          </w:tcPr>
          <w:p>
            <w:pPr>
              <w:pStyle w:val="TableParagraph"/>
              <w:spacing w:line="188" w:lineRule="exact" w:before="17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81,9%</w:t>
            </w:r>
          </w:p>
        </w:tc>
        <w:tc>
          <w:tcPr>
            <w:tcW w:w="842" w:type="dxa"/>
          </w:tcPr>
          <w:p>
            <w:pPr>
              <w:pStyle w:val="TableParagraph"/>
              <w:spacing w:line="188" w:lineRule="exact" w:before="17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-859</w:t>
            </w:r>
          </w:p>
        </w:tc>
        <w:tc>
          <w:tcPr>
            <w:tcW w:w="1104" w:type="dxa"/>
          </w:tcPr>
          <w:p>
            <w:pPr>
              <w:pStyle w:val="TableParagraph"/>
              <w:spacing w:line="188" w:lineRule="exact" w:before="17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-44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 w:before="17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79,2%</w:t>
            </w:r>
          </w:p>
        </w:tc>
        <w:tc>
          <w:tcPr>
            <w:tcW w:w="843" w:type="dxa"/>
          </w:tcPr>
          <w:p>
            <w:pPr>
              <w:pStyle w:val="TableParagraph"/>
              <w:spacing w:line="188" w:lineRule="exact" w:before="17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-3,5%</w:t>
            </w:r>
          </w:p>
        </w:tc>
        <w:tc>
          <w:tcPr>
            <w:tcW w:w="973" w:type="dxa"/>
          </w:tcPr>
          <w:p>
            <w:pPr>
              <w:pStyle w:val="TableParagraph"/>
              <w:spacing w:line="188" w:lineRule="exact" w:before="17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-0,2%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190" w:lineRule="exact" w:before="1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alle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865" w:type="dxa"/>
          </w:tcPr>
          <w:p>
            <w:pPr>
              <w:pStyle w:val="TableParagraph"/>
              <w:spacing w:line="190" w:lineRule="exact" w:before="17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56.574</w:t>
            </w:r>
          </w:p>
        </w:tc>
        <w:tc>
          <w:tcPr>
            <w:tcW w:w="1035" w:type="dxa"/>
          </w:tcPr>
          <w:p>
            <w:pPr>
              <w:pStyle w:val="TableParagraph"/>
              <w:spacing w:line="190" w:lineRule="exact" w:before="17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48.941</w:t>
            </w:r>
          </w:p>
        </w:tc>
        <w:tc>
          <w:tcPr>
            <w:tcW w:w="675" w:type="dxa"/>
          </w:tcPr>
          <w:p>
            <w:pPr>
              <w:pStyle w:val="TableParagraph"/>
              <w:spacing w:line="186" w:lineRule="exact" w:before="22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86,5%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17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16.623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17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15.483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 w:before="22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83,7%</w:t>
            </w:r>
          </w:p>
        </w:tc>
        <w:tc>
          <w:tcPr>
            <w:tcW w:w="843" w:type="dxa"/>
          </w:tcPr>
          <w:p>
            <w:pPr>
              <w:pStyle w:val="TableParagraph"/>
              <w:spacing w:line="186" w:lineRule="exact" w:before="22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41,6%</w:t>
            </w:r>
          </w:p>
        </w:tc>
        <w:tc>
          <w:tcPr>
            <w:tcW w:w="973" w:type="dxa"/>
          </w:tcPr>
          <w:p>
            <w:pPr>
              <w:pStyle w:val="TableParagraph"/>
              <w:spacing w:line="186" w:lineRule="exact" w:before="22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46,3%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193" w:lineRule="exact" w:before="1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sport.</w:t>
            </w:r>
          </w:p>
        </w:tc>
        <w:tc>
          <w:tcPr>
            <w:tcW w:w="865" w:type="dxa"/>
          </w:tcPr>
          <w:p>
            <w:pPr>
              <w:pStyle w:val="TableParagraph"/>
              <w:spacing w:line="193" w:lineRule="exact" w:before="1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5.928</w:t>
            </w:r>
          </w:p>
        </w:tc>
        <w:tc>
          <w:tcPr>
            <w:tcW w:w="1035" w:type="dxa"/>
          </w:tcPr>
          <w:p>
            <w:pPr>
              <w:pStyle w:val="TableParagraph"/>
              <w:spacing w:line="193" w:lineRule="exact" w:before="15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4.919</w:t>
            </w:r>
          </w:p>
        </w:tc>
        <w:tc>
          <w:tcPr>
            <w:tcW w:w="675" w:type="dxa"/>
          </w:tcPr>
          <w:p>
            <w:pPr>
              <w:pStyle w:val="TableParagraph"/>
              <w:spacing w:line="188" w:lineRule="exact" w:before="20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83,0%</w:t>
            </w:r>
          </w:p>
        </w:tc>
        <w:tc>
          <w:tcPr>
            <w:tcW w:w="842" w:type="dxa"/>
          </w:tcPr>
          <w:p>
            <w:pPr>
              <w:pStyle w:val="TableParagraph"/>
              <w:spacing w:line="193" w:lineRule="exact" w:before="1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-721</w:t>
            </w:r>
          </w:p>
        </w:tc>
        <w:tc>
          <w:tcPr>
            <w:tcW w:w="1104" w:type="dxa"/>
          </w:tcPr>
          <w:p>
            <w:pPr>
              <w:pStyle w:val="TableParagraph"/>
              <w:spacing w:line="193" w:lineRule="exact" w:before="15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-428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 w:before="20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80,4%</w:t>
            </w:r>
          </w:p>
        </w:tc>
        <w:tc>
          <w:tcPr>
            <w:tcW w:w="843" w:type="dxa"/>
          </w:tcPr>
          <w:p>
            <w:pPr>
              <w:pStyle w:val="TableParagraph"/>
              <w:spacing w:line="188" w:lineRule="exact" w:before="2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-10,8%</w:t>
            </w:r>
          </w:p>
        </w:tc>
        <w:tc>
          <w:tcPr>
            <w:tcW w:w="973" w:type="dxa"/>
          </w:tcPr>
          <w:p>
            <w:pPr>
              <w:pStyle w:val="TableParagraph"/>
              <w:spacing w:line="188" w:lineRule="exact" w:before="2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-8,0%</w:t>
            </w:r>
          </w:p>
        </w:tc>
      </w:tr>
      <w:tr>
        <w:trPr>
          <w:trHeight w:val="226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185.698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128"/>
              <w:rPr>
                <w:sz w:val="17"/>
              </w:rPr>
            </w:pPr>
            <w:r>
              <w:rPr>
                <w:w w:val="105"/>
                <w:sz w:val="17"/>
              </w:rPr>
              <w:t>162.047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left="13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87,3%</w:t>
            </w: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-580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195"/>
              <w:rPr>
                <w:sz w:val="17"/>
              </w:rPr>
            </w:pPr>
            <w:r>
              <w:rPr>
                <w:w w:val="105"/>
                <w:sz w:val="17"/>
              </w:rPr>
              <w:t>2.862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left="20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85,5%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-0,3%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17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1,8%</w:t>
            </w:r>
          </w:p>
        </w:tc>
      </w:tr>
    </w:tbl>
    <w:p>
      <w:pPr>
        <w:spacing w:line="254" w:lineRule="auto" w:before="5"/>
        <w:ind w:left="140" w:right="5932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(*) Settori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con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almeno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5.000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imprese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registrate.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00" w:h="16840"/>
          <w:pgMar w:top="1140" w:bottom="2020" w:left="1420" w:right="880"/>
        </w:sectPr>
      </w:pPr>
    </w:p>
    <w:p>
      <w:pPr>
        <w:pStyle w:val="Heading1"/>
      </w:pPr>
      <w:r>
        <w:rPr/>
        <w:t>FOCUS: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IMPRESE</w:t>
      </w:r>
      <w:r>
        <w:rPr>
          <w:spacing w:val="-2"/>
        </w:rPr>
        <w:t> </w:t>
      </w:r>
      <w:r>
        <w:rPr/>
        <w:t>INDIVIDUALI</w:t>
      </w:r>
      <w:r>
        <w:rPr>
          <w:spacing w:val="-1"/>
        </w:rPr>
        <w:t> </w:t>
      </w:r>
      <w:r>
        <w:rPr/>
        <w:t>ARTIGIANE</w:t>
      </w:r>
      <w:r>
        <w:rPr>
          <w:spacing w:val="-3"/>
        </w:rPr>
        <w:t> </w:t>
      </w:r>
      <w:r>
        <w:rPr/>
        <w:t>NEL</w:t>
      </w:r>
      <w:r>
        <w:rPr>
          <w:spacing w:val="-2"/>
        </w:rPr>
        <w:t> </w:t>
      </w:r>
      <w:r>
        <w:rPr/>
        <w:t>DECENNIO</w:t>
      </w:r>
      <w:r>
        <w:rPr>
          <w:spacing w:val="-1"/>
        </w:rPr>
        <w:t> </w:t>
      </w:r>
      <w:r>
        <w:rPr/>
        <w:t>2011-2021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14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3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Distribuzione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titolari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genere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classi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età</w:t>
      </w:r>
    </w:p>
    <w:p>
      <w:pPr>
        <w:spacing w:before="12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Stock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31.03.2021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variazioni,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assolute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percentuali,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384pt;height:.5pt;mso-position-horizontal-relative:char;mso-position-vertical-relative:line" coordorigin="0,0" coordsize="7680,10">
            <v:rect style="position:absolute;left:0;top:0;width:76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0" w:footer="1823" w:top="1060" w:bottom="2020" w:left="1420" w:right="880"/>
        </w:sectPr>
      </w:pPr>
    </w:p>
    <w:p>
      <w:pPr>
        <w:tabs>
          <w:tab w:pos="1152" w:val="left" w:leader="none"/>
          <w:tab w:pos="3601" w:val="left" w:leader="none"/>
        </w:tabs>
        <w:spacing w:line="254" w:lineRule="auto" w:before="0"/>
        <w:ind w:left="3750" w:right="38" w:hanging="3558"/>
        <w:jc w:val="left"/>
        <w:rPr>
          <w:b/>
          <w:sz w:val="17"/>
        </w:rPr>
      </w:pPr>
      <w:r>
        <w:rPr>
          <w:b/>
          <w:w w:val="105"/>
          <w:sz w:val="17"/>
        </w:rPr>
        <w:t>Genere</w:t>
        <w:tab/>
        <w:t>Classi di età</w:t>
        <w:tab/>
        <w:t>Imprenditori al</w:t>
      </w:r>
      <w:r>
        <w:rPr>
          <w:b/>
          <w:spacing w:val="-38"/>
          <w:w w:val="105"/>
          <w:sz w:val="17"/>
        </w:rPr>
        <w:t> </w:t>
      </w:r>
      <w:r>
        <w:rPr>
          <w:b/>
          <w:w w:val="105"/>
          <w:sz w:val="17"/>
        </w:rPr>
        <w:t>31.03.2021</w:t>
      </w:r>
    </w:p>
    <w:p>
      <w:pPr>
        <w:spacing w:line="254" w:lineRule="auto" w:before="0"/>
        <w:ind w:left="192" w:right="38" w:firstLine="0"/>
        <w:jc w:val="center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Variazione</w:t>
      </w:r>
      <w:r>
        <w:rPr>
          <w:b/>
          <w:spacing w:val="-38"/>
          <w:w w:val="105"/>
          <w:sz w:val="17"/>
        </w:rPr>
        <w:t> </w:t>
      </w:r>
      <w:r>
        <w:rPr>
          <w:b/>
          <w:w w:val="105"/>
          <w:sz w:val="17"/>
        </w:rPr>
        <w:t>assoluta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2011-2021</w:t>
      </w:r>
    </w:p>
    <w:p>
      <w:pPr>
        <w:spacing w:line="254" w:lineRule="auto" w:before="0"/>
        <w:ind w:left="192" w:right="1532" w:firstLine="163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Var. %</w:t>
      </w:r>
      <w:r>
        <w:rPr>
          <w:b/>
          <w:spacing w:val="1"/>
          <w:w w:val="105"/>
          <w:sz w:val="17"/>
        </w:rPr>
        <w:t> </w:t>
      </w:r>
      <w:r>
        <w:rPr>
          <w:b/>
          <w:sz w:val="17"/>
        </w:rPr>
        <w:t>2011/2021</w:t>
      </w:r>
    </w:p>
    <w:p>
      <w:pPr>
        <w:spacing w:after="0" w:line="254" w:lineRule="auto"/>
        <w:jc w:val="left"/>
        <w:rPr>
          <w:sz w:val="17"/>
        </w:rPr>
        <w:sectPr>
          <w:type w:val="continuous"/>
          <w:pgSz w:w="11900" w:h="16840"/>
          <w:pgMar w:top="1140" w:bottom="2020" w:left="1420" w:right="880"/>
          <w:cols w:num="3" w:equalWidth="0">
            <w:col w:w="4766" w:space="298"/>
            <w:col w:w="1024" w:space="407"/>
            <w:col w:w="3105"/>
          </w:cols>
        </w:sect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8"/>
        <w:gridCol w:w="1996"/>
        <w:gridCol w:w="1511"/>
        <w:gridCol w:w="1034"/>
      </w:tblGrid>
      <w:tr>
        <w:trPr>
          <w:trHeight w:val="219" w:hRule="atLeast"/>
        </w:trPr>
        <w:tc>
          <w:tcPr>
            <w:tcW w:w="3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right="996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29.628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-25.337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3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-46,1%</w:t>
            </w:r>
          </w:p>
        </w:tc>
      </w:tr>
      <w:tr>
        <w:trPr>
          <w:trHeight w:val="227" w:hRule="atLeast"/>
        </w:trPr>
        <w:tc>
          <w:tcPr>
            <w:tcW w:w="3138" w:type="dxa"/>
          </w:tcPr>
          <w:p>
            <w:pPr>
              <w:pStyle w:val="TableParagraph"/>
              <w:tabs>
                <w:tab w:pos="959" w:val="left" w:leader="none"/>
              </w:tabs>
              <w:spacing w:line="52" w:lineRule="auto" w:before="40"/>
              <w:ind w:right="996"/>
              <w:rPr>
                <w:sz w:val="17"/>
              </w:rPr>
            </w:pPr>
            <w:r>
              <w:rPr>
                <w:w w:val="105"/>
                <w:position w:val="-11"/>
                <w:sz w:val="17"/>
              </w:rPr>
              <w:t>Uomini</w:t>
              <w:tab/>
            </w: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5" w:lineRule="exact" w:before="13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339.970</w:t>
            </w:r>
          </w:p>
        </w:tc>
        <w:tc>
          <w:tcPr>
            <w:tcW w:w="1511" w:type="dxa"/>
          </w:tcPr>
          <w:p>
            <w:pPr>
              <w:pStyle w:val="TableParagraph"/>
              <w:spacing w:line="195" w:lineRule="exact" w:before="13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-199.684</w:t>
            </w:r>
          </w:p>
        </w:tc>
        <w:tc>
          <w:tcPr>
            <w:tcW w:w="1034" w:type="dxa"/>
          </w:tcPr>
          <w:p>
            <w:pPr>
              <w:pStyle w:val="TableParagraph"/>
              <w:spacing w:line="195" w:lineRule="exact" w:before="13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-37,0%</w:t>
            </w:r>
          </w:p>
        </w:tc>
      </w:tr>
      <w:tr>
        <w:trPr>
          <w:trHeight w:val="227" w:hRule="atLeast"/>
        </w:trPr>
        <w:tc>
          <w:tcPr>
            <w:tcW w:w="3138" w:type="dxa"/>
          </w:tcPr>
          <w:p>
            <w:pPr>
              <w:pStyle w:val="TableParagraph"/>
              <w:spacing w:line="202" w:lineRule="exact" w:before="6"/>
              <w:ind w:right="996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7" w:lineRule="exact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406.993</w:t>
            </w:r>
          </w:p>
        </w:tc>
        <w:tc>
          <w:tcPr>
            <w:tcW w:w="1511" w:type="dxa"/>
          </w:tcPr>
          <w:p>
            <w:pPr>
              <w:pStyle w:val="TableParagraph"/>
              <w:spacing w:line="197" w:lineRule="exact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71.310</w:t>
            </w:r>
          </w:p>
        </w:tc>
        <w:tc>
          <w:tcPr>
            <w:tcW w:w="1034" w:type="dxa"/>
          </w:tcPr>
          <w:p>
            <w:pPr>
              <w:pStyle w:val="TableParagraph"/>
              <w:spacing w:line="197" w:lineRule="exact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21,2%</w:t>
            </w:r>
          </w:p>
        </w:tc>
      </w:tr>
      <w:tr>
        <w:trPr>
          <w:trHeight w:val="338" w:hRule="atLeast"/>
        </w:trPr>
        <w:tc>
          <w:tcPr>
            <w:tcW w:w="3138" w:type="dxa"/>
          </w:tcPr>
          <w:p>
            <w:pPr>
              <w:pStyle w:val="TableParagraph"/>
              <w:spacing w:line="240" w:lineRule="auto" w:before="8"/>
              <w:ind w:left="10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240" w:lineRule="auto" w:before="8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40.721</w:t>
            </w:r>
          </w:p>
        </w:tc>
        <w:tc>
          <w:tcPr>
            <w:tcW w:w="1511" w:type="dxa"/>
          </w:tcPr>
          <w:p>
            <w:pPr>
              <w:pStyle w:val="TableParagraph"/>
              <w:spacing w:line="240" w:lineRule="auto" w:before="8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12.344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8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43,5%</w:t>
            </w:r>
          </w:p>
        </w:tc>
      </w:tr>
      <w:tr>
        <w:trPr>
          <w:trHeight w:val="340" w:hRule="atLeast"/>
        </w:trPr>
        <w:tc>
          <w:tcPr>
            <w:tcW w:w="3138" w:type="dxa"/>
          </w:tcPr>
          <w:p>
            <w:pPr>
              <w:pStyle w:val="TableParagraph"/>
              <w:spacing w:line="199" w:lineRule="exact" w:before="121"/>
              <w:ind w:right="996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5" w:lineRule="exact" w:before="126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9.761</w:t>
            </w:r>
          </w:p>
        </w:tc>
        <w:tc>
          <w:tcPr>
            <w:tcW w:w="1511" w:type="dxa"/>
          </w:tcPr>
          <w:p>
            <w:pPr>
              <w:pStyle w:val="TableParagraph"/>
              <w:spacing w:line="195" w:lineRule="exact" w:before="126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-3.087</w:t>
            </w:r>
          </w:p>
        </w:tc>
        <w:tc>
          <w:tcPr>
            <w:tcW w:w="1034" w:type="dxa"/>
          </w:tcPr>
          <w:p>
            <w:pPr>
              <w:pStyle w:val="TableParagraph"/>
              <w:spacing w:line="195" w:lineRule="exact" w:before="126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-24,0%</w:t>
            </w:r>
          </w:p>
        </w:tc>
      </w:tr>
      <w:tr>
        <w:trPr>
          <w:trHeight w:val="227" w:hRule="atLeast"/>
        </w:trPr>
        <w:tc>
          <w:tcPr>
            <w:tcW w:w="3138" w:type="dxa"/>
          </w:tcPr>
          <w:p>
            <w:pPr>
              <w:pStyle w:val="TableParagraph"/>
              <w:tabs>
                <w:tab w:pos="959" w:val="left" w:leader="none"/>
              </w:tabs>
              <w:spacing w:line="57" w:lineRule="auto" w:before="38"/>
              <w:ind w:right="996"/>
              <w:rPr>
                <w:sz w:val="17"/>
              </w:rPr>
            </w:pPr>
            <w:r>
              <w:rPr>
                <w:w w:val="105"/>
                <w:position w:val="-11"/>
                <w:sz w:val="17"/>
              </w:rPr>
              <w:t>Donne</w:t>
              <w:tab/>
            </w: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7" w:lineRule="exact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88.035</w:t>
            </w:r>
          </w:p>
        </w:tc>
        <w:tc>
          <w:tcPr>
            <w:tcW w:w="1511" w:type="dxa"/>
          </w:tcPr>
          <w:p>
            <w:pPr>
              <w:pStyle w:val="TableParagraph"/>
              <w:spacing w:line="197" w:lineRule="exact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-17.581</w:t>
            </w:r>
          </w:p>
        </w:tc>
        <w:tc>
          <w:tcPr>
            <w:tcW w:w="1034" w:type="dxa"/>
          </w:tcPr>
          <w:p>
            <w:pPr>
              <w:pStyle w:val="TableParagraph"/>
              <w:spacing w:line="197" w:lineRule="exact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-16,6%</w:t>
            </w:r>
          </w:p>
        </w:tc>
      </w:tr>
      <w:tr>
        <w:trPr>
          <w:trHeight w:val="225" w:hRule="atLeast"/>
        </w:trPr>
        <w:tc>
          <w:tcPr>
            <w:tcW w:w="3138" w:type="dxa"/>
          </w:tcPr>
          <w:p>
            <w:pPr>
              <w:pStyle w:val="TableParagraph"/>
              <w:spacing w:line="197" w:lineRule="exact" w:before="8"/>
              <w:ind w:right="996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7" w:lineRule="exact" w:before="8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78.281</w:t>
            </w:r>
          </w:p>
        </w:tc>
        <w:tc>
          <w:tcPr>
            <w:tcW w:w="1511" w:type="dxa"/>
          </w:tcPr>
          <w:p>
            <w:pPr>
              <w:pStyle w:val="TableParagraph"/>
              <w:spacing w:line="197" w:lineRule="exact" w:before="8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21.532</w:t>
            </w:r>
          </w:p>
        </w:tc>
        <w:tc>
          <w:tcPr>
            <w:tcW w:w="1034" w:type="dxa"/>
          </w:tcPr>
          <w:p>
            <w:pPr>
              <w:pStyle w:val="TableParagraph"/>
              <w:spacing w:line="197" w:lineRule="exact" w:before="8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37,9%</w:t>
            </w:r>
          </w:p>
        </w:tc>
      </w:tr>
      <w:tr>
        <w:trPr>
          <w:trHeight w:val="343" w:hRule="atLeast"/>
        </w:trPr>
        <w:tc>
          <w:tcPr>
            <w:tcW w:w="3138" w:type="dxa"/>
          </w:tcPr>
          <w:p>
            <w:pPr>
              <w:pStyle w:val="TableParagraph"/>
              <w:spacing w:line="240" w:lineRule="auto" w:before="8"/>
              <w:ind w:left="10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240" w:lineRule="auto" w:before="13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6.925</w:t>
            </w:r>
          </w:p>
        </w:tc>
        <w:tc>
          <w:tcPr>
            <w:tcW w:w="1511" w:type="dxa"/>
          </w:tcPr>
          <w:p>
            <w:pPr>
              <w:pStyle w:val="TableParagraph"/>
              <w:spacing w:line="240" w:lineRule="auto" w:before="13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2.898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13"/>
              <w:ind w:right="71"/>
              <w:rPr>
                <w:sz w:val="17"/>
              </w:rPr>
            </w:pPr>
            <w:r>
              <w:rPr>
                <w:w w:val="105"/>
                <w:sz w:val="17"/>
              </w:rPr>
              <w:t>72,0%</w:t>
            </w:r>
          </w:p>
        </w:tc>
      </w:tr>
      <w:tr>
        <w:trPr>
          <w:trHeight w:val="340" w:hRule="atLeast"/>
        </w:trPr>
        <w:tc>
          <w:tcPr>
            <w:tcW w:w="3138" w:type="dxa"/>
          </w:tcPr>
          <w:p>
            <w:pPr>
              <w:pStyle w:val="TableParagraph"/>
              <w:spacing w:line="199" w:lineRule="exact" w:before="121"/>
              <w:ind w:right="997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9" w:lineRule="exact" w:before="121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39.389</w:t>
            </w:r>
          </w:p>
        </w:tc>
        <w:tc>
          <w:tcPr>
            <w:tcW w:w="1511" w:type="dxa"/>
          </w:tcPr>
          <w:p>
            <w:pPr>
              <w:pStyle w:val="TableParagraph"/>
              <w:spacing w:line="199" w:lineRule="exact" w:before="121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-28.424</w:t>
            </w:r>
          </w:p>
        </w:tc>
        <w:tc>
          <w:tcPr>
            <w:tcW w:w="1034" w:type="dxa"/>
          </w:tcPr>
          <w:p>
            <w:pPr>
              <w:pStyle w:val="TableParagraph"/>
              <w:spacing w:line="199" w:lineRule="exact" w:before="121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-41,9%</w:t>
            </w:r>
          </w:p>
        </w:tc>
      </w:tr>
      <w:tr>
        <w:trPr>
          <w:trHeight w:val="227" w:hRule="atLeast"/>
        </w:trPr>
        <w:tc>
          <w:tcPr>
            <w:tcW w:w="3138" w:type="dxa"/>
          </w:tcPr>
          <w:p>
            <w:pPr>
              <w:pStyle w:val="TableParagraph"/>
              <w:tabs>
                <w:tab w:pos="959" w:val="left" w:leader="none"/>
              </w:tabs>
              <w:spacing w:line="52" w:lineRule="auto" w:before="50"/>
              <w:ind w:right="996"/>
              <w:rPr>
                <w:sz w:val="17"/>
              </w:rPr>
            </w:pPr>
            <w:r>
              <w:rPr>
                <w:w w:val="105"/>
                <w:position w:val="-10"/>
                <w:sz w:val="17"/>
              </w:rPr>
              <w:t>Totale</w:t>
              <w:tab/>
            </w: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7" w:lineRule="exact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428.005</w:t>
            </w:r>
          </w:p>
        </w:tc>
        <w:tc>
          <w:tcPr>
            <w:tcW w:w="1511" w:type="dxa"/>
          </w:tcPr>
          <w:p>
            <w:pPr>
              <w:pStyle w:val="TableParagraph"/>
              <w:spacing w:line="197" w:lineRule="exact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-217.265</w:t>
            </w:r>
          </w:p>
        </w:tc>
        <w:tc>
          <w:tcPr>
            <w:tcW w:w="1034" w:type="dxa"/>
          </w:tcPr>
          <w:p>
            <w:pPr>
              <w:pStyle w:val="TableParagraph"/>
              <w:spacing w:line="197" w:lineRule="exact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-33,7%</w:t>
            </w:r>
          </w:p>
        </w:tc>
      </w:tr>
      <w:tr>
        <w:trPr>
          <w:trHeight w:val="225" w:hRule="atLeast"/>
        </w:trPr>
        <w:tc>
          <w:tcPr>
            <w:tcW w:w="3138" w:type="dxa"/>
          </w:tcPr>
          <w:p>
            <w:pPr>
              <w:pStyle w:val="TableParagraph"/>
              <w:spacing w:line="197" w:lineRule="exact" w:before="8"/>
              <w:ind w:right="996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</w:tcPr>
          <w:p>
            <w:pPr>
              <w:pStyle w:val="TableParagraph"/>
              <w:spacing w:line="197" w:lineRule="exact" w:before="8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485.274</w:t>
            </w:r>
          </w:p>
        </w:tc>
        <w:tc>
          <w:tcPr>
            <w:tcW w:w="1511" w:type="dxa"/>
          </w:tcPr>
          <w:p>
            <w:pPr>
              <w:pStyle w:val="TableParagraph"/>
              <w:spacing w:line="197" w:lineRule="exact" w:before="8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92.842</w:t>
            </w:r>
          </w:p>
        </w:tc>
        <w:tc>
          <w:tcPr>
            <w:tcW w:w="1034" w:type="dxa"/>
          </w:tcPr>
          <w:p>
            <w:pPr>
              <w:pStyle w:val="TableParagraph"/>
              <w:spacing w:line="197" w:lineRule="exact" w:before="8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23,7%</w:t>
            </w:r>
          </w:p>
        </w:tc>
      </w:tr>
      <w:tr>
        <w:trPr>
          <w:trHeight w:val="230" w:hRule="atLeast"/>
        </w:trPr>
        <w:tc>
          <w:tcPr>
            <w:tcW w:w="3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left="102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right="402"/>
              <w:rPr>
                <w:sz w:val="17"/>
              </w:rPr>
            </w:pPr>
            <w:r>
              <w:rPr>
                <w:w w:val="105"/>
                <w:sz w:val="17"/>
              </w:rPr>
              <w:t>47.646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right="455"/>
              <w:rPr>
                <w:sz w:val="17"/>
              </w:rPr>
            </w:pPr>
            <w:r>
              <w:rPr>
                <w:w w:val="105"/>
                <w:sz w:val="17"/>
              </w:rPr>
              <w:t>15.242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8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47,0%</w:t>
            </w:r>
          </w:p>
        </w:tc>
      </w:tr>
    </w:tbl>
    <w:p>
      <w:pPr>
        <w:spacing w:line="206" w:lineRule="exact" w:before="0"/>
        <w:ind w:left="14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4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Variazioni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nel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rapporto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genere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tra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imprenditori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artigiani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</w:p>
    <w:p>
      <w:pPr>
        <w:spacing w:before="12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Distribuzione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per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aree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geografiche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2021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variazioni</w:t>
      </w:r>
      <w:r>
        <w:rPr>
          <w:i/>
          <w:spacing w:val="42"/>
          <w:w w:val="105"/>
          <w:sz w:val="21"/>
        </w:rPr>
        <w:t> </w:t>
      </w:r>
      <w:r>
        <w:rPr>
          <w:i/>
          <w:w w:val="105"/>
          <w:sz w:val="21"/>
        </w:rPr>
        <w:t>%</w:t>
      </w:r>
      <w:r>
        <w:rPr>
          <w:i/>
          <w:spacing w:val="-1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before="6" w:after="1"/>
        <w:rPr>
          <w:i/>
          <w:sz w:val="22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259"/>
        <w:gridCol w:w="1309"/>
        <w:gridCol w:w="1185"/>
        <w:gridCol w:w="1158"/>
        <w:gridCol w:w="1182"/>
      </w:tblGrid>
      <w:tr>
        <w:trPr>
          <w:trHeight w:val="441" w:hRule="atLeast"/>
        </w:trPr>
        <w:tc>
          <w:tcPr>
            <w:tcW w:w="157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38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Aree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4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Uomini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2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Donne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atLeast" w:before="1"/>
              <w:ind w:left="143" w:right="294" w:firstLine="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Rapporto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U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x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100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atLeast" w:before="1"/>
              <w:ind w:left="251" w:right="248" w:hanging="8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Var. % nel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periodo</w:t>
            </w:r>
          </w:p>
        </w:tc>
      </w:tr>
      <w:tr>
        <w:trPr>
          <w:trHeight w:val="227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10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15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298.583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15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51.945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15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575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spacing w:line="192" w:lineRule="exact" w:before="19"/>
              <w:ind w:left="422" w:right="4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marzo</w:t>
            </w:r>
          </w:p>
        </w:tc>
        <w:tc>
          <w:tcPr>
            <w:tcW w:w="1259" w:type="dxa"/>
          </w:tcPr>
          <w:p>
            <w:pPr>
              <w:pStyle w:val="TableParagraph"/>
              <w:spacing w:line="201" w:lineRule="exact" w:before="9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1309" w:type="dxa"/>
          </w:tcPr>
          <w:p>
            <w:pPr>
              <w:pStyle w:val="TableParagraph"/>
              <w:spacing w:line="196" w:lineRule="exact" w:before="14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213.497</w:t>
            </w:r>
          </w:p>
        </w:tc>
        <w:tc>
          <w:tcPr>
            <w:tcW w:w="1185" w:type="dxa"/>
          </w:tcPr>
          <w:p>
            <w:pPr>
              <w:pStyle w:val="TableParagraph"/>
              <w:spacing w:line="196" w:lineRule="exact" w:before="14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38.419</w:t>
            </w:r>
          </w:p>
        </w:tc>
        <w:tc>
          <w:tcPr>
            <w:tcW w:w="1158" w:type="dxa"/>
          </w:tcPr>
          <w:p>
            <w:pPr>
              <w:pStyle w:val="TableParagraph"/>
              <w:spacing w:line="196" w:lineRule="exact" w:before="14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556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1574" w:type="dxa"/>
          </w:tcPr>
          <w:p>
            <w:pPr>
              <w:pStyle w:val="TableParagraph"/>
              <w:spacing w:before="9"/>
              <w:ind w:left="422" w:right="4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9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1309" w:type="dxa"/>
          </w:tcPr>
          <w:p>
            <w:pPr>
              <w:pStyle w:val="TableParagraph"/>
              <w:spacing w:before="9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188.526</w:t>
            </w:r>
          </w:p>
        </w:tc>
        <w:tc>
          <w:tcPr>
            <w:tcW w:w="1185" w:type="dxa"/>
          </w:tcPr>
          <w:p>
            <w:pPr>
              <w:pStyle w:val="TableParagraph"/>
              <w:spacing w:before="9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38.208</w:t>
            </w:r>
          </w:p>
        </w:tc>
        <w:tc>
          <w:tcPr>
            <w:tcW w:w="1158" w:type="dxa"/>
          </w:tcPr>
          <w:p>
            <w:pPr>
              <w:pStyle w:val="TableParagraph"/>
              <w:spacing w:before="9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493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96" w:lineRule="exact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Mezzogiorno</w:t>
            </w:r>
          </w:p>
        </w:tc>
        <w:tc>
          <w:tcPr>
            <w:tcW w:w="1309" w:type="dxa"/>
          </w:tcPr>
          <w:p>
            <w:pPr>
              <w:pStyle w:val="TableParagraph"/>
              <w:spacing w:line="192" w:lineRule="exact" w:before="16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258.073</w:t>
            </w:r>
          </w:p>
        </w:tc>
        <w:tc>
          <w:tcPr>
            <w:tcW w:w="1185" w:type="dxa"/>
          </w:tcPr>
          <w:p>
            <w:pPr>
              <w:pStyle w:val="TableParagraph"/>
              <w:spacing w:line="192" w:lineRule="exact" w:before="16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50.668</w:t>
            </w:r>
          </w:p>
        </w:tc>
        <w:tc>
          <w:tcPr>
            <w:tcW w:w="1158" w:type="dxa"/>
          </w:tcPr>
          <w:p>
            <w:pPr>
              <w:pStyle w:val="TableParagraph"/>
              <w:spacing w:line="192" w:lineRule="exact" w:before="16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509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9"/>
              <w:ind w:left="6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309" w:type="dxa"/>
          </w:tcPr>
          <w:p>
            <w:pPr>
              <w:pStyle w:val="TableParagraph"/>
              <w:spacing w:line="240" w:lineRule="auto" w:before="14"/>
              <w:ind w:righ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958.679</w:t>
            </w:r>
          </w:p>
        </w:tc>
        <w:tc>
          <w:tcPr>
            <w:tcW w:w="1185" w:type="dxa"/>
          </w:tcPr>
          <w:p>
            <w:pPr>
              <w:pStyle w:val="TableParagraph"/>
              <w:spacing w:line="240" w:lineRule="auto" w:before="14"/>
              <w:ind w:right="1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179.240</w:t>
            </w:r>
          </w:p>
        </w:tc>
        <w:tc>
          <w:tcPr>
            <w:tcW w:w="1158" w:type="dxa"/>
          </w:tcPr>
          <w:p>
            <w:pPr>
              <w:pStyle w:val="TableParagraph"/>
              <w:spacing w:line="240" w:lineRule="auto" w:before="14"/>
              <w:ind w:righ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535</w:t>
            </w:r>
          </w:p>
        </w:tc>
        <w:tc>
          <w:tcPr>
            <w:tcW w:w="118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4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1309" w:type="dxa"/>
          </w:tcPr>
          <w:p>
            <w:pPr>
              <w:pStyle w:val="TableParagraph"/>
              <w:spacing w:before="124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256.489</w:t>
            </w:r>
          </w:p>
        </w:tc>
        <w:tc>
          <w:tcPr>
            <w:tcW w:w="1185" w:type="dxa"/>
          </w:tcPr>
          <w:p>
            <w:pPr>
              <w:pStyle w:val="TableParagraph"/>
              <w:spacing w:before="124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55.031</w:t>
            </w:r>
          </w:p>
        </w:tc>
        <w:tc>
          <w:tcPr>
            <w:tcW w:w="1158" w:type="dxa"/>
          </w:tcPr>
          <w:p>
            <w:pPr>
              <w:pStyle w:val="TableParagraph"/>
              <w:spacing w:before="124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466</w:t>
            </w:r>
          </w:p>
        </w:tc>
        <w:tc>
          <w:tcPr>
            <w:tcW w:w="1182" w:type="dxa"/>
          </w:tcPr>
          <w:p>
            <w:pPr>
              <w:pStyle w:val="TableParagraph"/>
              <w:spacing w:before="124"/>
              <w:ind w:right="68"/>
              <w:rPr>
                <w:sz w:val="17"/>
              </w:rPr>
            </w:pPr>
            <w:r>
              <w:rPr>
                <w:w w:val="105"/>
                <w:sz w:val="17"/>
              </w:rPr>
              <w:t>-109</w:t>
            </w:r>
          </w:p>
        </w:tc>
      </w:tr>
      <w:tr>
        <w:trPr>
          <w:trHeight w:val="230" w:hRule="atLeast"/>
        </w:trPr>
        <w:tc>
          <w:tcPr>
            <w:tcW w:w="1574" w:type="dxa"/>
          </w:tcPr>
          <w:p>
            <w:pPr>
              <w:pStyle w:val="TableParagraph"/>
              <w:spacing w:line="189" w:lineRule="exact" w:before="21"/>
              <w:ind w:left="422" w:right="42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marzo</w:t>
            </w:r>
          </w:p>
        </w:tc>
        <w:tc>
          <w:tcPr>
            <w:tcW w:w="1259" w:type="dxa"/>
          </w:tcPr>
          <w:p>
            <w:pPr>
              <w:pStyle w:val="TableParagraph"/>
              <w:spacing w:line="199" w:lineRule="exact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1309" w:type="dxa"/>
          </w:tcPr>
          <w:p>
            <w:pPr>
              <w:pStyle w:val="TableParagraph"/>
              <w:spacing w:before="16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180.635</w:t>
            </w:r>
          </w:p>
        </w:tc>
        <w:tc>
          <w:tcPr>
            <w:tcW w:w="1185" w:type="dxa"/>
          </w:tcPr>
          <w:p>
            <w:pPr>
              <w:pStyle w:val="TableParagraph"/>
              <w:spacing w:before="16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41.172</w:t>
            </w:r>
          </w:p>
        </w:tc>
        <w:tc>
          <w:tcPr>
            <w:tcW w:w="1158" w:type="dxa"/>
          </w:tcPr>
          <w:p>
            <w:pPr>
              <w:pStyle w:val="TableParagraph"/>
              <w:spacing w:before="16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439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"/>
              <w:ind w:right="68"/>
              <w:rPr>
                <w:sz w:val="17"/>
              </w:rPr>
            </w:pPr>
            <w:r>
              <w:rPr>
                <w:w w:val="105"/>
                <w:sz w:val="17"/>
              </w:rPr>
              <w:t>-117</w:t>
            </w:r>
          </w:p>
        </w:tc>
      </w:tr>
      <w:tr>
        <w:trPr>
          <w:trHeight w:val="225" w:hRule="atLeast"/>
        </w:trPr>
        <w:tc>
          <w:tcPr>
            <w:tcW w:w="1574" w:type="dxa"/>
          </w:tcPr>
          <w:p>
            <w:pPr>
              <w:pStyle w:val="TableParagraph"/>
              <w:spacing w:line="199" w:lineRule="exact" w:before="7"/>
              <w:ind w:left="422" w:right="42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2021</w:t>
            </w:r>
          </w:p>
        </w:tc>
        <w:tc>
          <w:tcPr>
            <w:tcW w:w="1259" w:type="dxa"/>
          </w:tcPr>
          <w:p>
            <w:pPr>
              <w:pStyle w:val="TableParagraph"/>
              <w:spacing w:line="199" w:lineRule="exact" w:before="7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1309" w:type="dxa"/>
          </w:tcPr>
          <w:p>
            <w:pPr>
              <w:pStyle w:val="TableParagraph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164.038</w:t>
            </w:r>
          </w:p>
        </w:tc>
        <w:tc>
          <w:tcPr>
            <w:tcW w:w="1185" w:type="dxa"/>
          </w:tcPr>
          <w:p>
            <w:pPr>
              <w:pStyle w:val="TableParagraph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39.067</w:t>
            </w:r>
          </w:p>
        </w:tc>
        <w:tc>
          <w:tcPr>
            <w:tcW w:w="1158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1182" w:type="dxa"/>
          </w:tcPr>
          <w:p>
            <w:pPr>
              <w:pStyle w:val="TableParagraph"/>
              <w:ind w:right="68"/>
              <w:rPr>
                <w:sz w:val="17"/>
              </w:rPr>
            </w:pPr>
            <w:r>
              <w:rPr>
                <w:w w:val="105"/>
                <w:sz w:val="17"/>
              </w:rPr>
              <w:t>-74</w:t>
            </w:r>
          </w:p>
        </w:tc>
      </w:tr>
      <w:tr>
        <w:trPr>
          <w:trHeight w:val="225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6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Mezzogiorno</w:t>
            </w:r>
          </w:p>
        </w:tc>
        <w:tc>
          <w:tcPr>
            <w:tcW w:w="1309" w:type="dxa"/>
          </w:tcPr>
          <w:p>
            <w:pPr>
              <w:pStyle w:val="TableParagraph"/>
              <w:ind w:right="225"/>
              <w:rPr>
                <w:sz w:val="17"/>
              </w:rPr>
            </w:pPr>
            <w:r>
              <w:rPr>
                <w:w w:val="105"/>
                <w:sz w:val="17"/>
              </w:rPr>
              <w:t>216.150</w:t>
            </w:r>
          </w:p>
        </w:tc>
        <w:tc>
          <w:tcPr>
            <w:tcW w:w="1185" w:type="dxa"/>
          </w:tcPr>
          <w:p>
            <w:pPr>
              <w:pStyle w:val="TableParagraph"/>
              <w:ind w:right="137"/>
              <w:rPr>
                <w:sz w:val="17"/>
              </w:rPr>
            </w:pPr>
            <w:r>
              <w:rPr>
                <w:w w:val="105"/>
                <w:sz w:val="17"/>
              </w:rPr>
              <w:t>47.732</w:t>
            </w:r>
          </w:p>
        </w:tc>
        <w:tc>
          <w:tcPr>
            <w:tcW w:w="1158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453</w:t>
            </w:r>
          </w:p>
        </w:tc>
        <w:tc>
          <w:tcPr>
            <w:tcW w:w="1182" w:type="dxa"/>
          </w:tcPr>
          <w:p>
            <w:pPr>
              <w:pStyle w:val="TableParagraph"/>
              <w:ind w:right="68"/>
              <w:rPr>
                <w:sz w:val="17"/>
              </w:rPr>
            </w:pPr>
            <w:r>
              <w:rPr>
                <w:w w:val="105"/>
                <w:sz w:val="17"/>
              </w:rPr>
              <w:t>-57</w:t>
            </w:r>
          </w:p>
        </w:tc>
      </w:tr>
      <w:tr>
        <w:trPr>
          <w:trHeight w:val="230" w:hRule="atLeast"/>
        </w:trPr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6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817.312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3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183.002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447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-88</w:t>
            </w:r>
          </w:p>
        </w:tc>
      </w:tr>
    </w:tbl>
    <w:p>
      <w:pPr>
        <w:spacing w:before="1"/>
        <w:ind w:left="14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elab.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Centro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Studi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G.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Tagliacarne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su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dati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140" w:bottom="2020" w:left="1420" w:right="880"/>
        </w:sectPr>
      </w:pPr>
    </w:p>
    <w:p>
      <w:pPr>
        <w:pStyle w:val="BodyText"/>
        <w:spacing w:before="6"/>
        <w:rPr>
          <w:i/>
          <w:sz w:val="29"/>
        </w:rPr>
      </w:pPr>
    </w:p>
    <w:p>
      <w:pPr>
        <w:spacing w:before="106"/>
        <w:ind w:left="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5a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Distribuzione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dei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titolari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genere,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classi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età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regione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della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sede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d’impresa</w:t>
      </w:r>
    </w:p>
    <w:p>
      <w:pPr>
        <w:spacing w:before="13"/>
        <w:ind w:left="1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Stock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31.03.2021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tasso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di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sostituzione*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nel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decennio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2011-2021</w:t>
      </w:r>
    </w:p>
    <w:p>
      <w:pPr>
        <w:pStyle w:val="BodyText"/>
        <w:spacing w:before="6"/>
        <w:rPr>
          <w:i/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985"/>
        <w:gridCol w:w="923"/>
        <w:gridCol w:w="967"/>
        <w:gridCol w:w="896"/>
        <w:gridCol w:w="804"/>
        <w:gridCol w:w="850"/>
        <w:gridCol w:w="896"/>
        <w:gridCol w:w="805"/>
        <w:gridCol w:w="807"/>
        <w:gridCol w:w="853"/>
        <w:gridCol w:w="847"/>
        <w:gridCol w:w="792"/>
        <w:gridCol w:w="969"/>
        <w:gridCol w:w="951"/>
      </w:tblGrid>
      <w:tr>
        <w:trPr>
          <w:trHeight w:val="685" w:hRule="atLeast"/>
        </w:trPr>
        <w:tc>
          <w:tcPr>
            <w:tcW w:w="13615" w:type="dxa"/>
            <w:gridSpan w:val="1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05" w:val="left" w:leader="none"/>
                <w:tab w:pos="7307" w:val="left" w:leader="none"/>
                <w:tab w:pos="10667" w:val="left" w:leader="none"/>
                <w:tab w:pos="12802" w:val="left" w:leader="none"/>
              </w:tabs>
              <w:spacing w:line="240" w:lineRule="auto" w:before="10" w:after="8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Regione</w:t>
              <w:tab/>
              <w:t>Uomini</w:t>
              <w:tab/>
              <w:t>Donne</w:t>
              <w:tab/>
              <w:t>Totale</w:t>
              <w:tab/>
              <w:t>TOTALE</w:t>
            </w:r>
          </w:p>
          <w:p>
            <w:pPr>
              <w:pStyle w:val="TableParagraph"/>
              <w:spacing w:line="20" w:lineRule="exact" w:before="0"/>
              <w:ind w:left="230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512.4pt;height:1pt;mso-position-horizontal-relative:char;mso-position-vertical-relative:line" coordorigin="0,0" coordsize="10248,20">
                  <v:rect style="position:absolute;left:0;top:0;width:10248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319" w:val="left" w:leader="none"/>
                <w:tab w:pos="4129" w:val="left" w:leader="none"/>
                <w:tab w:pos="5227" w:val="left" w:leader="none"/>
                <w:tab w:pos="6013" w:val="left" w:leader="none"/>
                <w:tab w:pos="6862" w:val="left" w:leader="none"/>
                <w:tab w:pos="7712" w:val="left" w:leader="none"/>
                <w:tab w:pos="8625" w:val="left" w:leader="none"/>
                <w:tab w:pos="9411" w:val="left" w:leader="none"/>
                <w:tab w:pos="10265" w:val="left" w:leader="none"/>
                <w:tab w:pos="11115" w:val="left" w:leader="none"/>
                <w:tab w:pos="11979" w:val="left" w:leader="none"/>
                <w:tab w:pos="12628" w:val="left" w:leader="none"/>
              </w:tabs>
              <w:spacing w:line="240" w:lineRule="auto" w:before="0"/>
              <w:ind w:left="2466"/>
              <w:jc w:val="left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</w:r>
            <w:r>
              <w:rPr>
                <w:b/>
                <w:w w:val="105"/>
                <w:position w:val="2"/>
                <w:sz w:val="17"/>
              </w:rPr>
              <w:t>complessivo</w:t>
            </w:r>
          </w:p>
          <w:p>
            <w:pPr>
              <w:pStyle w:val="TableParagraph"/>
              <w:tabs>
                <w:tab w:pos="3315" w:val="left" w:leader="none"/>
                <w:tab w:pos="4348" w:val="left" w:leader="none"/>
                <w:tab w:pos="5270" w:val="left" w:leader="none"/>
                <w:tab w:pos="6008" w:val="left" w:leader="none"/>
                <w:tab w:pos="6857" w:val="left" w:leader="none"/>
                <w:tab w:pos="7707" w:val="left" w:leader="none"/>
                <w:tab w:pos="8668" w:val="left" w:leader="none"/>
                <w:tab w:pos="9407" w:val="left" w:leader="none"/>
                <w:tab w:pos="10260" w:val="left" w:leader="none"/>
                <w:tab w:pos="11111" w:val="left" w:leader="none"/>
                <w:tab w:pos="12022" w:val="left" w:leader="none"/>
              </w:tabs>
              <w:spacing w:before="0"/>
              <w:ind w:left="24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anni</w:t>
              <w:tab/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 w:before="20"/>
              <w:ind w:left="190" w:right="172" w:hanging="2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Tasso di</w:t>
            </w:r>
            <w:r>
              <w:rPr>
                <w:b/>
                <w:spacing w:val="-38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sostitu-</w:t>
            </w:r>
          </w:p>
          <w:p>
            <w:pPr>
              <w:pStyle w:val="TableParagraph"/>
              <w:spacing w:line="240" w:lineRule="auto" w:before="5"/>
              <w:ind w:left="27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zione</w:t>
            </w:r>
          </w:p>
        </w:tc>
      </w:tr>
      <w:tr>
        <w:trPr>
          <w:trHeight w:val="224" w:hRule="atLeast"/>
        </w:trPr>
        <w:tc>
          <w:tcPr>
            <w:tcW w:w="2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444</w:t>
            </w:r>
          </w:p>
        </w:tc>
        <w:tc>
          <w:tcPr>
            <w:tcW w:w="9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6.731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9.117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997</w:t>
            </w:r>
          </w:p>
        </w:tc>
        <w:tc>
          <w:tcPr>
            <w:tcW w:w="8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244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2.499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2.462</w:t>
            </w:r>
          </w:p>
        </w:tc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688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9.230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11.579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1179</w:t>
            </w:r>
          </w:p>
        </w:tc>
        <w:tc>
          <w:tcPr>
            <w:tcW w:w="96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22.676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2.441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3.627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456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93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712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250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3153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4295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506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8.204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872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9.130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10.465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1.400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355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2.537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2.057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199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1227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11.667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12.522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1599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27.015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985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2.140</w:t>
            </w:r>
          </w:p>
        </w:tc>
        <w:tc>
          <w:tcPr>
            <w:tcW w:w="923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19.749</w:t>
            </w:r>
          </w:p>
        </w:tc>
        <w:tc>
          <w:tcPr>
            <w:tcW w:w="967" w:type="dxa"/>
          </w:tcPr>
          <w:p>
            <w:pPr>
              <w:pStyle w:val="TableParagraph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23.100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2.855</w:t>
            </w:r>
          </w:p>
        </w:tc>
        <w:tc>
          <w:tcPr>
            <w:tcW w:w="804" w:type="dxa"/>
          </w:tcPr>
          <w:p>
            <w:pPr>
              <w:pStyle w:val="TableParagraph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700</w:t>
            </w:r>
          </w:p>
        </w:tc>
        <w:tc>
          <w:tcPr>
            <w:tcW w:w="850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5.095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3.852</w:t>
            </w:r>
          </w:p>
        </w:tc>
        <w:tc>
          <w:tcPr>
            <w:tcW w:w="805" w:type="dxa"/>
          </w:tcPr>
          <w:p>
            <w:pPr>
              <w:pStyle w:val="TableParagraph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438</w:t>
            </w:r>
          </w:p>
        </w:tc>
        <w:tc>
          <w:tcPr>
            <w:tcW w:w="807" w:type="dxa"/>
          </w:tcPr>
          <w:p>
            <w:pPr>
              <w:pStyle w:val="TableParagraph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2840</w:t>
            </w:r>
          </w:p>
        </w:tc>
        <w:tc>
          <w:tcPr>
            <w:tcW w:w="853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24.844</w:t>
            </w:r>
          </w:p>
        </w:tc>
        <w:tc>
          <w:tcPr>
            <w:tcW w:w="847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26.952</w:t>
            </w:r>
          </w:p>
        </w:tc>
        <w:tc>
          <w:tcPr>
            <w:tcW w:w="79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3293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57.929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86</w:t>
            </w:r>
          </w:p>
        </w:tc>
      </w:tr>
      <w:tr>
        <w:trPr>
          <w:trHeight w:val="228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2.475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31.558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37.875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3.715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711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7.869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7.734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3186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39.427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45.609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4446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92.668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FRIULI-VENEZIA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GIULIA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634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6.641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8.659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723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2.139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1.928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163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867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8.780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10.587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886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21.120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98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2.292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27.058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32.709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4.187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864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6.713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5.857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732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3156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33.771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38.566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4919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80.412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1.120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11.993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14.887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1.416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249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2.373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2.618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293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1369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14.366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17.505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1709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34.949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8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5.959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64.469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73.810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6.578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1.965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15.675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13.420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 w:before="9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1.064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7.924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80.144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87.230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7.642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182.940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</w:tr>
      <w:tr>
        <w:trPr>
          <w:trHeight w:val="228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741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9.716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12.212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1.482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2.996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2.964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1019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12.712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15.176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1763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30.670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985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923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1.620</w:t>
            </w:r>
          </w:p>
        </w:tc>
        <w:tc>
          <w:tcPr>
            <w:tcW w:w="967" w:type="dxa"/>
          </w:tcPr>
          <w:p>
            <w:pPr>
              <w:pStyle w:val="TableParagraph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2.082</w:t>
            </w:r>
          </w:p>
        </w:tc>
        <w:tc>
          <w:tcPr>
            <w:tcW w:w="896" w:type="dxa"/>
          </w:tcPr>
          <w:p>
            <w:pPr>
              <w:pStyle w:val="TableParagraph"/>
              <w:ind w:right="207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804" w:type="dxa"/>
          </w:tcPr>
          <w:p>
            <w:pPr>
              <w:pStyle w:val="TableParagraph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850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550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472</w:t>
            </w:r>
          </w:p>
        </w:tc>
        <w:tc>
          <w:tcPr>
            <w:tcW w:w="805" w:type="dxa"/>
          </w:tcPr>
          <w:p>
            <w:pPr>
              <w:pStyle w:val="TableParagraph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195</w:t>
            </w:r>
          </w:p>
        </w:tc>
        <w:tc>
          <w:tcPr>
            <w:tcW w:w="853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2170</w:t>
            </w:r>
          </w:p>
        </w:tc>
        <w:tc>
          <w:tcPr>
            <w:tcW w:w="847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2554</w:t>
            </w:r>
          </w:p>
        </w:tc>
        <w:tc>
          <w:tcPr>
            <w:tcW w:w="79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5.135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3.309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32.358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35.441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2.781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924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8.336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7.145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459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4233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40.694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42.586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3240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90.753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1.522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19.191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23.654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1.950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554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5.038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3.788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269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2076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24.229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27.442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2219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55.966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985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489</w:t>
            </w:r>
          </w:p>
        </w:tc>
        <w:tc>
          <w:tcPr>
            <w:tcW w:w="923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8.899</w:t>
            </w:r>
          </w:p>
        </w:tc>
        <w:tc>
          <w:tcPr>
            <w:tcW w:w="967" w:type="dxa"/>
          </w:tcPr>
          <w:p>
            <w:pPr>
              <w:pStyle w:val="TableParagraph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11.469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1.408</w:t>
            </w:r>
          </w:p>
        </w:tc>
        <w:tc>
          <w:tcPr>
            <w:tcW w:w="804" w:type="dxa"/>
          </w:tcPr>
          <w:p>
            <w:pPr>
              <w:pStyle w:val="TableParagraph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850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2.269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2.283</w:t>
            </w:r>
          </w:p>
        </w:tc>
        <w:tc>
          <w:tcPr>
            <w:tcW w:w="805" w:type="dxa"/>
          </w:tcPr>
          <w:p>
            <w:pPr>
              <w:pStyle w:val="TableParagraph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807" w:type="dxa"/>
          </w:tcPr>
          <w:p>
            <w:pPr>
              <w:pStyle w:val="TableParagraph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697</w:t>
            </w:r>
          </w:p>
        </w:tc>
        <w:tc>
          <w:tcPr>
            <w:tcW w:w="853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11.168</w:t>
            </w:r>
          </w:p>
        </w:tc>
        <w:tc>
          <w:tcPr>
            <w:tcW w:w="847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13.752</w:t>
            </w:r>
          </w:p>
        </w:tc>
        <w:tc>
          <w:tcPr>
            <w:tcW w:w="79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1627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27.244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</w:tr>
      <w:tr>
        <w:trPr>
          <w:trHeight w:val="228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1.750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20.830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24.185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3.091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477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4.745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4.215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420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2227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25.575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28.400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3511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59.713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1.852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26.046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31.039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3.072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631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7.274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 w:before="9"/>
              <w:ind w:right="207"/>
              <w:rPr>
                <w:sz w:val="17"/>
              </w:rPr>
            </w:pPr>
            <w:r>
              <w:rPr>
                <w:w w:val="105"/>
                <w:sz w:val="17"/>
              </w:rPr>
              <w:t>6.838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2483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33.320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37.877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3693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77.373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ADIGE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948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6.610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7.541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601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1.703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1.203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1173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8.313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8.744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678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18.908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985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296</w:t>
            </w:r>
          </w:p>
        </w:tc>
        <w:tc>
          <w:tcPr>
            <w:tcW w:w="923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4.624</w:t>
            </w:r>
          </w:p>
        </w:tc>
        <w:tc>
          <w:tcPr>
            <w:tcW w:w="967" w:type="dxa"/>
          </w:tcPr>
          <w:p>
            <w:pPr>
              <w:pStyle w:val="TableParagraph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6.087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625</w:t>
            </w:r>
          </w:p>
        </w:tc>
        <w:tc>
          <w:tcPr>
            <w:tcW w:w="804" w:type="dxa"/>
          </w:tcPr>
          <w:p>
            <w:pPr>
              <w:pStyle w:val="TableParagraph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850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1.357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1.404</w:t>
            </w:r>
          </w:p>
        </w:tc>
        <w:tc>
          <w:tcPr>
            <w:tcW w:w="805" w:type="dxa"/>
          </w:tcPr>
          <w:p>
            <w:pPr>
              <w:pStyle w:val="TableParagraph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807" w:type="dxa"/>
          </w:tcPr>
          <w:p>
            <w:pPr>
              <w:pStyle w:val="TableParagraph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407</w:t>
            </w:r>
          </w:p>
        </w:tc>
        <w:tc>
          <w:tcPr>
            <w:tcW w:w="853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5.981</w:t>
            </w:r>
          </w:p>
        </w:tc>
        <w:tc>
          <w:tcPr>
            <w:tcW w:w="847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7.491</w:t>
            </w:r>
          </w:p>
        </w:tc>
        <w:tc>
          <w:tcPr>
            <w:tcW w:w="79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771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14.650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109</w:t>
            </w:r>
          </w:p>
        </w:tc>
        <w:tc>
          <w:tcPr>
            <w:tcW w:w="923" w:type="dxa"/>
          </w:tcPr>
          <w:p>
            <w:pPr>
              <w:pStyle w:val="TableParagraph"/>
              <w:spacing w:line="196" w:lineRule="exact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991</w:t>
            </w:r>
          </w:p>
        </w:tc>
        <w:tc>
          <w:tcPr>
            <w:tcW w:w="967" w:type="dxa"/>
          </w:tcPr>
          <w:p>
            <w:pPr>
              <w:pStyle w:val="TableParagraph"/>
              <w:spacing w:line="196" w:lineRule="exact"/>
              <w:ind w:left="284" w:right="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1.157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804" w:type="dxa"/>
          </w:tcPr>
          <w:p>
            <w:pPr>
              <w:pStyle w:val="TableParagraph"/>
              <w:spacing w:line="196" w:lineRule="exact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237</w:t>
            </w:r>
          </w:p>
        </w:tc>
        <w:tc>
          <w:tcPr>
            <w:tcW w:w="896" w:type="dxa"/>
          </w:tcPr>
          <w:p>
            <w:pPr>
              <w:pStyle w:val="TableParagraph"/>
              <w:spacing w:line="196" w:lineRule="exact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233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1228</w:t>
            </w:r>
          </w:p>
        </w:tc>
        <w:tc>
          <w:tcPr>
            <w:tcW w:w="847" w:type="dxa"/>
          </w:tcPr>
          <w:p>
            <w:pPr>
              <w:pStyle w:val="TableParagraph"/>
              <w:spacing w:line="196" w:lineRule="exact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1390</w:t>
            </w:r>
          </w:p>
        </w:tc>
        <w:tc>
          <w:tcPr>
            <w:tcW w:w="792" w:type="dxa"/>
          </w:tcPr>
          <w:p>
            <w:pPr>
              <w:pStyle w:val="TableParagraph"/>
              <w:spacing w:line="196" w:lineRule="exact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2.878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</w:tr>
      <w:tr>
        <w:trPr>
          <w:trHeight w:val="228" w:hRule="atLeast"/>
        </w:trPr>
        <w:tc>
          <w:tcPr>
            <w:tcW w:w="2221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9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2.391</w:t>
            </w:r>
          </w:p>
        </w:tc>
        <w:tc>
          <w:tcPr>
            <w:tcW w:w="923" w:type="dxa"/>
          </w:tcPr>
          <w:p>
            <w:pPr>
              <w:pStyle w:val="TableParagraph"/>
              <w:spacing w:line="199" w:lineRule="exact" w:before="9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29.315</w:t>
            </w:r>
          </w:p>
        </w:tc>
        <w:tc>
          <w:tcPr>
            <w:tcW w:w="967" w:type="dxa"/>
          </w:tcPr>
          <w:p>
            <w:pPr>
              <w:pStyle w:val="TableParagraph"/>
              <w:spacing w:line="199" w:lineRule="exact" w:before="9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37.877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3.072</w:t>
            </w:r>
          </w:p>
        </w:tc>
        <w:tc>
          <w:tcPr>
            <w:tcW w:w="804" w:type="dxa"/>
          </w:tcPr>
          <w:p>
            <w:pPr>
              <w:pStyle w:val="TableParagraph"/>
              <w:spacing w:line="199" w:lineRule="exact" w:before="9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850</w:t>
            </w:r>
          </w:p>
        </w:tc>
        <w:tc>
          <w:tcPr>
            <w:tcW w:w="850" w:type="dxa"/>
          </w:tcPr>
          <w:p>
            <w:pPr>
              <w:pStyle w:val="TableParagraph"/>
              <w:spacing w:line="199" w:lineRule="exact" w:before="9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7.918</w:t>
            </w:r>
          </w:p>
        </w:tc>
        <w:tc>
          <w:tcPr>
            <w:tcW w:w="896" w:type="dxa"/>
          </w:tcPr>
          <w:p>
            <w:pPr>
              <w:pStyle w:val="TableParagraph"/>
              <w:spacing w:line="199" w:lineRule="exact" w:before="9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7.140</w:t>
            </w:r>
          </w:p>
        </w:tc>
        <w:tc>
          <w:tcPr>
            <w:tcW w:w="805" w:type="dxa"/>
          </w:tcPr>
          <w:p>
            <w:pPr>
              <w:pStyle w:val="TableParagraph"/>
              <w:spacing w:line="199" w:lineRule="exact" w:before="9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548</w:t>
            </w:r>
          </w:p>
        </w:tc>
        <w:tc>
          <w:tcPr>
            <w:tcW w:w="807" w:type="dxa"/>
          </w:tcPr>
          <w:p>
            <w:pPr>
              <w:pStyle w:val="TableParagraph"/>
              <w:spacing w:line="199" w:lineRule="exact" w:before="9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3241</w:t>
            </w:r>
          </w:p>
        </w:tc>
        <w:tc>
          <w:tcPr>
            <w:tcW w:w="853" w:type="dxa"/>
          </w:tcPr>
          <w:p>
            <w:pPr>
              <w:pStyle w:val="TableParagraph"/>
              <w:spacing w:line="199" w:lineRule="exact" w:before="9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37.233</w:t>
            </w:r>
          </w:p>
        </w:tc>
        <w:tc>
          <w:tcPr>
            <w:tcW w:w="847" w:type="dxa"/>
          </w:tcPr>
          <w:p>
            <w:pPr>
              <w:pStyle w:val="TableParagraph"/>
              <w:spacing w:line="199" w:lineRule="exact" w:before="9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45.017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9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3620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89.111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222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29.628</w:t>
            </w:r>
          </w:p>
        </w:tc>
        <w:tc>
          <w:tcPr>
            <w:tcW w:w="92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339.970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90" w:right="1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406.993</w:t>
            </w: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40.721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9.761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88.035</w:t>
            </w:r>
          </w:p>
        </w:tc>
        <w:tc>
          <w:tcPr>
            <w:tcW w:w="896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78.281</w:t>
            </w: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6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6.925</w:t>
            </w:r>
          </w:p>
        </w:tc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39.389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428.005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1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485.274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47.646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1.000.314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83</w:t>
            </w:r>
          </w:p>
        </w:tc>
      </w:tr>
      <w:tr>
        <w:trPr>
          <w:trHeight w:val="454" w:hRule="atLeast"/>
        </w:trPr>
        <w:tc>
          <w:tcPr>
            <w:tcW w:w="2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199" w:lineRule="exact" w:before="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10.497</w:t>
            </w:r>
          </w:p>
        </w:tc>
        <w:tc>
          <w:tcPr>
            <w:tcW w:w="9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109.811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190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125.295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10.886</w:t>
            </w:r>
          </w:p>
        </w:tc>
        <w:tc>
          <w:tcPr>
            <w:tcW w:w="8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3.160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26.621</w:t>
            </w:r>
          </w:p>
        </w:tc>
        <w:tc>
          <w:tcPr>
            <w:tcW w:w="8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23.416</w:t>
            </w:r>
          </w:p>
        </w:tc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1.834</w:t>
            </w:r>
          </w:p>
        </w:tc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13.657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136.432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148.711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12.720</w:t>
            </w:r>
          </w:p>
        </w:tc>
        <w:tc>
          <w:tcPr>
            <w:tcW w:w="9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311.520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2221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985" w:type="dxa"/>
          </w:tcPr>
          <w:p>
            <w:pPr>
              <w:pStyle w:val="TableParagraph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6.448</w:t>
            </w:r>
          </w:p>
        </w:tc>
        <w:tc>
          <w:tcPr>
            <w:tcW w:w="923" w:type="dxa"/>
          </w:tcPr>
          <w:p>
            <w:pPr>
              <w:pStyle w:val="TableParagraph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74.124</w:t>
            </w:r>
          </w:p>
        </w:tc>
        <w:tc>
          <w:tcPr>
            <w:tcW w:w="967" w:type="dxa"/>
          </w:tcPr>
          <w:p>
            <w:pPr>
              <w:pStyle w:val="TableParagraph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91.952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8.111</w:t>
            </w:r>
          </w:p>
        </w:tc>
        <w:tc>
          <w:tcPr>
            <w:tcW w:w="804" w:type="dxa"/>
          </w:tcPr>
          <w:p>
            <w:pPr>
              <w:pStyle w:val="TableParagraph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2.019</w:t>
            </w:r>
          </w:p>
        </w:tc>
        <w:tc>
          <w:tcPr>
            <w:tcW w:w="850" w:type="dxa"/>
          </w:tcPr>
          <w:p>
            <w:pPr>
              <w:pStyle w:val="TableParagraph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19.629</w:t>
            </w:r>
          </w:p>
        </w:tc>
        <w:tc>
          <w:tcPr>
            <w:tcW w:w="896" w:type="dxa"/>
          </w:tcPr>
          <w:p>
            <w:pPr>
              <w:pStyle w:val="TableParagraph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18.005</w:t>
            </w:r>
          </w:p>
        </w:tc>
        <w:tc>
          <w:tcPr>
            <w:tcW w:w="805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1.519</w:t>
            </w:r>
          </w:p>
        </w:tc>
        <w:tc>
          <w:tcPr>
            <w:tcW w:w="807" w:type="dxa"/>
          </w:tcPr>
          <w:p>
            <w:pPr>
              <w:pStyle w:val="TableParagraph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8.467</w:t>
            </w:r>
          </w:p>
        </w:tc>
        <w:tc>
          <w:tcPr>
            <w:tcW w:w="853" w:type="dxa"/>
          </w:tcPr>
          <w:p>
            <w:pPr>
              <w:pStyle w:val="TableParagraph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93.753</w:t>
            </w:r>
          </w:p>
        </w:tc>
        <w:tc>
          <w:tcPr>
            <w:tcW w:w="847" w:type="dxa"/>
          </w:tcPr>
          <w:p>
            <w:pPr>
              <w:pStyle w:val="TableParagraph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109.957</w:t>
            </w:r>
          </w:p>
        </w:tc>
        <w:tc>
          <w:tcPr>
            <w:tcW w:w="792" w:type="dxa"/>
          </w:tcPr>
          <w:p>
            <w:pPr>
              <w:pStyle w:val="TableParagraph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9.630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221.807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88</w:t>
            </w:r>
          </w:p>
        </w:tc>
      </w:tr>
      <w:tr>
        <w:trPr>
          <w:trHeight w:val="227" w:hRule="atLeast"/>
        </w:trPr>
        <w:tc>
          <w:tcPr>
            <w:tcW w:w="2221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985" w:type="dxa"/>
          </w:tcPr>
          <w:p>
            <w:pPr>
              <w:pStyle w:val="TableParagraph"/>
              <w:spacing w:line="192" w:lineRule="exact" w:before="16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5.181</w:t>
            </w:r>
          </w:p>
        </w:tc>
        <w:tc>
          <w:tcPr>
            <w:tcW w:w="923" w:type="dxa"/>
          </w:tcPr>
          <w:p>
            <w:pPr>
              <w:pStyle w:val="TableParagraph"/>
              <w:spacing w:line="192" w:lineRule="exact" w:before="16"/>
              <w:ind w:right="187"/>
              <w:rPr>
                <w:sz w:val="17"/>
              </w:rPr>
            </w:pPr>
            <w:r>
              <w:rPr>
                <w:w w:val="105"/>
                <w:sz w:val="17"/>
              </w:rPr>
              <w:t>67.444</w:t>
            </w:r>
          </w:p>
        </w:tc>
        <w:tc>
          <w:tcPr>
            <w:tcW w:w="967" w:type="dxa"/>
          </w:tcPr>
          <w:p>
            <w:pPr>
              <w:pStyle w:val="TableParagraph"/>
              <w:spacing w:line="192" w:lineRule="exact" w:before="16"/>
              <w:ind w:left="284" w:right="14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82.047</w:t>
            </w:r>
          </w:p>
        </w:tc>
        <w:tc>
          <w:tcPr>
            <w:tcW w:w="896" w:type="dxa"/>
          </w:tcPr>
          <w:p>
            <w:pPr>
              <w:pStyle w:val="TableParagraph"/>
              <w:spacing w:line="192" w:lineRule="exact" w:before="16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9.366</w:t>
            </w:r>
          </w:p>
        </w:tc>
        <w:tc>
          <w:tcPr>
            <w:tcW w:w="804" w:type="dxa"/>
          </w:tcPr>
          <w:p>
            <w:pPr>
              <w:pStyle w:val="TableParagraph"/>
              <w:spacing w:line="192" w:lineRule="exact" w:before="16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1.884</w:t>
            </w:r>
          </w:p>
        </w:tc>
        <w:tc>
          <w:tcPr>
            <w:tcW w:w="850" w:type="dxa"/>
          </w:tcPr>
          <w:p>
            <w:pPr>
              <w:pStyle w:val="TableParagraph"/>
              <w:spacing w:line="192" w:lineRule="exact" w:before="16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18.340</w:t>
            </w:r>
          </w:p>
        </w:tc>
        <w:tc>
          <w:tcPr>
            <w:tcW w:w="896" w:type="dxa"/>
          </w:tcPr>
          <w:p>
            <w:pPr>
              <w:pStyle w:val="TableParagraph"/>
              <w:spacing w:line="192" w:lineRule="exact" w:before="16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17.063</w:t>
            </w:r>
          </w:p>
        </w:tc>
        <w:tc>
          <w:tcPr>
            <w:tcW w:w="805" w:type="dxa"/>
          </w:tcPr>
          <w:p>
            <w:pPr>
              <w:pStyle w:val="TableParagraph"/>
              <w:spacing w:line="192" w:lineRule="exact" w:before="16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1.780</w:t>
            </w:r>
          </w:p>
        </w:tc>
        <w:tc>
          <w:tcPr>
            <w:tcW w:w="807" w:type="dxa"/>
          </w:tcPr>
          <w:p>
            <w:pPr>
              <w:pStyle w:val="TableParagraph"/>
              <w:spacing w:line="192" w:lineRule="exact" w:before="16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7.065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6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85.784</w:t>
            </w:r>
          </w:p>
        </w:tc>
        <w:tc>
          <w:tcPr>
            <w:tcW w:w="847" w:type="dxa"/>
          </w:tcPr>
          <w:p>
            <w:pPr>
              <w:pStyle w:val="TableParagraph"/>
              <w:spacing w:line="192" w:lineRule="exact" w:before="16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99.110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16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11.146</w:t>
            </w:r>
          </w:p>
        </w:tc>
        <w:tc>
          <w:tcPr>
            <w:tcW w:w="9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203.105</w:t>
            </w:r>
          </w:p>
        </w:tc>
        <w:tc>
          <w:tcPr>
            <w:tcW w:w="95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</w:tr>
      <w:tr>
        <w:trPr>
          <w:trHeight w:val="228" w:hRule="atLeast"/>
        </w:trPr>
        <w:tc>
          <w:tcPr>
            <w:tcW w:w="2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Isole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16"/>
              <w:rPr>
                <w:sz w:val="17"/>
              </w:rPr>
            </w:pPr>
            <w:r>
              <w:rPr>
                <w:w w:val="105"/>
                <w:sz w:val="17"/>
              </w:rPr>
              <w:t>7.502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86"/>
              <w:rPr>
                <w:sz w:val="17"/>
              </w:rPr>
            </w:pPr>
            <w:r>
              <w:rPr>
                <w:w w:val="105"/>
                <w:sz w:val="17"/>
              </w:rPr>
              <w:t>88.591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90" w:right="1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107.699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12.358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59"/>
              <w:rPr>
                <w:sz w:val="17"/>
              </w:rPr>
            </w:pPr>
            <w:r>
              <w:rPr>
                <w:w w:val="105"/>
                <w:sz w:val="17"/>
              </w:rPr>
              <w:t>2.698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61"/>
              <w:rPr>
                <w:sz w:val="17"/>
              </w:rPr>
            </w:pPr>
            <w:r>
              <w:rPr>
                <w:w w:val="105"/>
                <w:sz w:val="17"/>
              </w:rPr>
              <w:t>23.445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06"/>
              <w:rPr>
                <w:sz w:val="17"/>
              </w:rPr>
            </w:pPr>
            <w:r>
              <w:rPr>
                <w:w w:val="105"/>
                <w:sz w:val="17"/>
              </w:rPr>
              <w:t>19.797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1.792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19"/>
              <w:rPr>
                <w:sz w:val="17"/>
              </w:rPr>
            </w:pPr>
            <w:r>
              <w:rPr>
                <w:w w:val="105"/>
                <w:sz w:val="17"/>
              </w:rPr>
              <w:t>10.200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18"/>
              <w:rPr>
                <w:sz w:val="17"/>
              </w:rPr>
            </w:pPr>
            <w:r>
              <w:rPr>
                <w:w w:val="105"/>
                <w:sz w:val="17"/>
              </w:rPr>
              <w:t>112.036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15"/>
              <w:rPr>
                <w:sz w:val="17"/>
              </w:rPr>
            </w:pPr>
            <w:r>
              <w:rPr>
                <w:w w:val="105"/>
                <w:sz w:val="17"/>
              </w:rPr>
              <w:t>127.496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57"/>
              <w:rPr>
                <w:sz w:val="17"/>
              </w:rPr>
            </w:pPr>
            <w:r>
              <w:rPr>
                <w:w w:val="105"/>
                <w:sz w:val="17"/>
              </w:rPr>
              <w:t>14.150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5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263.882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67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</w:tr>
    </w:tbl>
    <w:p>
      <w:pPr>
        <w:spacing w:before="6"/>
        <w:ind w:left="152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Movimprese;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elab.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Centro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Studi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G.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Tagliacarne</w:t>
      </w:r>
    </w:p>
    <w:p>
      <w:pPr>
        <w:spacing w:before="13"/>
        <w:ind w:left="152" w:right="0" w:firstLine="0"/>
        <w:jc w:val="left"/>
        <w:rPr>
          <w:sz w:val="17"/>
        </w:rPr>
      </w:pPr>
      <w:r>
        <w:rPr>
          <w:w w:val="105"/>
          <w:sz w:val="17"/>
        </w:rPr>
        <w:t>(*) Il tasso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 sostituzione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è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dal rapporto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popolazione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nella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 età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18-29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quella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 età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&gt;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70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100.</w:t>
      </w:r>
    </w:p>
    <w:p>
      <w:pPr>
        <w:spacing w:after="0"/>
        <w:jc w:val="left"/>
        <w:rPr>
          <w:sz w:val="17"/>
        </w:rPr>
        <w:sectPr>
          <w:footerReference w:type="default" r:id="rId8"/>
          <w:pgSz w:w="16840" w:h="11900" w:orient="landscape"/>
          <w:pgMar w:footer="1812" w:header="0" w:top="1100" w:bottom="2000" w:left="980" w:right="1060"/>
        </w:sectPr>
      </w:pPr>
    </w:p>
    <w:p>
      <w:pPr>
        <w:pStyle w:val="BodyText"/>
        <w:spacing w:before="6"/>
        <w:rPr>
          <w:sz w:val="29"/>
        </w:rPr>
      </w:pPr>
    </w:p>
    <w:p>
      <w:pPr>
        <w:spacing w:before="106"/>
        <w:ind w:left="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5b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Distribuzione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titolari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genere,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classi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età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regione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della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sede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d’impresa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al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31.03.2021</w:t>
      </w:r>
    </w:p>
    <w:p>
      <w:pPr>
        <w:spacing w:before="13"/>
        <w:ind w:left="1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Variazioni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assolute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before="6"/>
        <w:rPr>
          <w:i/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985"/>
        <w:gridCol w:w="996"/>
        <w:gridCol w:w="921"/>
        <w:gridCol w:w="868"/>
        <w:gridCol w:w="803"/>
        <w:gridCol w:w="876"/>
        <w:gridCol w:w="894"/>
        <w:gridCol w:w="775"/>
        <w:gridCol w:w="805"/>
        <w:gridCol w:w="924"/>
        <w:gridCol w:w="799"/>
        <w:gridCol w:w="832"/>
        <w:gridCol w:w="925"/>
      </w:tblGrid>
      <w:tr>
        <w:trPr>
          <w:trHeight w:val="685" w:hRule="atLeast"/>
        </w:trPr>
        <w:tc>
          <w:tcPr>
            <w:tcW w:w="13597" w:type="dxa"/>
            <w:gridSpan w:val="1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05" w:val="left" w:leader="none"/>
                <w:tab w:pos="7307" w:val="left" w:leader="none"/>
                <w:tab w:pos="10667" w:val="left" w:leader="none"/>
                <w:tab w:pos="12802" w:val="left" w:leader="none"/>
              </w:tabs>
              <w:spacing w:line="240" w:lineRule="auto" w:before="10" w:after="8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Regione</w:t>
              <w:tab/>
              <w:t>Uomini</w:t>
              <w:tab/>
              <w:t>Donne</w:t>
              <w:tab/>
              <w:t>Totale</w:t>
              <w:tab/>
              <w:t>TOTALE</w:t>
            </w:r>
          </w:p>
          <w:p>
            <w:pPr>
              <w:pStyle w:val="TableParagraph"/>
              <w:spacing w:line="20" w:lineRule="exact" w:before="0"/>
              <w:ind w:left="230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512.4pt;height:1pt;mso-position-horizontal-relative:char;mso-position-vertical-relative:line" coordorigin="0,0" coordsize="10248,20">
                  <v:rect style="position:absolute;left:0;top:0;width:10248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319" w:val="left" w:leader="none"/>
                <w:tab w:pos="4129" w:val="left" w:leader="none"/>
                <w:tab w:pos="5227" w:val="left" w:leader="none"/>
                <w:tab w:pos="6013" w:val="left" w:leader="none"/>
                <w:tab w:pos="6862" w:val="left" w:leader="none"/>
                <w:tab w:pos="7712" w:val="left" w:leader="none"/>
                <w:tab w:pos="8625" w:val="left" w:leader="none"/>
                <w:tab w:pos="9411" w:val="left" w:leader="none"/>
                <w:tab w:pos="10265" w:val="left" w:leader="none"/>
                <w:tab w:pos="11115" w:val="left" w:leader="none"/>
                <w:tab w:pos="11979" w:val="left" w:leader="none"/>
                <w:tab w:pos="12628" w:val="left" w:leader="none"/>
              </w:tabs>
              <w:spacing w:line="240" w:lineRule="auto" w:before="0"/>
              <w:ind w:left="2466"/>
              <w:jc w:val="left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</w:r>
            <w:r>
              <w:rPr>
                <w:b/>
                <w:w w:val="105"/>
                <w:position w:val="2"/>
                <w:sz w:val="17"/>
              </w:rPr>
              <w:t>complessivo</w:t>
            </w:r>
          </w:p>
          <w:p>
            <w:pPr>
              <w:pStyle w:val="TableParagraph"/>
              <w:tabs>
                <w:tab w:pos="3315" w:val="left" w:leader="none"/>
                <w:tab w:pos="4348" w:val="left" w:leader="none"/>
                <w:tab w:pos="5270" w:val="left" w:leader="none"/>
                <w:tab w:pos="6008" w:val="left" w:leader="none"/>
                <w:tab w:pos="6857" w:val="left" w:leader="none"/>
                <w:tab w:pos="7707" w:val="left" w:leader="none"/>
                <w:tab w:pos="8668" w:val="left" w:leader="none"/>
                <w:tab w:pos="9407" w:val="left" w:leader="none"/>
                <w:tab w:pos="10260" w:val="left" w:leader="none"/>
                <w:tab w:pos="11111" w:val="left" w:leader="none"/>
                <w:tab w:pos="12022" w:val="left" w:leader="none"/>
              </w:tabs>
              <w:spacing w:before="0"/>
              <w:ind w:left="24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anni</w:t>
              <w:tab/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</w:r>
          </w:p>
        </w:tc>
      </w:tr>
      <w:tr>
        <w:trPr>
          <w:trHeight w:val="224" w:hRule="atLeast"/>
        </w:trPr>
        <w:tc>
          <w:tcPr>
            <w:tcW w:w="21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-957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-5.616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721</w:t>
            </w: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-191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-1.075</w:t>
            </w:r>
          </w:p>
        </w:tc>
        <w:tc>
          <w:tcPr>
            <w:tcW w:w="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  <w:tc>
          <w:tcPr>
            <w:tcW w:w="7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-1148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-6.691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1.389</w:t>
            </w:r>
          </w:p>
        </w:tc>
        <w:tc>
          <w:tcPr>
            <w:tcW w:w="8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92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-6.129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985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-210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-1.661</w:t>
            </w:r>
          </w:p>
        </w:tc>
        <w:tc>
          <w:tcPr>
            <w:tcW w:w="921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-29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-314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-239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-1975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-1.724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-812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-5.261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1.341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607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-100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-857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-912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-6.118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1.962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708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-4.360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-879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-9.847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5.425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1.124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-232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-1.260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1.121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206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-1111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-11.107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6.546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1330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-4.342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-2.655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-19.746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7.026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1.001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-114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-1.133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2.017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310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-2769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-20.879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9.043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1311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-13.294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FRIULI-VENEZIA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GIULIA</w:t>
            </w:r>
          </w:p>
        </w:tc>
        <w:tc>
          <w:tcPr>
            <w:tcW w:w="985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-355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-3.772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1.685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209</w:t>
            </w:r>
          </w:p>
        </w:tc>
        <w:tc>
          <w:tcPr>
            <w:tcW w:w="803" w:type="dxa"/>
          </w:tcPr>
          <w:p>
            <w:pPr>
              <w:pStyle w:val="TableParagraph"/>
              <w:ind w:right="132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-177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646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-347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-3.949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2.331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-1.675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-903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-11.728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7.414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1.229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-47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-1.482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1.295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302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-950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-13.210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8.709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1531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-3.920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-691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-6.489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4.155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-26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-530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105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-717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-7.019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4.776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306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-2.654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-4.649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-34.979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15.785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2.193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-475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-1.910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4.429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423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-5.124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-36.889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20.214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2.616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-19.183</w:t>
            </w:r>
          </w:p>
        </w:tc>
      </w:tr>
      <w:tr>
        <w:trPr>
          <w:trHeight w:val="228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-872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-6.246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1.428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-168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-715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-1040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-6.961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1.959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559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-5.483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-130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3"/>
              <w:rPr>
                <w:sz w:val="17"/>
              </w:rPr>
            </w:pPr>
            <w:r>
              <w:rPr>
                <w:w w:val="105"/>
                <w:sz w:val="17"/>
              </w:rPr>
              <w:t>-1.041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131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-12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-136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-142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-1177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285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-967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-2.858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-19.372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4.445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704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-412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-1.387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2.029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-3270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-20.759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6.474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883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-16.672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-1.327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-11.203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2.743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-296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-1.207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1.024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113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-1623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-12.410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3.767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627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-9.639</w:t>
            </w:r>
          </w:p>
        </w:tc>
      </w:tr>
      <w:tr>
        <w:trPr>
          <w:trHeight w:val="228" w:hRule="atLeast"/>
        </w:trPr>
        <w:tc>
          <w:tcPr>
            <w:tcW w:w="2194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-784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-5.993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942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539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-75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-1.033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480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-859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-7.026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1.422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643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-5.820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-1.567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-11.374</w:t>
            </w:r>
          </w:p>
        </w:tc>
        <w:tc>
          <w:tcPr>
            <w:tcW w:w="921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990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1.052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-235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-1.767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870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-1802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-13.141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1.860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1205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-11.878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-3.035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-17.105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6.708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743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-268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-750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1.952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224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-3303</w:t>
            </w:r>
          </w:p>
        </w:tc>
        <w:tc>
          <w:tcPr>
            <w:tcW w:w="924" w:type="dxa"/>
          </w:tcPr>
          <w:p>
            <w:pPr>
              <w:pStyle w:val="TableParagraph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-17.855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8.660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967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-11.531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ADIGE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-2.891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1.740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181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-57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111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435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-2.780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2.175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205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-337</w:t>
            </w:r>
          </w:p>
        </w:tc>
      </w:tr>
      <w:tr>
        <w:trPr>
          <w:trHeight w:val="228" w:hRule="atLeast"/>
        </w:trPr>
        <w:tc>
          <w:tcPr>
            <w:tcW w:w="2194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-484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-3.256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1.066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-34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-434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-518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-3.690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1.329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-2.695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985" w:type="dxa"/>
          </w:tcPr>
          <w:p>
            <w:pPr>
              <w:pStyle w:val="TableParagraph"/>
              <w:ind w:right="91"/>
              <w:rPr>
                <w:sz w:val="17"/>
              </w:rPr>
            </w:pPr>
            <w:r>
              <w:rPr>
                <w:w w:val="105"/>
                <w:sz w:val="17"/>
              </w:rPr>
              <w:t>-73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-605</w:t>
            </w:r>
          </w:p>
        </w:tc>
        <w:tc>
          <w:tcPr>
            <w:tcW w:w="921" w:type="dxa"/>
          </w:tcPr>
          <w:p>
            <w:pPr>
              <w:pStyle w:val="TableParagraph"/>
              <w:ind w:right="162"/>
              <w:rPr>
                <w:sz w:val="17"/>
              </w:rPr>
            </w:pPr>
            <w:r>
              <w:rPr>
                <w:w w:val="105"/>
                <w:sz w:val="17"/>
              </w:rPr>
              <w:t>89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-17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-38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82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-90</w:t>
            </w:r>
          </w:p>
        </w:tc>
        <w:tc>
          <w:tcPr>
            <w:tcW w:w="924" w:type="dxa"/>
          </w:tcPr>
          <w:p>
            <w:pPr>
              <w:pStyle w:val="TableParagraph"/>
              <w:ind w:right="154"/>
              <w:rPr>
                <w:sz w:val="17"/>
              </w:rPr>
            </w:pPr>
            <w:r>
              <w:rPr>
                <w:w w:val="105"/>
                <w:sz w:val="17"/>
              </w:rPr>
              <w:t>-643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171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-499</w:t>
            </w:r>
          </w:p>
        </w:tc>
      </w:tr>
      <w:tr>
        <w:trPr>
          <w:trHeight w:val="228" w:hRule="atLeast"/>
        </w:trPr>
        <w:tc>
          <w:tcPr>
            <w:tcW w:w="2194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985" w:type="dxa"/>
          </w:tcPr>
          <w:p>
            <w:pPr>
              <w:pStyle w:val="TableParagraph"/>
              <w:spacing w:line="196" w:lineRule="exact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-2.216</w:t>
            </w:r>
          </w:p>
        </w:tc>
        <w:tc>
          <w:tcPr>
            <w:tcW w:w="996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-21.499</w:t>
            </w:r>
          </w:p>
        </w:tc>
        <w:tc>
          <w:tcPr>
            <w:tcW w:w="921" w:type="dxa"/>
          </w:tcPr>
          <w:p>
            <w:pPr>
              <w:pStyle w:val="TableParagraph"/>
              <w:spacing w:line="196" w:lineRule="exact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7.341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969</w:t>
            </w:r>
          </w:p>
        </w:tc>
        <w:tc>
          <w:tcPr>
            <w:tcW w:w="803" w:type="dxa"/>
          </w:tcPr>
          <w:p>
            <w:pPr>
              <w:pStyle w:val="TableParagraph"/>
              <w:spacing w:line="196" w:lineRule="exact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-307</w:t>
            </w:r>
          </w:p>
        </w:tc>
        <w:tc>
          <w:tcPr>
            <w:tcW w:w="876" w:type="dxa"/>
          </w:tcPr>
          <w:p>
            <w:pPr>
              <w:pStyle w:val="TableParagraph"/>
              <w:spacing w:line="196" w:lineRule="exact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-1.487</w:t>
            </w:r>
          </w:p>
        </w:tc>
        <w:tc>
          <w:tcPr>
            <w:tcW w:w="894" w:type="dxa"/>
          </w:tcPr>
          <w:p>
            <w:pPr>
              <w:pStyle w:val="TableParagraph"/>
              <w:spacing w:line="196" w:lineRule="exact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2.144</w:t>
            </w:r>
          </w:p>
        </w:tc>
        <w:tc>
          <w:tcPr>
            <w:tcW w:w="775" w:type="dxa"/>
          </w:tcPr>
          <w:p>
            <w:pPr>
              <w:pStyle w:val="TableParagraph"/>
              <w:spacing w:line="196" w:lineRule="exact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252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-2523</w:t>
            </w:r>
          </w:p>
        </w:tc>
        <w:tc>
          <w:tcPr>
            <w:tcW w:w="924" w:type="dxa"/>
          </w:tcPr>
          <w:p>
            <w:pPr>
              <w:pStyle w:val="TableParagraph"/>
              <w:spacing w:line="196" w:lineRule="exact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-22.986</w:t>
            </w:r>
          </w:p>
        </w:tc>
        <w:tc>
          <w:tcPr>
            <w:tcW w:w="799" w:type="dxa"/>
          </w:tcPr>
          <w:p>
            <w:pPr>
              <w:pStyle w:val="TableParagraph"/>
              <w:spacing w:line="196" w:lineRule="exact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9.485</w:t>
            </w:r>
          </w:p>
        </w:tc>
        <w:tc>
          <w:tcPr>
            <w:tcW w:w="832" w:type="dxa"/>
          </w:tcPr>
          <w:p>
            <w:pPr>
              <w:pStyle w:val="TableParagraph"/>
              <w:spacing w:line="196" w:lineRule="exact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1221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-14.803</w:t>
            </w:r>
          </w:p>
        </w:tc>
      </w:tr>
      <w:tr>
        <w:trPr>
          <w:trHeight w:val="228" w:hRule="atLeast"/>
        </w:trPr>
        <w:tc>
          <w:tcPr>
            <w:tcW w:w="21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-25.337</w:t>
            </w: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-199.684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71.310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12.344</w:t>
            </w: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-3.087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5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-17.581</w:t>
            </w:r>
          </w:p>
        </w:tc>
        <w:tc>
          <w:tcPr>
            <w:tcW w:w="8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21.532</w:t>
            </w:r>
          </w:p>
        </w:tc>
        <w:tc>
          <w:tcPr>
            <w:tcW w:w="7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2.898</w:t>
            </w: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-28.424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-217.265</w:t>
            </w:r>
          </w:p>
        </w:tc>
        <w:tc>
          <w:tcPr>
            <w:tcW w:w="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92.842</w:t>
            </w:r>
          </w:p>
        </w:tc>
        <w:tc>
          <w:tcPr>
            <w:tcW w:w="8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8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15.242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-137.605</w:t>
            </w:r>
          </w:p>
        </w:tc>
      </w:tr>
      <w:tr>
        <w:trPr>
          <w:trHeight w:val="495" w:hRule="atLeast"/>
        </w:trPr>
        <w:tc>
          <w:tcPr>
            <w:tcW w:w="21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196" w:lineRule="exact" w:before="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-8.271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-61.445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24.474</w:t>
            </w: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3.148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-930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-3.865</w:t>
            </w:r>
          </w:p>
        </w:tc>
        <w:tc>
          <w:tcPr>
            <w:tcW w:w="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7.161</w:t>
            </w:r>
          </w:p>
        </w:tc>
        <w:tc>
          <w:tcPr>
            <w:tcW w:w="7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720</w:t>
            </w:r>
          </w:p>
        </w:tc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-9.201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-65.310</w:t>
            </w:r>
          </w:p>
        </w:tc>
        <w:tc>
          <w:tcPr>
            <w:tcW w:w="7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31.635</w:t>
            </w:r>
          </w:p>
        </w:tc>
        <w:tc>
          <w:tcPr>
            <w:tcW w:w="8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3.868</w:t>
            </w:r>
          </w:p>
        </w:tc>
        <w:tc>
          <w:tcPr>
            <w:tcW w:w="9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spacing w:line="192" w:lineRule="exact" w:before="0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-39.008</w:t>
            </w:r>
          </w:p>
        </w:tc>
      </w:tr>
      <w:tr>
        <w:trPr>
          <w:trHeight w:val="227" w:hRule="atLeast"/>
        </w:trPr>
        <w:tc>
          <w:tcPr>
            <w:tcW w:w="2194" w:type="dxa"/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985" w:type="dxa"/>
          </w:tcPr>
          <w:p>
            <w:pPr>
              <w:pStyle w:val="TableParagraph"/>
              <w:spacing w:before="14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-5.106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-47.908</w:t>
            </w:r>
          </w:p>
        </w:tc>
        <w:tc>
          <w:tcPr>
            <w:tcW w:w="921" w:type="dxa"/>
          </w:tcPr>
          <w:p>
            <w:pPr>
              <w:pStyle w:val="TableParagraph"/>
              <w:spacing w:before="14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17.792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2.360</w:t>
            </w:r>
          </w:p>
        </w:tc>
        <w:tc>
          <w:tcPr>
            <w:tcW w:w="803" w:type="dxa"/>
          </w:tcPr>
          <w:p>
            <w:pPr>
              <w:pStyle w:val="TableParagraph"/>
              <w:spacing w:before="14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-470</w:t>
            </w:r>
          </w:p>
        </w:tc>
        <w:tc>
          <w:tcPr>
            <w:tcW w:w="876" w:type="dxa"/>
          </w:tcPr>
          <w:p>
            <w:pPr>
              <w:pStyle w:val="TableParagraph"/>
              <w:spacing w:before="14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-2.686</w:t>
            </w:r>
          </w:p>
        </w:tc>
        <w:tc>
          <w:tcPr>
            <w:tcW w:w="894" w:type="dxa"/>
          </w:tcPr>
          <w:p>
            <w:pPr>
              <w:pStyle w:val="TableParagraph"/>
              <w:spacing w:before="14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5.242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667</w:t>
            </w:r>
          </w:p>
        </w:tc>
        <w:tc>
          <w:tcPr>
            <w:tcW w:w="805" w:type="dxa"/>
          </w:tcPr>
          <w:p>
            <w:pPr>
              <w:pStyle w:val="TableParagraph"/>
              <w:spacing w:before="1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-5.576</w:t>
            </w:r>
          </w:p>
        </w:tc>
        <w:tc>
          <w:tcPr>
            <w:tcW w:w="924" w:type="dxa"/>
          </w:tcPr>
          <w:p>
            <w:pPr>
              <w:pStyle w:val="TableParagraph"/>
              <w:spacing w:before="14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-50.594</w:t>
            </w:r>
          </w:p>
        </w:tc>
        <w:tc>
          <w:tcPr>
            <w:tcW w:w="799" w:type="dxa"/>
          </w:tcPr>
          <w:p>
            <w:pPr>
              <w:pStyle w:val="TableParagraph"/>
              <w:spacing w:before="14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23.034</w:t>
            </w:r>
          </w:p>
        </w:tc>
        <w:tc>
          <w:tcPr>
            <w:tcW w:w="832" w:type="dxa"/>
          </w:tcPr>
          <w:p>
            <w:pPr>
              <w:pStyle w:val="TableParagraph"/>
              <w:spacing w:before="14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3.027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-30.109</w:t>
            </w:r>
          </w:p>
        </w:tc>
      </w:tr>
      <w:tr>
        <w:trPr>
          <w:trHeight w:val="225" w:hRule="atLeast"/>
        </w:trPr>
        <w:tc>
          <w:tcPr>
            <w:tcW w:w="2194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985" w:type="dxa"/>
          </w:tcPr>
          <w:p>
            <w:pPr>
              <w:pStyle w:val="TableParagraph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-5.294</w:t>
            </w:r>
          </w:p>
        </w:tc>
        <w:tc>
          <w:tcPr>
            <w:tcW w:w="996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-38.335</w:t>
            </w:r>
          </w:p>
        </w:tc>
        <w:tc>
          <w:tcPr>
            <w:tcW w:w="921" w:type="dxa"/>
          </w:tcPr>
          <w:p>
            <w:pPr>
              <w:pStyle w:val="TableParagraph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16.616</w:t>
            </w:r>
          </w:p>
        </w:tc>
        <w:tc>
          <w:tcPr>
            <w:tcW w:w="868" w:type="dxa"/>
          </w:tcPr>
          <w:p>
            <w:pPr>
              <w:pStyle w:val="TableParagraph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2.525</w:t>
            </w:r>
          </w:p>
        </w:tc>
        <w:tc>
          <w:tcPr>
            <w:tcW w:w="803" w:type="dxa"/>
          </w:tcPr>
          <w:p>
            <w:pPr>
              <w:pStyle w:val="TableParagraph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-517</w:t>
            </w:r>
          </w:p>
        </w:tc>
        <w:tc>
          <w:tcPr>
            <w:tcW w:w="876" w:type="dxa"/>
          </w:tcPr>
          <w:p>
            <w:pPr>
              <w:pStyle w:val="TableParagraph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-3.381</w:t>
            </w:r>
          </w:p>
        </w:tc>
        <w:tc>
          <w:tcPr>
            <w:tcW w:w="894" w:type="dxa"/>
          </w:tcPr>
          <w:p>
            <w:pPr>
              <w:pStyle w:val="TableParagraph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4.041</w:t>
            </w:r>
          </w:p>
        </w:tc>
        <w:tc>
          <w:tcPr>
            <w:tcW w:w="775" w:type="dxa"/>
          </w:tcPr>
          <w:p>
            <w:pPr>
              <w:pStyle w:val="TableParagraph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805" w:type="dxa"/>
          </w:tcPr>
          <w:p>
            <w:pPr>
              <w:pStyle w:val="TableParagraph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-5.811</w:t>
            </w:r>
          </w:p>
        </w:tc>
        <w:tc>
          <w:tcPr>
            <w:tcW w:w="924" w:type="dxa"/>
          </w:tcPr>
          <w:p>
            <w:pPr>
              <w:pStyle w:val="TableParagraph"/>
              <w:ind w:right="154"/>
              <w:rPr>
                <w:sz w:val="17"/>
              </w:rPr>
            </w:pPr>
            <w:r>
              <w:rPr>
                <w:w w:val="105"/>
                <w:sz w:val="17"/>
              </w:rPr>
              <w:t>-41.716</w:t>
            </w:r>
          </w:p>
        </w:tc>
        <w:tc>
          <w:tcPr>
            <w:tcW w:w="799" w:type="dxa"/>
          </w:tcPr>
          <w:p>
            <w:pPr>
              <w:pStyle w:val="TableParagraph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20.657</w:t>
            </w:r>
          </w:p>
        </w:tc>
        <w:tc>
          <w:tcPr>
            <w:tcW w:w="832" w:type="dxa"/>
          </w:tcPr>
          <w:p>
            <w:pPr>
              <w:pStyle w:val="TableParagraph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3.241</w:t>
            </w: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-23.629</w:t>
            </w:r>
          </w:p>
        </w:tc>
      </w:tr>
      <w:tr>
        <w:trPr>
          <w:trHeight w:val="226" w:hRule="atLeast"/>
        </w:trPr>
        <w:tc>
          <w:tcPr>
            <w:tcW w:w="21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Sud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Isole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89"/>
              <w:rPr>
                <w:sz w:val="17"/>
              </w:rPr>
            </w:pPr>
            <w:r>
              <w:rPr>
                <w:w w:val="105"/>
                <w:sz w:val="17"/>
              </w:rPr>
              <w:t>-6.666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-51.996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60"/>
              <w:rPr>
                <w:sz w:val="17"/>
              </w:rPr>
            </w:pPr>
            <w:r>
              <w:rPr>
                <w:w w:val="105"/>
                <w:sz w:val="17"/>
              </w:rPr>
              <w:t>12.428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78"/>
              <w:rPr>
                <w:sz w:val="17"/>
              </w:rPr>
            </w:pPr>
            <w:r>
              <w:rPr>
                <w:w w:val="105"/>
                <w:sz w:val="17"/>
              </w:rPr>
              <w:t>4.311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30"/>
              <w:rPr>
                <w:sz w:val="17"/>
              </w:rPr>
            </w:pPr>
            <w:r>
              <w:rPr>
                <w:w w:val="105"/>
                <w:sz w:val="17"/>
              </w:rPr>
              <w:t>-1.170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58"/>
              <w:rPr>
                <w:sz w:val="17"/>
              </w:rPr>
            </w:pPr>
            <w:r>
              <w:rPr>
                <w:w w:val="105"/>
                <w:sz w:val="17"/>
              </w:rPr>
              <w:t>-7.649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201"/>
              <w:rPr>
                <w:sz w:val="17"/>
              </w:rPr>
            </w:pPr>
            <w:r>
              <w:rPr>
                <w:w w:val="105"/>
                <w:sz w:val="17"/>
              </w:rPr>
              <w:t>5.088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29"/>
              <w:rPr>
                <w:sz w:val="17"/>
              </w:rPr>
            </w:pPr>
            <w:r>
              <w:rPr>
                <w:w w:val="105"/>
                <w:sz w:val="17"/>
              </w:rPr>
              <w:t>795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-7.836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52"/>
              <w:rPr>
                <w:sz w:val="17"/>
              </w:rPr>
            </w:pPr>
            <w:r>
              <w:rPr>
                <w:w w:val="105"/>
                <w:sz w:val="17"/>
              </w:rPr>
              <w:t>-59.645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01"/>
              <w:rPr>
                <w:sz w:val="17"/>
              </w:rPr>
            </w:pPr>
            <w:r>
              <w:rPr>
                <w:w w:val="105"/>
                <w:sz w:val="17"/>
              </w:rPr>
              <w:t>17.516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183"/>
              <w:rPr>
                <w:sz w:val="17"/>
              </w:rPr>
            </w:pPr>
            <w:r>
              <w:rPr>
                <w:w w:val="105"/>
                <w:sz w:val="17"/>
              </w:rPr>
              <w:t>5.106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6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-44.859</w:t>
            </w:r>
          </w:p>
        </w:tc>
      </w:tr>
    </w:tbl>
    <w:p>
      <w:pPr>
        <w:spacing w:before="6"/>
        <w:ind w:left="152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spacing w:after="0"/>
        <w:jc w:val="left"/>
        <w:rPr>
          <w:sz w:val="17"/>
        </w:rPr>
        <w:sectPr>
          <w:pgSz w:w="16840" w:h="11900" w:orient="landscape"/>
          <w:pgMar w:header="0" w:footer="1812" w:top="1100" w:bottom="2000" w:left="980" w:right="1060"/>
        </w:sectPr>
      </w:pPr>
    </w:p>
    <w:p>
      <w:pPr>
        <w:pStyle w:val="BodyText"/>
        <w:spacing w:before="6"/>
        <w:rPr>
          <w:i/>
          <w:sz w:val="29"/>
        </w:rPr>
      </w:pPr>
    </w:p>
    <w:p>
      <w:pPr>
        <w:spacing w:before="106"/>
        <w:ind w:left="152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5c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Distribuzione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dei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titolari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genere,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classi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età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regione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della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sede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d’impresa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al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31.03.2021</w:t>
      </w:r>
    </w:p>
    <w:p>
      <w:pPr>
        <w:spacing w:before="13"/>
        <w:ind w:left="1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Variazioni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percentuali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2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before="6"/>
        <w:rPr>
          <w:i/>
          <w:sz w:val="2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1031"/>
        <w:gridCol w:w="951"/>
        <w:gridCol w:w="922"/>
        <w:gridCol w:w="823"/>
        <w:gridCol w:w="850"/>
        <w:gridCol w:w="878"/>
        <w:gridCol w:w="806"/>
        <w:gridCol w:w="868"/>
        <w:gridCol w:w="853"/>
        <w:gridCol w:w="881"/>
        <w:gridCol w:w="802"/>
        <w:gridCol w:w="880"/>
        <w:gridCol w:w="790"/>
      </w:tblGrid>
      <w:tr>
        <w:trPr>
          <w:trHeight w:val="685" w:hRule="atLeast"/>
        </w:trPr>
        <w:tc>
          <w:tcPr>
            <w:tcW w:w="13621" w:type="dxa"/>
            <w:gridSpan w:val="1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805" w:val="left" w:leader="none"/>
                <w:tab w:pos="7307" w:val="left" w:leader="none"/>
                <w:tab w:pos="10667" w:val="left" w:leader="none"/>
                <w:tab w:pos="12802" w:val="left" w:leader="none"/>
              </w:tabs>
              <w:spacing w:line="240" w:lineRule="auto" w:before="10" w:after="8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Regione</w:t>
              <w:tab/>
              <w:t>Uomini</w:t>
              <w:tab/>
              <w:t>Donne</w:t>
              <w:tab/>
              <w:t>Totale</w:t>
              <w:tab/>
              <w:t>TOTALE</w:t>
            </w:r>
          </w:p>
          <w:p>
            <w:pPr>
              <w:pStyle w:val="TableParagraph"/>
              <w:spacing w:line="20" w:lineRule="exact" w:before="0"/>
              <w:ind w:left="2308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512.4pt;height:1pt;mso-position-horizontal-relative:char;mso-position-vertical-relative:line" coordorigin="0,0" coordsize="10248,20">
                  <v:rect style="position:absolute;left:0;top:0;width:10248;height: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319" w:val="left" w:leader="none"/>
                <w:tab w:pos="4129" w:val="left" w:leader="none"/>
                <w:tab w:pos="5227" w:val="left" w:leader="none"/>
                <w:tab w:pos="6013" w:val="left" w:leader="none"/>
                <w:tab w:pos="6862" w:val="left" w:leader="none"/>
                <w:tab w:pos="7712" w:val="left" w:leader="none"/>
                <w:tab w:pos="8625" w:val="left" w:leader="none"/>
                <w:tab w:pos="9411" w:val="left" w:leader="none"/>
                <w:tab w:pos="10265" w:val="left" w:leader="none"/>
                <w:tab w:pos="11115" w:val="left" w:leader="none"/>
                <w:tab w:pos="11979" w:val="left" w:leader="none"/>
                <w:tab w:pos="12628" w:val="left" w:leader="none"/>
              </w:tabs>
              <w:spacing w:line="240" w:lineRule="auto" w:before="0"/>
              <w:ind w:left="2466"/>
              <w:jc w:val="left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  <w:tab/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  <w:tab/>
            </w:r>
            <w:r>
              <w:rPr>
                <w:b/>
                <w:w w:val="105"/>
                <w:position w:val="2"/>
                <w:sz w:val="17"/>
              </w:rPr>
              <w:t>complessivo</w:t>
            </w:r>
          </w:p>
          <w:p>
            <w:pPr>
              <w:pStyle w:val="TableParagraph"/>
              <w:tabs>
                <w:tab w:pos="3315" w:val="left" w:leader="none"/>
                <w:tab w:pos="4348" w:val="left" w:leader="none"/>
                <w:tab w:pos="5270" w:val="left" w:leader="none"/>
                <w:tab w:pos="6008" w:val="left" w:leader="none"/>
                <w:tab w:pos="6857" w:val="left" w:leader="none"/>
                <w:tab w:pos="7707" w:val="left" w:leader="none"/>
                <w:tab w:pos="8668" w:val="left" w:leader="none"/>
                <w:tab w:pos="9407" w:val="left" w:leader="none"/>
                <w:tab w:pos="10260" w:val="left" w:leader="none"/>
                <w:tab w:pos="11111" w:val="left" w:leader="none"/>
                <w:tab w:pos="12022" w:val="left" w:leader="none"/>
              </w:tabs>
              <w:spacing w:before="0"/>
              <w:ind w:left="246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anni</w:t>
              <w:tab/>
              <w:t>29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  <w:tab/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49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  <w:tab/>
              <w:t>anni</w:t>
            </w:r>
          </w:p>
        </w:tc>
      </w:tr>
      <w:tr>
        <w:trPr>
          <w:trHeight w:val="224" w:hRule="atLeast"/>
        </w:trPr>
        <w:tc>
          <w:tcPr>
            <w:tcW w:w="2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ABRUZZO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-68,3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-45,5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8,6</w:t>
            </w:r>
          </w:p>
        </w:tc>
        <w:tc>
          <w:tcPr>
            <w:tcW w:w="8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30,2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-43,9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-30,1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37,2</w:t>
            </w: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97,8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-62,5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-42,0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13,6</w:t>
            </w:r>
          </w:p>
        </w:tc>
        <w:tc>
          <w:tcPr>
            <w:tcW w:w="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37,4</w:t>
            </w:r>
          </w:p>
        </w:tc>
        <w:tc>
          <w:tcPr>
            <w:tcW w:w="79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-21,3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BASILICATA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-57,2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-40,5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3,9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66,4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-23,8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-30,6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29,0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85,2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-48,9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-38,5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7,1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68,1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-17,4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CALABRIA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-48,2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-36,6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14,7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76,5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-22,0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-25,3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43,2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103,1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-42,6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-34,4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18,6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79,5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-13,9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CAMPANIA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-29,1</w:t>
            </w:r>
          </w:p>
        </w:tc>
        <w:tc>
          <w:tcPr>
            <w:tcW w:w="951" w:type="dxa"/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-33,3</w:t>
            </w:r>
          </w:p>
        </w:tc>
        <w:tc>
          <w:tcPr>
            <w:tcW w:w="922" w:type="dxa"/>
          </w:tcPr>
          <w:p>
            <w:pPr>
              <w:pStyle w:val="TableParagraph"/>
              <w:spacing w:before="14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30,7</w:t>
            </w:r>
          </w:p>
        </w:tc>
        <w:tc>
          <w:tcPr>
            <w:tcW w:w="823" w:type="dxa"/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64,9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-24,9</w:t>
            </w:r>
          </w:p>
        </w:tc>
        <w:tc>
          <w:tcPr>
            <w:tcW w:w="878" w:type="dxa"/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-19,8</w:t>
            </w:r>
          </w:p>
        </w:tc>
        <w:tc>
          <w:tcPr>
            <w:tcW w:w="806" w:type="dxa"/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41,0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88,8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-28,1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-30,9</w:t>
            </w:r>
          </w:p>
        </w:tc>
        <w:tc>
          <w:tcPr>
            <w:tcW w:w="802" w:type="dxa"/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32,1</w:t>
            </w:r>
          </w:p>
        </w:tc>
        <w:tc>
          <w:tcPr>
            <w:tcW w:w="880" w:type="dxa"/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67,8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-7,0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EMILIA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ROMAGNA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-51,8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-38,5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22,8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36,9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-13,8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-12,6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35,3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73,6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-46,5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-34,6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24,7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41,8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-12,5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FRIULI-VENEZIA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GIULIA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-35,9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-36,2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24,2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40,7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3,6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-7,6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50,4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98,8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-28,6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-31,0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28,2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48,7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-7,3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LAZIO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-28,3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-30,2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29,3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41,5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-5,2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-18,1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28,4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70,2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-23,1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-28,1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29,2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45,2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-4,6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LIGURIA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-38,2</w:t>
            </w:r>
          </w:p>
        </w:tc>
        <w:tc>
          <w:tcPr>
            <w:tcW w:w="951" w:type="dxa"/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-35,1</w:t>
            </w:r>
          </w:p>
        </w:tc>
        <w:tc>
          <w:tcPr>
            <w:tcW w:w="922" w:type="dxa"/>
          </w:tcPr>
          <w:p>
            <w:pPr>
              <w:pStyle w:val="TableParagraph"/>
              <w:spacing w:before="14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38,7</w:t>
            </w:r>
          </w:p>
        </w:tc>
        <w:tc>
          <w:tcPr>
            <w:tcW w:w="823" w:type="dxa"/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16,5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-9,5</w:t>
            </w:r>
          </w:p>
        </w:tc>
        <w:tc>
          <w:tcPr>
            <w:tcW w:w="878" w:type="dxa"/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-18,3</w:t>
            </w:r>
          </w:p>
        </w:tc>
        <w:tc>
          <w:tcPr>
            <w:tcW w:w="806" w:type="dxa"/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31,1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55,9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-34,4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-32,8</w:t>
            </w:r>
          </w:p>
        </w:tc>
        <w:tc>
          <w:tcPr>
            <w:tcW w:w="802" w:type="dxa"/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37,5</w:t>
            </w:r>
          </w:p>
        </w:tc>
        <w:tc>
          <w:tcPr>
            <w:tcW w:w="880" w:type="dxa"/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21,8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-7,1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LOMBARDIA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-43,8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-35,2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27,2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50,0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-19,5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-10,9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49,3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66,0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-39,3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-31,5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30,2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52,0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-9,5</w:t>
            </w:r>
          </w:p>
        </w:tc>
      </w:tr>
      <w:tr>
        <w:trPr>
          <w:trHeight w:val="228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MARCHE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-54,1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-39,1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13,2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39,4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-37,7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-19,3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21,8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99,3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-50,5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-35,4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14,8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46,4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-15,2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MOLISE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-50,4</w:t>
            </w:r>
          </w:p>
        </w:tc>
        <w:tc>
          <w:tcPr>
            <w:tcW w:w="951" w:type="dxa"/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-39,1</w:t>
            </w:r>
          </w:p>
        </w:tc>
        <w:tc>
          <w:tcPr>
            <w:tcW w:w="922" w:type="dxa"/>
          </w:tcPr>
          <w:p>
            <w:pPr>
              <w:pStyle w:val="TableParagraph"/>
              <w:spacing w:before="14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6,7</w:t>
            </w:r>
          </w:p>
        </w:tc>
        <w:tc>
          <w:tcPr>
            <w:tcW w:w="823" w:type="dxa"/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44,6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-15,2</w:t>
            </w:r>
          </w:p>
        </w:tc>
        <w:tc>
          <w:tcPr>
            <w:tcW w:w="878" w:type="dxa"/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-19,8</w:t>
            </w:r>
          </w:p>
        </w:tc>
        <w:tc>
          <w:tcPr>
            <w:tcW w:w="806" w:type="dxa"/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48,4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50,0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-42,1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-35,2</w:t>
            </w:r>
          </w:p>
        </w:tc>
        <w:tc>
          <w:tcPr>
            <w:tcW w:w="802" w:type="dxa"/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12,6</w:t>
            </w:r>
          </w:p>
        </w:tc>
        <w:tc>
          <w:tcPr>
            <w:tcW w:w="880" w:type="dxa"/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45,0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-15,8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PIEMONTE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-46,3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-37,4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14,3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33,9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-30,8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-14,3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39,7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63,9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-43,6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-33,8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17,9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37,5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-15,5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PUGLIA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-46,6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-36,9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13,1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35,8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-34,8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-19,3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37,0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72,4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-43,9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-33,9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15,9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39,4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-14,7</w:t>
            </w:r>
          </w:p>
        </w:tc>
      </w:tr>
      <w:tr>
        <w:trPr>
          <w:trHeight w:val="228" w:hRule="atLeast"/>
        </w:trPr>
        <w:tc>
          <w:tcPr>
            <w:tcW w:w="2286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SARDEGNA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-61,6</w:t>
            </w:r>
          </w:p>
        </w:tc>
        <w:tc>
          <w:tcPr>
            <w:tcW w:w="951" w:type="dxa"/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-40,2</w:t>
            </w:r>
          </w:p>
        </w:tc>
        <w:tc>
          <w:tcPr>
            <w:tcW w:w="922" w:type="dxa"/>
          </w:tcPr>
          <w:p>
            <w:pPr>
              <w:pStyle w:val="TableParagraph"/>
              <w:spacing w:before="14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8,9</w:t>
            </w:r>
          </w:p>
        </w:tc>
        <w:tc>
          <w:tcPr>
            <w:tcW w:w="823" w:type="dxa"/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62,0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-26,5</w:t>
            </w:r>
          </w:p>
        </w:tc>
        <w:tc>
          <w:tcPr>
            <w:tcW w:w="878" w:type="dxa"/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-31,3</w:t>
            </w:r>
          </w:p>
        </w:tc>
        <w:tc>
          <w:tcPr>
            <w:tcW w:w="806" w:type="dxa"/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26,6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90,4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-55,2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-38,6</w:t>
            </w:r>
          </w:p>
        </w:tc>
        <w:tc>
          <w:tcPr>
            <w:tcW w:w="802" w:type="dxa"/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11,5</w:t>
            </w:r>
          </w:p>
        </w:tc>
        <w:tc>
          <w:tcPr>
            <w:tcW w:w="880" w:type="dxa"/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65,3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-17,6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SICILIA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-47,2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-35,3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4,3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51,6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-33,0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-27,1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26,0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57,3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-44,7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-33,9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7,0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52,3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-16,6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TOSCANA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-62,1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-39,6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27,6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31,9</w:t>
            </w:r>
          </w:p>
        </w:tc>
        <w:tc>
          <w:tcPr>
            <w:tcW w:w="850" w:type="dxa"/>
          </w:tcPr>
          <w:p>
            <w:pPr>
              <w:pStyle w:val="TableParagraph"/>
              <w:ind w:right="227"/>
              <w:rPr>
                <w:sz w:val="17"/>
              </w:rPr>
            </w:pPr>
            <w:r>
              <w:rPr>
                <w:w w:val="105"/>
                <w:sz w:val="17"/>
              </w:rPr>
              <w:t>-29,8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-9,3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40,0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56,4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-57,1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-34,9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29,6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35,5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-13,0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TRENTINO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ALTO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ADIGE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14,5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-30,4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30,0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43,1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-20,2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7,0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56,6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45,3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5,7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-25,1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33,1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43,3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-1,8</w:t>
            </w:r>
          </w:p>
        </w:tc>
      </w:tr>
      <w:tr>
        <w:trPr>
          <w:trHeight w:val="228" w:hRule="atLeast"/>
        </w:trPr>
        <w:tc>
          <w:tcPr>
            <w:tcW w:w="2286" w:type="dxa"/>
          </w:tcPr>
          <w:p>
            <w:pPr>
              <w:pStyle w:val="TableParagraph"/>
              <w:spacing w:before="14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UMBRIA</w:t>
            </w:r>
          </w:p>
        </w:tc>
        <w:tc>
          <w:tcPr>
            <w:tcW w:w="1031" w:type="dxa"/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-62,1</w:t>
            </w:r>
          </w:p>
        </w:tc>
        <w:tc>
          <w:tcPr>
            <w:tcW w:w="951" w:type="dxa"/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-41,3</w:t>
            </w:r>
          </w:p>
        </w:tc>
        <w:tc>
          <w:tcPr>
            <w:tcW w:w="922" w:type="dxa"/>
          </w:tcPr>
          <w:p>
            <w:pPr>
              <w:pStyle w:val="TableParagraph"/>
              <w:spacing w:before="14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21,2</w:t>
            </w:r>
          </w:p>
        </w:tc>
        <w:tc>
          <w:tcPr>
            <w:tcW w:w="823" w:type="dxa"/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27,3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-23,4</w:t>
            </w:r>
          </w:p>
        </w:tc>
        <w:tc>
          <w:tcPr>
            <w:tcW w:w="878" w:type="dxa"/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-24,2</w:t>
            </w:r>
          </w:p>
        </w:tc>
        <w:tc>
          <w:tcPr>
            <w:tcW w:w="806" w:type="dxa"/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23,0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52,1</w:t>
            </w:r>
          </w:p>
        </w:tc>
        <w:tc>
          <w:tcPr>
            <w:tcW w:w="853" w:type="dxa"/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-56,0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-38,2</w:t>
            </w:r>
          </w:p>
        </w:tc>
        <w:tc>
          <w:tcPr>
            <w:tcW w:w="802" w:type="dxa"/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21,6</w:t>
            </w:r>
          </w:p>
        </w:tc>
        <w:tc>
          <w:tcPr>
            <w:tcW w:w="880" w:type="dxa"/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31,3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-15,5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VALLE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D'AOSTA</w:t>
            </w:r>
          </w:p>
        </w:tc>
        <w:tc>
          <w:tcPr>
            <w:tcW w:w="1031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-40,1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-37,9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14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8,3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82,0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-43,6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-13,8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54,3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260,0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-40,7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-34,4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14,0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95,5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-14,8</w:t>
            </w:r>
          </w:p>
        </w:tc>
      </w:tr>
      <w:tr>
        <w:trPr>
          <w:trHeight w:val="228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VENETO</w:t>
            </w:r>
          </w:p>
        </w:tc>
        <w:tc>
          <w:tcPr>
            <w:tcW w:w="1031" w:type="dxa"/>
          </w:tcPr>
          <w:p>
            <w:pPr>
              <w:pStyle w:val="TableParagraph"/>
              <w:spacing w:line="196" w:lineRule="exact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-48,1</w:t>
            </w:r>
          </w:p>
        </w:tc>
        <w:tc>
          <w:tcPr>
            <w:tcW w:w="951" w:type="dxa"/>
          </w:tcPr>
          <w:p>
            <w:pPr>
              <w:pStyle w:val="TableParagraph"/>
              <w:spacing w:line="196" w:lineRule="exact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-42,3</w:t>
            </w:r>
          </w:p>
        </w:tc>
        <w:tc>
          <w:tcPr>
            <w:tcW w:w="922" w:type="dxa"/>
          </w:tcPr>
          <w:p>
            <w:pPr>
              <w:pStyle w:val="TableParagraph"/>
              <w:spacing w:line="196" w:lineRule="exact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24,0</w:t>
            </w:r>
          </w:p>
        </w:tc>
        <w:tc>
          <w:tcPr>
            <w:tcW w:w="823" w:type="dxa"/>
          </w:tcPr>
          <w:p>
            <w:pPr>
              <w:pStyle w:val="TableParagraph"/>
              <w:spacing w:line="196" w:lineRule="exact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46,1</w:t>
            </w:r>
          </w:p>
        </w:tc>
        <w:tc>
          <w:tcPr>
            <w:tcW w:w="850" w:type="dxa"/>
          </w:tcPr>
          <w:p>
            <w:pPr>
              <w:pStyle w:val="TableParagraph"/>
              <w:spacing w:line="196" w:lineRule="exact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-26,5</w:t>
            </w:r>
          </w:p>
        </w:tc>
        <w:tc>
          <w:tcPr>
            <w:tcW w:w="878" w:type="dxa"/>
          </w:tcPr>
          <w:p>
            <w:pPr>
              <w:pStyle w:val="TableParagraph"/>
              <w:spacing w:line="196" w:lineRule="exact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-15,8</w:t>
            </w:r>
          </w:p>
        </w:tc>
        <w:tc>
          <w:tcPr>
            <w:tcW w:w="806" w:type="dxa"/>
          </w:tcPr>
          <w:p>
            <w:pPr>
              <w:pStyle w:val="TableParagraph"/>
              <w:spacing w:line="196" w:lineRule="exact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42,9</w:t>
            </w:r>
          </w:p>
        </w:tc>
        <w:tc>
          <w:tcPr>
            <w:tcW w:w="868" w:type="dxa"/>
          </w:tcPr>
          <w:p>
            <w:pPr>
              <w:pStyle w:val="TableParagraph"/>
              <w:spacing w:line="196" w:lineRule="exact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85,1</w:t>
            </w:r>
          </w:p>
        </w:tc>
        <w:tc>
          <w:tcPr>
            <w:tcW w:w="853" w:type="dxa"/>
          </w:tcPr>
          <w:p>
            <w:pPr>
              <w:pStyle w:val="TableParagraph"/>
              <w:spacing w:line="196" w:lineRule="exact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-43,8</w:t>
            </w:r>
          </w:p>
        </w:tc>
        <w:tc>
          <w:tcPr>
            <w:tcW w:w="881" w:type="dxa"/>
          </w:tcPr>
          <w:p>
            <w:pPr>
              <w:pStyle w:val="TableParagraph"/>
              <w:spacing w:line="196" w:lineRule="exact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-38,2</w:t>
            </w:r>
          </w:p>
        </w:tc>
        <w:tc>
          <w:tcPr>
            <w:tcW w:w="802" w:type="dxa"/>
          </w:tcPr>
          <w:p>
            <w:pPr>
              <w:pStyle w:val="TableParagraph"/>
              <w:spacing w:line="196" w:lineRule="exact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26,7</w:t>
            </w:r>
          </w:p>
        </w:tc>
        <w:tc>
          <w:tcPr>
            <w:tcW w:w="880" w:type="dxa"/>
          </w:tcPr>
          <w:p>
            <w:pPr>
              <w:pStyle w:val="TableParagraph"/>
              <w:spacing w:line="196" w:lineRule="exact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50,9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-14,2</w:t>
            </w:r>
          </w:p>
        </w:tc>
      </w:tr>
      <w:tr>
        <w:trPr>
          <w:trHeight w:val="228" w:hRule="atLeast"/>
        </w:trPr>
        <w:tc>
          <w:tcPr>
            <w:tcW w:w="2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9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ITALIA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2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-46,1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48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-37,0</w:t>
            </w:r>
          </w:p>
        </w:tc>
        <w:tc>
          <w:tcPr>
            <w:tcW w:w="9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324" w:right="2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21,2</w:t>
            </w:r>
          </w:p>
        </w:tc>
        <w:tc>
          <w:tcPr>
            <w:tcW w:w="8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53" w:right="21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43,5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-24,0</w:t>
            </w:r>
          </w:p>
        </w:tc>
        <w:tc>
          <w:tcPr>
            <w:tcW w:w="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-16,6</w:t>
            </w:r>
          </w:p>
        </w:tc>
        <w:tc>
          <w:tcPr>
            <w:tcW w:w="8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52" w:right="19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37,9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72,0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-41,9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24" w:right="24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-33,7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47" w:right="19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23,7</w:t>
            </w: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15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47,0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-12,1</w:t>
            </w:r>
          </w:p>
        </w:tc>
      </w:tr>
      <w:tr>
        <w:trPr>
          <w:trHeight w:val="454" w:hRule="atLeast"/>
        </w:trPr>
        <w:tc>
          <w:tcPr>
            <w:tcW w:w="2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line="199" w:lineRule="exact" w:before="0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Nord-Ovest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-44,1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-35,9</w:t>
            </w:r>
          </w:p>
        </w:tc>
        <w:tc>
          <w:tcPr>
            <w:tcW w:w="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24,3</w:t>
            </w:r>
          </w:p>
        </w:tc>
        <w:tc>
          <w:tcPr>
            <w:tcW w:w="8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40,7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-22,7</w:t>
            </w:r>
          </w:p>
        </w:tc>
        <w:tc>
          <w:tcPr>
            <w:tcW w:w="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-12,7</w:t>
            </w:r>
          </w:p>
        </w:tc>
        <w:tc>
          <w:tcPr>
            <w:tcW w:w="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44,1</w:t>
            </w: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64,6</w:t>
            </w:r>
          </w:p>
        </w:tc>
        <w:tc>
          <w:tcPr>
            <w:tcW w:w="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-40,3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-32,4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27,0</w:t>
            </w:r>
          </w:p>
        </w:tc>
        <w:tc>
          <w:tcPr>
            <w:tcW w:w="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43,7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i/>
                <w:sz w:val="19"/>
              </w:rPr>
            </w:pPr>
          </w:p>
          <w:p>
            <w:pPr>
              <w:pStyle w:val="TableParagraph"/>
              <w:spacing w:before="0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-11,1</w:t>
            </w:r>
          </w:p>
        </w:tc>
      </w:tr>
      <w:tr>
        <w:trPr>
          <w:trHeight w:val="225" w:hRule="atLeast"/>
        </w:trPr>
        <w:tc>
          <w:tcPr>
            <w:tcW w:w="2286" w:type="dxa"/>
          </w:tcPr>
          <w:p>
            <w:pPr>
              <w:pStyle w:val="TableParagraph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Nord-Est</w:t>
            </w:r>
          </w:p>
        </w:tc>
        <w:tc>
          <w:tcPr>
            <w:tcW w:w="1031" w:type="dxa"/>
          </w:tcPr>
          <w:p>
            <w:pPr>
              <w:pStyle w:val="TableParagraph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-44,2</w:t>
            </w:r>
          </w:p>
        </w:tc>
        <w:tc>
          <w:tcPr>
            <w:tcW w:w="951" w:type="dxa"/>
          </w:tcPr>
          <w:p>
            <w:pPr>
              <w:pStyle w:val="TableParagraph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-39,3</w:t>
            </w:r>
          </w:p>
        </w:tc>
        <w:tc>
          <w:tcPr>
            <w:tcW w:w="922" w:type="dxa"/>
          </w:tcPr>
          <w:p>
            <w:pPr>
              <w:pStyle w:val="TableParagraph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24,0</w:t>
            </w:r>
          </w:p>
        </w:tc>
        <w:tc>
          <w:tcPr>
            <w:tcW w:w="823" w:type="dxa"/>
          </w:tcPr>
          <w:p>
            <w:pPr>
              <w:pStyle w:val="TableParagraph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41,0</w:t>
            </w:r>
          </w:p>
        </w:tc>
        <w:tc>
          <w:tcPr>
            <w:tcW w:w="850" w:type="dxa"/>
          </w:tcPr>
          <w:p>
            <w:pPr>
              <w:pStyle w:val="TableParagraph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-18,9</w:t>
            </w:r>
          </w:p>
        </w:tc>
        <w:tc>
          <w:tcPr>
            <w:tcW w:w="878" w:type="dxa"/>
          </w:tcPr>
          <w:p>
            <w:pPr>
              <w:pStyle w:val="TableParagraph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-12,0</w:t>
            </w:r>
          </w:p>
        </w:tc>
        <w:tc>
          <w:tcPr>
            <w:tcW w:w="806" w:type="dxa"/>
          </w:tcPr>
          <w:p>
            <w:pPr>
              <w:pStyle w:val="TableParagraph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41,1</w:t>
            </w:r>
          </w:p>
        </w:tc>
        <w:tc>
          <w:tcPr>
            <w:tcW w:w="868" w:type="dxa"/>
          </w:tcPr>
          <w:p>
            <w:pPr>
              <w:pStyle w:val="TableParagraph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78,3</w:t>
            </w:r>
          </w:p>
        </w:tc>
        <w:tc>
          <w:tcPr>
            <w:tcW w:w="853" w:type="dxa"/>
          </w:tcPr>
          <w:p>
            <w:pPr>
              <w:pStyle w:val="TableParagraph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-39,7</w:t>
            </w:r>
          </w:p>
        </w:tc>
        <w:tc>
          <w:tcPr>
            <w:tcW w:w="881" w:type="dxa"/>
          </w:tcPr>
          <w:p>
            <w:pPr>
              <w:pStyle w:val="TableParagraph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-35,1</w:t>
            </w:r>
          </w:p>
        </w:tc>
        <w:tc>
          <w:tcPr>
            <w:tcW w:w="802" w:type="dxa"/>
          </w:tcPr>
          <w:p>
            <w:pPr>
              <w:pStyle w:val="TableParagraph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26,5</w:t>
            </w:r>
          </w:p>
        </w:tc>
        <w:tc>
          <w:tcPr>
            <w:tcW w:w="88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45,8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-12,0</w:t>
            </w:r>
          </w:p>
        </w:tc>
      </w:tr>
      <w:tr>
        <w:trPr>
          <w:trHeight w:val="227" w:hRule="atLeast"/>
        </w:trPr>
        <w:tc>
          <w:tcPr>
            <w:tcW w:w="2286" w:type="dxa"/>
          </w:tcPr>
          <w:p>
            <w:pPr>
              <w:pStyle w:val="TableParagraph"/>
              <w:spacing w:line="196" w:lineRule="exact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Centro</w:t>
            </w:r>
          </w:p>
        </w:tc>
        <w:tc>
          <w:tcPr>
            <w:tcW w:w="1031" w:type="dxa"/>
          </w:tcPr>
          <w:p>
            <w:pPr>
              <w:pStyle w:val="TableParagraph"/>
              <w:spacing w:line="192" w:lineRule="exact" w:before="16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-50,5</w:t>
            </w:r>
          </w:p>
        </w:tc>
        <w:tc>
          <w:tcPr>
            <w:tcW w:w="951" w:type="dxa"/>
          </w:tcPr>
          <w:p>
            <w:pPr>
              <w:pStyle w:val="TableParagraph"/>
              <w:spacing w:line="192" w:lineRule="exact" w:before="16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-36,2</w:t>
            </w:r>
          </w:p>
        </w:tc>
        <w:tc>
          <w:tcPr>
            <w:tcW w:w="922" w:type="dxa"/>
          </w:tcPr>
          <w:p>
            <w:pPr>
              <w:pStyle w:val="TableParagraph"/>
              <w:spacing w:line="192" w:lineRule="exact" w:before="16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25,4</w:t>
            </w:r>
          </w:p>
        </w:tc>
        <w:tc>
          <w:tcPr>
            <w:tcW w:w="823" w:type="dxa"/>
          </w:tcPr>
          <w:p>
            <w:pPr>
              <w:pStyle w:val="TableParagraph"/>
              <w:spacing w:line="192" w:lineRule="exact" w:before="16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36,9</w:t>
            </w:r>
          </w:p>
        </w:tc>
        <w:tc>
          <w:tcPr>
            <w:tcW w:w="850" w:type="dxa"/>
          </w:tcPr>
          <w:p>
            <w:pPr>
              <w:pStyle w:val="TableParagraph"/>
              <w:spacing w:line="192" w:lineRule="exact" w:before="16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-21,5</w:t>
            </w:r>
          </w:p>
        </w:tc>
        <w:tc>
          <w:tcPr>
            <w:tcW w:w="878" w:type="dxa"/>
          </w:tcPr>
          <w:p>
            <w:pPr>
              <w:pStyle w:val="TableParagraph"/>
              <w:spacing w:line="192" w:lineRule="exact" w:before="16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-15,6</w:t>
            </w:r>
          </w:p>
        </w:tc>
        <w:tc>
          <w:tcPr>
            <w:tcW w:w="806" w:type="dxa"/>
          </w:tcPr>
          <w:p>
            <w:pPr>
              <w:pStyle w:val="TableParagraph"/>
              <w:spacing w:line="192" w:lineRule="exact" w:before="16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31,0</w:t>
            </w:r>
          </w:p>
        </w:tc>
        <w:tc>
          <w:tcPr>
            <w:tcW w:w="868" w:type="dxa"/>
          </w:tcPr>
          <w:p>
            <w:pPr>
              <w:pStyle w:val="TableParagraph"/>
              <w:spacing w:line="192" w:lineRule="exact" w:before="16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67,3</w:t>
            </w:r>
          </w:p>
        </w:tc>
        <w:tc>
          <w:tcPr>
            <w:tcW w:w="853" w:type="dxa"/>
          </w:tcPr>
          <w:p>
            <w:pPr>
              <w:pStyle w:val="TableParagraph"/>
              <w:spacing w:line="192" w:lineRule="exact" w:before="16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-45,1</w:t>
            </w:r>
          </w:p>
        </w:tc>
        <w:tc>
          <w:tcPr>
            <w:tcW w:w="881" w:type="dxa"/>
          </w:tcPr>
          <w:p>
            <w:pPr>
              <w:pStyle w:val="TableParagraph"/>
              <w:spacing w:line="192" w:lineRule="exact" w:before="16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-32,7</w:t>
            </w:r>
          </w:p>
        </w:tc>
        <w:tc>
          <w:tcPr>
            <w:tcW w:w="802" w:type="dxa"/>
          </w:tcPr>
          <w:p>
            <w:pPr>
              <w:pStyle w:val="TableParagraph"/>
              <w:spacing w:line="192" w:lineRule="exact" w:before="16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26,3</w:t>
            </w:r>
          </w:p>
        </w:tc>
        <w:tc>
          <w:tcPr>
            <w:tcW w:w="880" w:type="dxa"/>
          </w:tcPr>
          <w:p>
            <w:pPr>
              <w:pStyle w:val="TableParagraph"/>
              <w:spacing w:line="192" w:lineRule="exact" w:before="16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41,0</w:t>
            </w:r>
          </w:p>
        </w:tc>
        <w:tc>
          <w:tcPr>
            <w:tcW w:w="7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6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-10,4</w:t>
            </w:r>
          </w:p>
        </w:tc>
      </w:tr>
      <w:tr>
        <w:trPr>
          <w:trHeight w:val="228" w:hRule="atLeast"/>
        </w:trPr>
        <w:tc>
          <w:tcPr>
            <w:tcW w:w="2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 w:before="9"/>
              <w:ind w:left="9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Sud 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Isole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29"/>
              <w:rPr>
                <w:sz w:val="17"/>
              </w:rPr>
            </w:pPr>
            <w:r>
              <w:rPr>
                <w:w w:val="105"/>
                <w:sz w:val="17"/>
              </w:rPr>
              <w:t>-47,0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4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-37,0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25" w:right="23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13,0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53" w:right="2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53,6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28"/>
              <w:rPr>
                <w:sz w:val="17"/>
              </w:rPr>
            </w:pPr>
            <w:r>
              <w:rPr>
                <w:w w:val="105"/>
                <w:sz w:val="17"/>
              </w:rPr>
              <w:t>-30,2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57"/>
              <w:rPr>
                <w:sz w:val="17"/>
              </w:rPr>
            </w:pPr>
            <w:r>
              <w:rPr>
                <w:w w:val="105"/>
                <w:sz w:val="17"/>
              </w:rPr>
              <w:t>-24,6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52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34,6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32"/>
              <w:rPr>
                <w:sz w:val="17"/>
              </w:rPr>
            </w:pPr>
            <w:r>
              <w:rPr>
                <w:w w:val="105"/>
                <w:sz w:val="17"/>
              </w:rPr>
              <w:t>79,7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234"/>
              <w:rPr>
                <w:sz w:val="17"/>
              </w:rPr>
            </w:pPr>
            <w:r>
              <w:rPr>
                <w:w w:val="105"/>
                <w:sz w:val="17"/>
              </w:rPr>
              <w:t>-43,4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24" w:right="24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-34,7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47" w:right="19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15,9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56,5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-14,5</w:t>
            </w:r>
          </w:p>
        </w:tc>
      </w:tr>
    </w:tbl>
    <w:p>
      <w:pPr>
        <w:spacing w:before="6"/>
        <w:ind w:left="152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spacing w:after="0"/>
        <w:jc w:val="left"/>
        <w:rPr>
          <w:sz w:val="17"/>
        </w:rPr>
        <w:sectPr>
          <w:pgSz w:w="16840" w:h="11900" w:orient="landscape"/>
          <w:pgMar w:header="0" w:footer="1812" w:top="1100" w:bottom="2000" w:left="980" w:right="1060"/>
        </w:sectPr>
      </w:pPr>
    </w:p>
    <w:p>
      <w:pPr>
        <w:spacing w:line="252" w:lineRule="auto" w:before="79"/>
        <w:ind w:left="140" w:right="691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6</w:t>
      </w:r>
      <w:r>
        <w:rPr>
          <w:b/>
          <w:spacing w:val="35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Distribuzione</w:t>
      </w:r>
      <w:r>
        <w:rPr>
          <w:b/>
          <w:spacing w:val="36"/>
          <w:w w:val="105"/>
          <w:sz w:val="21"/>
        </w:rPr>
        <w:t> </w:t>
      </w:r>
      <w:r>
        <w:rPr>
          <w:b/>
          <w:w w:val="105"/>
          <w:sz w:val="21"/>
        </w:rPr>
        <w:t>dei</w:t>
      </w:r>
      <w:r>
        <w:rPr>
          <w:b/>
          <w:spacing w:val="33"/>
          <w:w w:val="105"/>
          <w:sz w:val="21"/>
        </w:rPr>
        <w:t> </w:t>
      </w:r>
      <w:r>
        <w:rPr>
          <w:b/>
          <w:w w:val="105"/>
          <w:sz w:val="21"/>
        </w:rPr>
        <w:t>titolari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33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35"/>
          <w:w w:val="105"/>
          <w:sz w:val="21"/>
        </w:rPr>
        <w:t> </w:t>
      </w:r>
      <w:r>
        <w:rPr>
          <w:b/>
          <w:w w:val="105"/>
          <w:sz w:val="21"/>
        </w:rPr>
        <w:t>individuali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35"/>
          <w:w w:val="105"/>
          <w:sz w:val="21"/>
        </w:rPr>
        <w:t> </w:t>
      </w:r>
      <w:r>
        <w:rPr>
          <w:b/>
          <w:w w:val="105"/>
          <w:sz w:val="21"/>
        </w:rPr>
        <w:t>per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genere,</w:t>
      </w:r>
      <w:r>
        <w:rPr>
          <w:b/>
          <w:spacing w:val="35"/>
          <w:w w:val="105"/>
          <w:sz w:val="21"/>
        </w:rPr>
        <w:t> </w:t>
      </w:r>
      <w:r>
        <w:rPr>
          <w:b/>
          <w:w w:val="105"/>
          <w:sz w:val="21"/>
        </w:rPr>
        <w:t>classi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di</w:t>
      </w:r>
      <w:r>
        <w:rPr>
          <w:b/>
          <w:spacing w:val="34"/>
          <w:w w:val="105"/>
          <w:sz w:val="21"/>
        </w:rPr>
        <w:t> </w:t>
      </w:r>
      <w:r>
        <w:rPr>
          <w:b/>
          <w:w w:val="105"/>
          <w:sz w:val="21"/>
        </w:rPr>
        <w:t>età</w:t>
      </w:r>
      <w:r>
        <w:rPr>
          <w:b/>
          <w:spacing w:val="35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46"/>
          <w:w w:val="105"/>
          <w:sz w:val="21"/>
        </w:rPr>
        <w:t> </w:t>
      </w:r>
      <w:r>
        <w:rPr>
          <w:b/>
          <w:w w:val="105"/>
          <w:sz w:val="21"/>
        </w:rPr>
        <w:t>settore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di attività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dell’impresa</w:t>
      </w:r>
    </w:p>
    <w:p>
      <w:pPr>
        <w:spacing w:line="256" w:lineRule="exact" w:before="0"/>
        <w:ind w:left="140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Stock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31.03.2021,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variazioni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assolute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percentuali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rispetto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al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31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marzo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2011</w:t>
      </w:r>
    </w:p>
    <w:p>
      <w:pPr>
        <w:pStyle w:val="BodyText"/>
        <w:spacing w:before="4"/>
        <w:rPr>
          <w:i/>
          <w:sz w:val="19"/>
        </w:rPr>
      </w:pPr>
      <w:r>
        <w:rPr/>
        <w:pict>
          <v:rect style="position:absolute;margin-left:77.280006pt;margin-top:13.752578pt;width:498.24002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904" w:val="left" w:leader="none"/>
          <w:tab w:pos="7259" w:val="left" w:leader="none"/>
          <w:tab w:pos="9343" w:val="left" w:leader="none"/>
        </w:tabs>
        <w:spacing w:before="0"/>
        <w:ind w:left="192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Settore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economico</w:t>
        <w:tab/>
        <w:t>Uomini</w:t>
        <w:tab/>
        <w:t>Donne</w:t>
        <w:tab/>
        <w:t>Totale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825"/>
        <w:gridCol w:w="956"/>
        <w:gridCol w:w="1009"/>
        <w:gridCol w:w="787"/>
        <w:gridCol w:w="851"/>
        <w:gridCol w:w="816"/>
        <w:gridCol w:w="743"/>
        <w:gridCol w:w="669"/>
        <w:gridCol w:w="1046"/>
      </w:tblGrid>
      <w:tr>
        <w:trPr>
          <w:trHeight w:val="441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9"/>
              <w:ind w:left="1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67" w:right="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</w:p>
          <w:p>
            <w:pPr>
              <w:pStyle w:val="TableParagraph"/>
              <w:spacing w:line="201" w:lineRule="exact" w:before="9"/>
              <w:ind w:left="67" w:right="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7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</w:p>
          <w:p>
            <w:pPr>
              <w:pStyle w:val="TableParagraph"/>
              <w:spacing w:line="201" w:lineRule="exact" w:before="9"/>
              <w:ind w:left="7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201" w:lineRule="exact" w:before="9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9"/>
              <w:ind w:left="1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9"/>
              <w:ind w:left="1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8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9"/>
              <w:ind w:left="8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1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201" w:lineRule="exact" w:before="9"/>
              <w:ind w:left="15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 Agricoltura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609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3.265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3.713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519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208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8.549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3.956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47.672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78.770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11.491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5"/>
              <w:ind w:right="105"/>
              <w:rPr>
                <w:sz w:val="17"/>
              </w:rPr>
            </w:pPr>
            <w:r>
              <w:rPr>
                <w:w w:val="105"/>
                <w:sz w:val="17"/>
              </w:rPr>
              <w:t>1.428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16.347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19.840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2.656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182.160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12.883</w:t>
            </w:r>
          </w:p>
        </w:tc>
        <w:tc>
          <w:tcPr>
            <w:tcW w:w="956" w:type="dxa"/>
          </w:tcPr>
          <w:p>
            <w:pPr>
              <w:pStyle w:val="TableParagraph"/>
              <w:spacing w:line="202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183.962</w:t>
            </w:r>
          </w:p>
        </w:tc>
        <w:tc>
          <w:tcPr>
            <w:tcW w:w="1009" w:type="dxa"/>
          </w:tcPr>
          <w:p>
            <w:pPr>
              <w:pStyle w:val="TableParagraph"/>
              <w:spacing w:line="202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191.448</w:t>
            </w:r>
          </w:p>
        </w:tc>
        <w:tc>
          <w:tcPr>
            <w:tcW w:w="787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12.050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447</w:t>
            </w:r>
          </w:p>
        </w:tc>
        <w:tc>
          <w:tcPr>
            <w:tcW w:w="816" w:type="dxa"/>
          </w:tcPr>
          <w:p>
            <w:pPr>
              <w:pStyle w:val="TableParagraph"/>
              <w:spacing w:line="202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3.772</w:t>
            </w:r>
          </w:p>
        </w:tc>
        <w:tc>
          <w:tcPr>
            <w:tcW w:w="743" w:type="dxa"/>
          </w:tcPr>
          <w:p>
            <w:pPr>
              <w:pStyle w:val="TableParagraph"/>
              <w:spacing w:line="202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2.499</w:t>
            </w:r>
          </w:p>
        </w:tc>
        <w:tc>
          <w:tcPr>
            <w:tcW w:w="669" w:type="dxa"/>
          </w:tcPr>
          <w:p>
            <w:pPr>
              <w:pStyle w:val="TableParagraph"/>
              <w:spacing w:line="202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046" w:type="dxa"/>
          </w:tcPr>
          <w:p>
            <w:pPr>
              <w:pStyle w:val="TableParagraph"/>
              <w:spacing w:line="202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407.248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1.373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8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17.117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8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29.116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4.903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8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855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8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899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8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158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8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54.506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 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logistica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1.099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19.182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38.550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3.811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85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1.081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1.586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115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65.509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 Alloggio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ristorazione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1.739</w:t>
            </w:r>
          </w:p>
        </w:tc>
        <w:tc>
          <w:tcPr>
            <w:tcW w:w="956" w:type="dxa"/>
          </w:tcPr>
          <w:p>
            <w:pPr>
              <w:pStyle w:val="TableParagraph"/>
              <w:spacing w:line="202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11.486</w:t>
            </w:r>
          </w:p>
        </w:tc>
        <w:tc>
          <w:tcPr>
            <w:tcW w:w="1009" w:type="dxa"/>
          </w:tcPr>
          <w:p>
            <w:pPr>
              <w:pStyle w:val="TableParagraph"/>
              <w:spacing w:line="202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8.668</w:t>
            </w:r>
          </w:p>
        </w:tc>
        <w:tc>
          <w:tcPr>
            <w:tcW w:w="787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711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677</w:t>
            </w:r>
          </w:p>
        </w:tc>
        <w:tc>
          <w:tcPr>
            <w:tcW w:w="816" w:type="dxa"/>
          </w:tcPr>
          <w:p>
            <w:pPr>
              <w:pStyle w:val="TableParagraph"/>
              <w:spacing w:line="202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5.189</w:t>
            </w:r>
          </w:p>
        </w:tc>
        <w:tc>
          <w:tcPr>
            <w:tcW w:w="743" w:type="dxa"/>
          </w:tcPr>
          <w:p>
            <w:pPr>
              <w:pStyle w:val="TableParagraph"/>
              <w:spacing w:line="202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4.263</w:t>
            </w:r>
          </w:p>
        </w:tc>
        <w:tc>
          <w:tcPr>
            <w:tcW w:w="669" w:type="dxa"/>
          </w:tcPr>
          <w:p>
            <w:pPr>
              <w:pStyle w:val="TableParagraph"/>
              <w:spacing w:line="202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278</w:t>
            </w:r>
          </w:p>
        </w:tc>
        <w:tc>
          <w:tcPr>
            <w:tcW w:w="1046" w:type="dxa"/>
          </w:tcPr>
          <w:p>
            <w:pPr>
              <w:pStyle w:val="TableParagraph"/>
              <w:spacing w:line="202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33.011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informazione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650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8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3.842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8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2.826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8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1.310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8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1.293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8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8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10.337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778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6.512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6.523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648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392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2.807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1.727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19.479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alle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3.013</w:t>
            </w:r>
          </w:p>
        </w:tc>
        <w:tc>
          <w:tcPr>
            <w:tcW w:w="956" w:type="dxa"/>
          </w:tcPr>
          <w:p>
            <w:pPr>
              <w:pStyle w:val="TableParagraph"/>
              <w:spacing w:line="202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16.798</w:t>
            </w:r>
          </w:p>
        </w:tc>
        <w:tc>
          <w:tcPr>
            <w:tcW w:w="1009" w:type="dxa"/>
          </w:tcPr>
          <w:p>
            <w:pPr>
              <w:pStyle w:val="TableParagraph"/>
              <w:spacing w:line="202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13.333</w:t>
            </w:r>
          </w:p>
        </w:tc>
        <w:tc>
          <w:tcPr>
            <w:tcW w:w="787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799</w:t>
            </w:r>
          </w:p>
        </w:tc>
        <w:tc>
          <w:tcPr>
            <w:tcW w:w="851" w:type="dxa"/>
          </w:tcPr>
          <w:p>
            <w:pPr>
              <w:pStyle w:val="TableParagraph"/>
              <w:spacing w:line="202" w:lineRule="exact" w:before="5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843</w:t>
            </w:r>
          </w:p>
        </w:tc>
        <w:tc>
          <w:tcPr>
            <w:tcW w:w="816" w:type="dxa"/>
          </w:tcPr>
          <w:p>
            <w:pPr>
              <w:pStyle w:val="TableParagraph"/>
              <w:spacing w:line="202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6.700</w:t>
            </w:r>
          </w:p>
        </w:tc>
        <w:tc>
          <w:tcPr>
            <w:tcW w:w="743" w:type="dxa"/>
          </w:tcPr>
          <w:p>
            <w:pPr>
              <w:pStyle w:val="TableParagraph"/>
              <w:spacing w:line="202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7.023</w:t>
            </w:r>
          </w:p>
        </w:tc>
        <w:tc>
          <w:tcPr>
            <w:tcW w:w="669" w:type="dxa"/>
          </w:tcPr>
          <w:p>
            <w:pPr>
              <w:pStyle w:val="TableParagraph"/>
              <w:spacing w:line="202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445</w:t>
            </w:r>
          </w:p>
        </w:tc>
        <w:tc>
          <w:tcPr>
            <w:tcW w:w="1046" w:type="dxa"/>
          </w:tcPr>
          <w:p>
            <w:pPr>
              <w:pStyle w:val="TableParagraph"/>
              <w:spacing w:line="202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48.954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sport.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92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 w:before="8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1.032</w:t>
            </w:r>
          </w:p>
        </w:tc>
        <w:tc>
          <w:tcPr>
            <w:tcW w:w="1009" w:type="dxa"/>
          </w:tcPr>
          <w:p>
            <w:pPr>
              <w:pStyle w:val="TableParagraph"/>
              <w:spacing w:line="200" w:lineRule="exact" w:before="8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1.178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150</w:t>
            </w:r>
          </w:p>
        </w:tc>
        <w:tc>
          <w:tcPr>
            <w:tcW w:w="851" w:type="dxa"/>
          </w:tcPr>
          <w:p>
            <w:pPr>
              <w:pStyle w:val="TableParagraph"/>
              <w:spacing w:line="200" w:lineRule="exact" w:before="8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816" w:type="dxa"/>
          </w:tcPr>
          <w:p>
            <w:pPr>
              <w:pStyle w:val="TableParagraph"/>
              <w:spacing w:line="200" w:lineRule="exact" w:before="8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1.242</w:t>
            </w:r>
          </w:p>
        </w:tc>
        <w:tc>
          <w:tcPr>
            <w:tcW w:w="743" w:type="dxa"/>
          </w:tcPr>
          <w:p>
            <w:pPr>
              <w:pStyle w:val="TableParagraph"/>
              <w:spacing w:line="200" w:lineRule="exact" w:before="8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1.101</w:t>
            </w:r>
          </w:p>
        </w:tc>
        <w:tc>
          <w:tcPr>
            <w:tcW w:w="669" w:type="dxa"/>
          </w:tcPr>
          <w:p>
            <w:pPr>
              <w:pStyle w:val="TableParagraph"/>
              <w:spacing w:line="200" w:lineRule="exact" w:before="8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 w:before="8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4.922</w:t>
            </w:r>
          </w:p>
        </w:tc>
      </w:tr>
      <w:tr>
        <w:trPr>
          <w:trHeight w:val="226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3.373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28.143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31.407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108"/>
              <w:rPr>
                <w:sz w:val="17"/>
              </w:rPr>
            </w:pPr>
            <w:r>
              <w:rPr>
                <w:w w:val="105"/>
                <w:sz w:val="17"/>
              </w:rPr>
              <w:t>5.100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105"/>
              <w:rPr>
                <w:sz w:val="17"/>
              </w:rPr>
            </w:pPr>
            <w:r>
              <w:rPr>
                <w:w w:val="105"/>
                <w:sz w:val="17"/>
              </w:rPr>
              <w:t>5.444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48.134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37.543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2.810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5"/>
              <w:ind w:righ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161.954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  <w:r>
        <w:rPr/>
        <w:pict>
          <v:rect style="position:absolute;margin-left:77.280006pt;margin-top:14.126966pt;width:499.72002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904" w:val="left" w:leader="none"/>
          <w:tab w:pos="7259" w:val="left" w:leader="none"/>
          <w:tab w:pos="9368" w:val="left" w:leader="none"/>
        </w:tabs>
        <w:spacing w:before="0"/>
        <w:ind w:left="192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Settore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economico</w:t>
        <w:tab/>
        <w:t>Uomini</w:t>
        <w:tab/>
        <w:t>Donne</w:t>
        <w:tab/>
        <w:t>Totale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825"/>
        <w:gridCol w:w="956"/>
        <w:gridCol w:w="1009"/>
        <w:gridCol w:w="787"/>
        <w:gridCol w:w="851"/>
        <w:gridCol w:w="816"/>
        <w:gridCol w:w="743"/>
        <w:gridCol w:w="669"/>
        <w:gridCol w:w="1046"/>
      </w:tblGrid>
      <w:tr>
        <w:trPr>
          <w:trHeight w:val="436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190" w:lineRule="exact" w:before="13"/>
              <w:ind w:left="1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67" w:right="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</w:p>
          <w:p>
            <w:pPr>
              <w:pStyle w:val="TableParagraph"/>
              <w:spacing w:line="190" w:lineRule="exact" w:before="13"/>
              <w:ind w:left="67" w:right="9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7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</w:p>
          <w:p>
            <w:pPr>
              <w:pStyle w:val="TableParagraph"/>
              <w:spacing w:line="190" w:lineRule="exact" w:before="13"/>
              <w:ind w:left="71" w:right="1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3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190" w:lineRule="exact" w:before="13"/>
              <w:ind w:left="18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190" w:lineRule="exact" w:before="13"/>
              <w:ind w:left="1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2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190" w:lineRule="exact" w:before="13"/>
              <w:ind w:left="1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8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190" w:lineRule="exact" w:before="13"/>
              <w:ind w:left="8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190" w:lineRule="exact" w:before="13"/>
              <w:ind w:left="15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 Agricoltura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80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-1.072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668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-24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-171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196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825" w:type="dxa"/>
          </w:tcPr>
          <w:p>
            <w:pPr>
              <w:pStyle w:val="TableParagraph"/>
              <w:spacing w:line="196" w:lineRule="exact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-2.752</w:t>
            </w:r>
          </w:p>
        </w:tc>
        <w:tc>
          <w:tcPr>
            <w:tcW w:w="956" w:type="dxa"/>
          </w:tcPr>
          <w:p>
            <w:pPr>
              <w:pStyle w:val="TableParagraph"/>
              <w:spacing w:line="196" w:lineRule="exact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-44.123</w:t>
            </w:r>
          </w:p>
        </w:tc>
        <w:tc>
          <w:tcPr>
            <w:tcW w:w="1009" w:type="dxa"/>
          </w:tcPr>
          <w:p>
            <w:pPr>
              <w:pStyle w:val="TableParagraph"/>
              <w:spacing w:line="196" w:lineRule="exact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5.975</w:t>
            </w:r>
          </w:p>
        </w:tc>
        <w:tc>
          <w:tcPr>
            <w:tcW w:w="787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2.515</w:t>
            </w:r>
          </w:p>
        </w:tc>
        <w:tc>
          <w:tcPr>
            <w:tcW w:w="851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-912</w:t>
            </w:r>
          </w:p>
        </w:tc>
        <w:tc>
          <w:tcPr>
            <w:tcW w:w="816" w:type="dxa"/>
          </w:tcPr>
          <w:p>
            <w:pPr>
              <w:pStyle w:val="TableParagraph"/>
              <w:spacing w:line="196" w:lineRule="exact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-8.434</w:t>
            </w:r>
          </w:p>
        </w:tc>
        <w:tc>
          <w:tcPr>
            <w:tcW w:w="743" w:type="dxa"/>
          </w:tcPr>
          <w:p>
            <w:pPr>
              <w:pStyle w:val="TableParagraph"/>
              <w:spacing w:line="196" w:lineRule="exact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1.992</w:t>
            </w:r>
          </w:p>
        </w:tc>
        <w:tc>
          <w:tcPr>
            <w:tcW w:w="669" w:type="dxa"/>
          </w:tcPr>
          <w:p>
            <w:pPr>
              <w:pStyle w:val="TableParagraph"/>
              <w:spacing w:line="196" w:lineRule="exact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815</w:t>
            </w:r>
          </w:p>
        </w:tc>
        <w:tc>
          <w:tcPr>
            <w:tcW w:w="1046" w:type="dxa"/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-44.924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825" w:type="dxa"/>
          </w:tcPr>
          <w:p>
            <w:pPr>
              <w:pStyle w:val="TableParagraph"/>
              <w:spacing w:before="14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-22.625</w:t>
            </w:r>
          </w:p>
        </w:tc>
        <w:tc>
          <w:tcPr>
            <w:tcW w:w="956" w:type="dxa"/>
          </w:tcPr>
          <w:p>
            <w:pPr>
              <w:pStyle w:val="TableParagraph"/>
              <w:spacing w:before="14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-114.354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47.518</w:t>
            </w:r>
          </w:p>
        </w:tc>
        <w:tc>
          <w:tcPr>
            <w:tcW w:w="787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5.214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-494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-732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1.069</w:t>
            </w:r>
          </w:p>
        </w:tc>
        <w:tc>
          <w:tcPr>
            <w:tcW w:w="66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117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-84.287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825" w:type="dxa"/>
          </w:tcPr>
          <w:p>
            <w:pPr>
              <w:pStyle w:val="TableParagraph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-42</w:t>
            </w:r>
          </w:p>
        </w:tc>
        <w:tc>
          <w:tcPr>
            <w:tcW w:w="956" w:type="dxa"/>
          </w:tcPr>
          <w:p>
            <w:pPr>
              <w:pStyle w:val="TableParagraph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-8.747</w:t>
            </w:r>
          </w:p>
        </w:tc>
        <w:tc>
          <w:tcPr>
            <w:tcW w:w="1009" w:type="dxa"/>
          </w:tcPr>
          <w:p>
            <w:pPr>
              <w:pStyle w:val="TableParagraph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-677</w:t>
            </w:r>
          </w:p>
        </w:tc>
        <w:tc>
          <w:tcPr>
            <w:tcW w:w="787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1.973</w:t>
            </w:r>
          </w:p>
        </w:tc>
        <w:tc>
          <w:tcPr>
            <w:tcW w:w="851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816" w:type="dxa"/>
          </w:tcPr>
          <w:p>
            <w:pPr>
              <w:pStyle w:val="TableParagraph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743" w:type="dxa"/>
          </w:tcPr>
          <w:p>
            <w:pPr>
              <w:pStyle w:val="TableParagraph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66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1046" w:type="dxa"/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-7.263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196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 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logistica</w:t>
            </w:r>
          </w:p>
        </w:tc>
        <w:tc>
          <w:tcPr>
            <w:tcW w:w="825" w:type="dxa"/>
          </w:tcPr>
          <w:p>
            <w:pPr>
              <w:pStyle w:val="TableParagraph"/>
              <w:spacing w:line="196" w:lineRule="exact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-591</w:t>
            </w:r>
          </w:p>
        </w:tc>
        <w:tc>
          <w:tcPr>
            <w:tcW w:w="956" w:type="dxa"/>
          </w:tcPr>
          <w:p>
            <w:pPr>
              <w:pStyle w:val="TableParagraph"/>
              <w:spacing w:line="196" w:lineRule="exact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-21.975</w:t>
            </w:r>
          </w:p>
        </w:tc>
        <w:tc>
          <w:tcPr>
            <w:tcW w:w="1009" w:type="dxa"/>
          </w:tcPr>
          <w:p>
            <w:pPr>
              <w:pStyle w:val="TableParagraph"/>
              <w:spacing w:line="196" w:lineRule="exact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1.570</w:t>
            </w:r>
          </w:p>
        </w:tc>
        <w:tc>
          <w:tcPr>
            <w:tcW w:w="787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557</w:t>
            </w:r>
          </w:p>
        </w:tc>
        <w:tc>
          <w:tcPr>
            <w:tcW w:w="851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-32</w:t>
            </w:r>
          </w:p>
        </w:tc>
        <w:tc>
          <w:tcPr>
            <w:tcW w:w="816" w:type="dxa"/>
          </w:tcPr>
          <w:p>
            <w:pPr>
              <w:pStyle w:val="TableParagraph"/>
              <w:spacing w:line="196" w:lineRule="exact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-906</w:t>
            </w:r>
          </w:p>
        </w:tc>
        <w:tc>
          <w:tcPr>
            <w:tcW w:w="743" w:type="dxa"/>
          </w:tcPr>
          <w:p>
            <w:pPr>
              <w:pStyle w:val="TableParagraph"/>
              <w:spacing w:line="196" w:lineRule="exact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356</w:t>
            </w:r>
          </w:p>
        </w:tc>
        <w:tc>
          <w:tcPr>
            <w:tcW w:w="669" w:type="dxa"/>
          </w:tcPr>
          <w:p>
            <w:pPr>
              <w:pStyle w:val="TableParagraph"/>
              <w:spacing w:line="196" w:lineRule="exact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1046" w:type="dxa"/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-20.969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 Alloggio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ristorazione</w:t>
            </w:r>
          </w:p>
        </w:tc>
        <w:tc>
          <w:tcPr>
            <w:tcW w:w="825" w:type="dxa"/>
          </w:tcPr>
          <w:p>
            <w:pPr>
              <w:pStyle w:val="TableParagraph"/>
              <w:spacing w:before="14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-583</w:t>
            </w:r>
          </w:p>
        </w:tc>
        <w:tc>
          <w:tcPr>
            <w:tcW w:w="956" w:type="dxa"/>
          </w:tcPr>
          <w:p>
            <w:pPr>
              <w:pStyle w:val="TableParagraph"/>
              <w:spacing w:before="14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-2.037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2.999</w:t>
            </w:r>
          </w:p>
        </w:tc>
        <w:tc>
          <w:tcPr>
            <w:tcW w:w="787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316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-502</w:t>
            </w:r>
          </w:p>
        </w:tc>
        <w:tc>
          <w:tcPr>
            <w:tcW w:w="816" w:type="dxa"/>
          </w:tcPr>
          <w:p>
            <w:pPr>
              <w:pStyle w:val="TableParagraph"/>
              <w:spacing w:before="14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-2.097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1.412</w:t>
            </w:r>
          </w:p>
        </w:tc>
        <w:tc>
          <w:tcPr>
            <w:tcW w:w="66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-372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informazione</w:t>
            </w:r>
          </w:p>
        </w:tc>
        <w:tc>
          <w:tcPr>
            <w:tcW w:w="825" w:type="dxa"/>
          </w:tcPr>
          <w:p>
            <w:pPr>
              <w:pStyle w:val="TableParagraph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203</w:t>
            </w:r>
          </w:p>
        </w:tc>
        <w:tc>
          <w:tcPr>
            <w:tcW w:w="956" w:type="dxa"/>
          </w:tcPr>
          <w:p>
            <w:pPr>
              <w:pStyle w:val="TableParagraph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009" w:type="dxa"/>
          </w:tcPr>
          <w:p>
            <w:pPr>
              <w:pStyle w:val="TableParagraph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1.519</w:t>
            </w:r>
          </w:p>
        </w:tc>
        <w:tc>
          <w:tcPr>
            <w:tcW w:w="787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101</w:t>
            </w:r>
          </w:p>
        </w:tc>
        <w:tc>
          <w:tcPr>
            <w:tcW w:w="851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94</w:t>
            </w:r>
          </w:p>
        </w:tc>
        <w:tc>
          <w:tcPr>
            <w:tcW w:w="816" w:type="dxa"/>
          </w:tcPr>
          <w:p>
            <w:pPr>
              <w:pStyle w:val="TableParagraph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743" w:type="dxa"/>
          </w:tcPr>
          <w:p>
            <w:pPr>
              <w:pStyle w:val="TableParagraph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773</w:t>
            </w:r>
          </w:p>
        </w:tc>
        <w:tc>
          <w:tcPr>
            <w:tcW w:w="66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1046" w:type="dxa"/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2.821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196" w:lineRule="exact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</w:t>
            </w:r>
          </w:p>
        </w:tc>
        <w:tc>
          <w:tcPr>
            <w:tcW w:w="825" w:type="dxa"/>
          </w:tcPr>
          <w:p>
            <w:pPr>
              <w:pStyle w:val="TableParagraph"/>
              <w:spacing w:line="196" w:lineRule="exact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956" w:type="dxa"/>
          </w:tcPr>
          <w:p>
            <w:pPr>
              <w:pStyle w:val="TableParagraph"/>
              <w:spacing w:line="196" w:lineRule="exact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-1.642</w:t>
            </w:r>
          </w:p>
        </w:tc>
        <w:tc>
          <w:tcPr>
            <w:tcW w:w="1009" w:type="dxa"/>
          </w:tcPr>
          <w:p>
            <w:pPr>
              <w:pStyle w:val="TableParagraph"/>
              <w:spacing w:line="196" w:lineRule="exact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681</w:t>
            </w:r>
          </w:p>
        </w:tc>
        <w:tc>
          <w:tcPr>
            <w:tcW w:w="787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271</w:t>
            </w:r>
          </w:p>
        </w:tc>
        <w:tc>
          <w:tcPr>
            <w:tcW w:w="851" w:type="dxa"/>
          </w:tcPr>
          <w:p>
            <w:pPr>
              <w:pStyle w:val="TableParagraph"/>
              <w:spacing w:line="196" w:lineRule="exact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816" w:type="dxa"/>
          </w:tcPr>
          <w:p>
            <w:pPr>
              <w:pStyle w:val="TableParagraph"/>
              <w:spacing w:line="196" w:lineRule="exact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743" w:type="dxa"/>
          </w:tcPr>
          <w:p>
            <w:pPr>
              <w:pStyle w:val="TableParagraph"/>
              <w:spacing w:line="196" w:lineRule="exact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552</w:t>
            </w:r>
          </w:p>
        </w:tc>
        <w:tc>
          <w:tcPr>
            <w:tcW w:w="669" w:type="dxa"/>
          </w:tcPr>
          <w:p>
            <w:pPr>
              <w:pStyle w:val="TableParagraph"/>
              <w:spacing w:line="196" w:lineRule="exact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1046" w:type="dxa"/>
          </w:tcPr>
          <w:p>
            <w:pPr>
              <w:pStyle w:val="TableParagraph"/>
              <w:spacing w:line="196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-23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before="1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alle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825" w:type="dxa"/>
          </w:tcPr>
          <w:p>
            <w:pPr>
              <w:pStyle w:val="TableParagraph"/>
              <w:spacing w:before="14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808</w:t>
            </w:r>
          </w:p>
        </w:tc>
        <w:tc>
          <w:tcPr>
            <w:tcW w:w="956" w:type="dxa"/>
          </w:tcPr>
          <w:p>
            <w:pPr>
              <w:pStyle w:val="TableParagraph"/>
              <w:spacing w:before="14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3.806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7.428</w:t>
            </w:r>
          </w:p>
        </w:tc>
        <w:tc>
          <w:tcPr>
            <w:tcW w:w="787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104</w:t>
            </w:r>
          </w:p>
        </w:tc>
        <w:tc>
          <w:tcPr>
            <w:tcW w:w="816" w:type="dxa"/>
          </w:tcPr>
          <w:p>
            <w:pPr>
              <w:pStyle w:val="TableParagraph"/>
              <w:spacing w:before="14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-333</w:t>
            </w:r>
          </w:p>
        </w:tc>
        <w:tc>
          <w:tcPr>
            <w:tcW w:w="743" w:type="dxa"/>
          </w:tcPr>
          <w:p>
            <w:pPr>
              <w:pStyle w:val="TableParagraph"/>
              <w:spacing w:before="14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2.942</w:t>
            </w:r>
          </w:p>
        </w:tc>
        <w:tc>
          <w:tcPr>
            <w:tcW w:w="669" w:type="dxa"/>
          </w:tcPr>
          <w:p>
            <w:pPr>
              <w:pStyle w:val="TableParagraph"/>
              <w:spacing w:before="14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263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15.499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sport.</w:t>
            </w:r>
          </w:p>
        </w:tc>
        <w:tc>
          <w:tcPr>
            <w:tcW w:w="825" w:type="dxa"/>
          </w:tcPr>
          <w:p>
            <w:pPr>
              <w:pStyle w:val="TableParagraph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-32</w:t>
            </w:r>
          </w:p>
        </w:tc>
        <w:tc>
          <w:tcPr>
            <w:tcW w:w="956" w:type="dxa"/>
          </w:tcPr>
          <w:p>
            <w:pPr>
              <w:pStyle w:val="TableParagraph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-416</w:t>
            </w:r>
          </w:p>
        </w:tc>
        <w:tc>
          <w:tcPr>
            <w:tcW w:w="1009" w:type="dxa"/>
          </w:tcPr>
          <w:p>
            <w:pPr>
              <w:pStyle w:val="TableParagraph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787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851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-49</w:t>
            </w:r>
          </w:p>
        </w:tc>
        <w:tc>
          <w:tcPr>
            <w:tcW w:w="816" w:type="dxa"/>
          </w:tcPr>
          <w:p>
            <w:pPr>
              <w:pStyle w:val="TableParagraph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-666</w:t>
            </w:r>
          </w:p>
        </w:tc>
        <w:tc>
          <w:tcPr>
            <w:tcW w:w="743" w:type="dxa"/>
          </w:tcPr>
          <w:p>
            <w:pPr>
              <w:pStyle w:val="TableParagraph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432</w:t>
            </w:r>
          </w:p>
        </w:tc>
        <w:tc>
          <w:tcPr>
            <w:tcW w:w="66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046" w:type="dxa"/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-430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825" w:type="dxa"/>
          </w:tcPr>
          <w:p>
            <w:pPr>
              <w:pStyle w:val="TableParagraph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260</w:t>
            </w:r>
          </w:p>
        </w:tc>
        <w:tc>
          <w:tcPr>
            <w:tcW w:w="956" w:type="dxa"/>
          </w:tcPr>
          <w:p>
            <w:pPr>
              <w:pStyle w:val="TableParagraph"/>
              <w:ind w:right="84"/>
              <w:rPr>
                <w:sz w:val="17"/>
              </w:rPr>
            </w:pPr>
            <w:r>
              <w:rPr>
                <w:w w:val="105"/>
                <w:sz w:val="17"/>
              </w:rPr>
              <w:t>-8.498</w:t>
            </w:r>
          </w:p>
        </w:tc>
        <w:tc>
          <w:tcPr>
            <w:tcW w:w="1009" w:type="dxa"/>
          </w:tcPr>
          <w:p>
            <w:pPr>
              <w:pStyle w:val="TableParagraph"/>
              <w:ind w:right="133"/>
              <w:rPr>
                <w:sz w:val="17"/>
              </w:rPr>
            </w:pPr>
            <w:r>
              <w:rPr>
                <w:w w:val="105"/>
                <w:sz w:val="17"/>
              </w:rPr>
              <w:t>3.371</w:t>
            </w:r>
          </w:p>
        </w:tc>
        <w:tc>
          <w:tcPr>
            <w:tcW w:w="787" w:type="dxa"/>
          </w:tcPr>
          <w:p>
            <w:pPr>
              <w:pStyle w:val="TableParagraph"/>
              <w:ind w:right="107"/>
              <w:rPr>
                <w:sz w:val="17"/>
              </w:rPr>
            </w:pPr>
            <w:r>
              <w:rPr>
                <w:w w:val="105"/>
                <w:sz w:val="17"/>
              </w:rPr>
              <w:t>657</w:t>
            </w:r>
          </w:p>
        </w:tc>
        <w:tc>
          <w:tcPr>
            <w:tcW w:w="851" w:type="dxa"/>
          </w:tcPr>
          <w:p>
            <w:pPr>
              <w:pStyle w:val="TableParagraph"/>
              <w:ind w:right="105"/>
              <w:rPr>
                <w:sz w:val="17"/>
              </w:rPr>
            </w:pPr>
            <w:r>
              <w:rPr>
                <w:w w:val="105"/>
                <w:sz w:val="17"/>
              </w:rPr>
              <w:t>-1.346</w:t>
            </w:r>
          </w:p>
        </w:tc>
        <w:tc>
          <w:tcPr>
            <w:tcW w:w="816" w:type="dxa"/>
          </w:tcPr>
          <w:p>
            <w:pPr>
              <w:pStyle w:val="TableParagraph"/>
              <w:ind w:right="72"/>
              <w:rPr>
                <w:sz w:val="17"/>
              </w:rPr>
            </w:pPr>
            <w:r>
              <w:rPr>
                <w:w w:val="105"/>
                <w:sz w:val="17"/>
              </w:rPr>
              <w:t>-4.451</w:t>
            </w:r>
          </w:p>
        </w:tc>
        <w:tc>
          <w:tcPr>
            <w:tcW w:w="743" w:type="dxa"/>
          </w:tcPr>
          <w:p>
            <w:pPr>
              <w:pStyle w:val="TableParagraph"/>
              <w:ind w:right="102"/>
              <w:rPr>
                <w:sz w:val="17"/>
              </w:rPr>
            </w:pPr>
            <w:r>
              <w:rPr>
                <w:w w:val="105"/>
                <w:sz w:val="17"/>
              </w:rPr>
              <w:t>11.716</w:t>
            </w:r>
          </w:p>
        </w:tc>
        <w:tc>
          <w:tcPr>
            <w:tcW w:w="669" w:type="dxa"/>
          </w:tcPr>
          <w:p>
            <w:pPr>
              <w:pStyle w:val="TableParagraph"/>
              <w:ind w:right="65"/>
              <w:rPr>
                <w:sz w:val="17"/>
              </w:rPr>
            </w:pPr>
            <w:r>
              <w:rPr>
                <w:w w:val="105"/>
                <w:sz w:val="17"/>
              </w:rPr>
              <w:t>1.357</w:t>
            </w:r>
          </w:p>
        </w:tc>
        <w:tc>
          <w:tcPr>
            <w:tcW w:w="1046" w:type="dxa"/>
          </w:tcPr>
          <w:p>
            <w:pPr>
              <w:pStyle w:val="TableParagraph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3.066</w:t>
            </w:r>
          </w:p>
        </w:tc>
      </w:tr>
      <w:tr>
        <w:trPr>
          <w:trHeight w:val="230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81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Totale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-25.337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8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-199.684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71.310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12.344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-3.087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7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-17.581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10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21.532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6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2.898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righ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-137.605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  <w:r>
        <w:rPr/>
        <w:pict>
          <v:rect style="position:absolute;margin-left:77.280006pt;margin-top:14.366976pt;width:499.72002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904" w:val="left" w:leader="none"/>
          <w:tab w:pos="7330" w:val="left" w:leader="none"/>
          <w:tab w:pos="9437" w:val="left" w:leader="none"/>
        </w:tabs>
        <w:spacing w:before="0"/>
        <w:ind w:left="192" w:right="0" w:firstLine="0"/>
        <w:jc w:val="left"/>
        <w:rPr>
          <w:b/>
          <w:sz w:val="17"/>
        </w:rPr>
      </w:pPr>
      <w:r>
        <w:rPr>
          <w:b/>
          <w:w w:val="105"/>
          <w:sz w:val="17"/>
        </w:rPr>
        <w:t>Settore</w:t>
      </w:r>
      <w:r>
        <w:rPr>
          <w:b/>
          <w:spacing w:val="1"/>
          <w:w w:val="105"/>
          <w:sz w:val="17"/>
        </w:rPr>
        <w:t> </w:t>
      </w:r>
      <w:r>
        <w:rPr>
          <w:b/>
          <w:w w:val="105"/>
          <w:sz w:val="17"/>
        </w:rPr>
        <w:t>economico</w:t>
        <w:tab/>
        <w:t>Uomini</w:t>
        <w:tab/>
        <w:t>Donne</w:t>
        <w:tab/>
        <w:t>Totale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825"/>
        <w:gridCol w:w="957"/>
        <w:gridCol w:w="1010"/>
        <w:gridCol w:w="788"/>
        <w:gridCol w:w="852"/>
        <w:gridCol w:w="852"/>
        <w:gridCol w:w="824"/>
        <w:gridCol w:w="693"/>
        <w:gridCol w:w="908"/>
      </w:tblGrid>
      <w:tr>
        <w:trPr>
          <w:trHeight w:val="441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13"/>
              <w:ind w:left="13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67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49</w:t>
            </w:r>
          </w:p>
          <w:p>
            <w:pPr>
              <w:pStyle w:val="TableParagraph"/>
              <w:spacing w:line="201" w:lineRule="exact" w:before="13"/>
              <w:ind w:left="67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70" w:right="1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69</w:t>
            </w:r>
          </w:p>
          <w:p>
            <w:pPr>
              <w:pStyle w:val="TableParagraph"/>
              <w:spacing w:line="201" w:lineRule="exact" w:before="13"/>
              <w:ind w:left="70" w:right="1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201" w:lineRule="exact" w:before="13"/>
              <w:ind w:left="18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1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18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13"/>
              <w:ind w:left="11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1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30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13"/>
              <w:ind w:left="11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1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da 50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</w:p>
          <w:p>
            <w:pPr>
              <w:pStyle w:val="TableParagraph"/>
              <w:spacing w:line="201" w:lineRule="exact" w:before="13"/>
              <w:ind w:left="115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anni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&gt;=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70</w:t>
            </w:r>
          </w:p>
          <w:p>
            <w:pPr>
              <w:pStyle w:val="TableParagraph"/>
              <w:spacing w:line="201" w:lineRule="exact" w:before="13"/>
              <w:ind w:left="1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anni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A Agricoltura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15,1%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-24,7%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21,9%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30,4%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52,2%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-10,3%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22,2%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left="66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100,0%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0" w:lineRule="exact" w:before="4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-2,0%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manifatturiere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-41,0%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-48,1%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8,2%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28,0%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-39,0%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-34,0%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11,2%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5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44,3%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-19,8%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F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Costruzioni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-63,7%</w:t>
            </w:r>
          </w:p>
        </w:tc>
        <w:tc>
          <w:tcPr>
            <w:tcW w:w="957" w:type="dxa"/>
          </w:tcPr>
          <w:p>
            <w:pPr>
              <w:pStyle w:val="TableParagraph"/>
              <w:spacing w:line="202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-38,3%</w:t>
            </w:r>
          </w:p>
        </w:tc>
        <w:tc>
          <w:tcPr>
            <w:tcW w:w="1010" w:type="dxa"/>
          </w:tcPr>
          <w:p>
            <w:pPr>
              <w:pStyle w:val="TableParagraph"/>
              <w:spacing w:line="202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33,0%</w:t>
            </w:r>
          </w:p>
        </w:tc>
        <w:tc>
          <w:tcPr>
            <w:tcW w:w="788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76,3%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-52,5%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-16,3%</w:t>
            </w:r>
          </w:p>
        </w:tc>
        <w:tc>
          <w:tcPr>
            <w:tcW w:w="824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74,8%</w:t>
            </w:r>
          </w:p>
        </w:tc>
        <w:tc>
          <w:tcPr>
            <w:tcW w:w="693" w:type="dxa"/>
          </w:tcPr>
          <w:p>
            <w:pPr>
              <w:pStyle w:val="TableParagraph"/>
              <w:spacing w:line="202" w:lineRule="exact" w:before="5"/>
              <w:ind w:left="66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167,1%</w:t>
            </w:r>
          </w:p>
        </w:tc>
        <w:tc>
          <w:tcPr>
            <w:tcW w:w="908" w:type="dxa"/>
          </w:tcPr>
          <w:p>
            <w:pPr>
              <w:pStyle w:val="TableParagraph"/>
              <w:spacing w:line="202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-17,1%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Commercio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8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-3,0%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8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-33,8%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8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-2,3%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67,3%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21,4%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8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3,6%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19,9%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8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29,5%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8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-11,8%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 Trasporto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logistica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-35,0%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-53,4%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4,2%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17,1%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-27,4%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-45,6%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28,9%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5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82,5%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-24,2%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I Alloggio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ristorazione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-25,1%</w:t>
            </w:r>
          </w:p>
        </w:tc>
        <w:tc>
          <w:tcPr>
            <w:tcW w:w="957" w:type="dxa"/>
          </w:tcPr>
          <w:p>
            <w:pPr>
              <w:pStyle w:val="TableParagraph"/>
              <w:spacing w:line="202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-15,1%</w:t>
            </w:r>
          </w:p>
        </w:tc>
        <w:tc>
          <w:tcPr>
            <w:tcW w:w="1010" w:type="dxa"/>
          </w:tcPr>
          <w:p>
            <w:pPr>
              <w:pStyle w:val="TableParagraph"/>
              <w:spacing w:line="202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52,9%</w:t>
            </w:r>
          </w:p>
        </w:tc>
        <w:tc>
          <w:tcPr>
            <w:tcW w:w="788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80,0%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-42,6%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-28,8%</w:t>
            </w:r>
          </w:p>
        </w:tc>
        <w:tc>
          <w:tcPr>
            <w:tcW w:w="824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49,5%</w:t>
            </w:r>
          </w:p>
        </w:tc>
        <w:tc>
          <w:tcPr>
            <w:tcW w:w="693" w:type="dxa"/>
          </w:tcPr>
          <w:p>
            <w:pPr>
              <w:pStyle w:val="TableParagraph"/>
              <w:spacing w:line="202" w:lineRule="exact" w:before="5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75,9%</w:t>
            </w:r>
          </w:p>
        </w:tc>
        <w:tc>
          <w:tcPr>
            <w:tcW w:w="908" w:type="dxa"/>
          </w:tcPr>
          <w:p>
            <w:pPr>
              <w:pStyle w:val="TableParagraph"/>
              <w:spacing w:line="202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-1,1%</w:t>
            </w:r>
          </w:p>
        </w:tc>
      </w:tr>
      <w:tr>
        <w:trPr>
          <w:trHeight w:val="227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J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informazione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8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45,4%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8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1,1%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8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116,2%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214,9%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91,3%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8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2,4%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148,7%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8"/>
              <w:ind w:left="66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407,1%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8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37,5%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professionali,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2,8%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-20,1%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11,7%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71,9%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9,8%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0,9%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47,0%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5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61,4%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-0,1%</w:t>
            </w:r>
          </w:p>
        </w:tc>
      </w:tr>
      <w:tr>
        <w:trPr>
          <w:trHeight w:val="225" w:hRule="atLeast"/>
        </w:trPr>
        <w:tc>
          <w:tcPr>
            <w:tcW w:w="2299" w:type="dxa"/>
          </w:tcPr>
          <w:p>
            <w:pPr>
              <w:pStyle w:val="TableParagraph"/>
              <w:spacing w:line="200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Servizi alle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imprese</w:t>
            </w:r>
          </w:p>
        </w:tc>
        <w:tc>
          <w:tcPr>
            <w:tcW w:w="825" w:type="dxa"/>
          </w:tcPr>
          <w:p>
            <w:pPr>
              <w:pStyle w:val="TableParagraph"/>
              <w:spacing w:line="200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36,6%</w:t>
            </w:r>
          </w:p>
        </w:tc>
        <w:tc>
          <w:tcPr>
            <w:tcW w:w="957" w:type="dxa"/>
          </w:tcPr>
          <w:p>
            <w:pPr>
              <w:pStyle w:val="TableParagraph"/>
              <w:spacing w:line="200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29,3%</w:t>
            </w:r>
          </w:p>
        </w:tc>
        <w:tc>
          <w:tcPr>
            <w:tcW w:w="1010" w:type="dxa"/>
          </w:tcPr>
          <w:p>
            <w:pPr>
              <w:pStyle w:val="TableParagraph"/>
              <w:spacing w:line="200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125,8%</w:t>
            </w:r>
          </w:p>
        </w:tc>
        <w:tc>
          <w:tcPr>
            <w:tcW w:w="788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151,3%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14,1%</w:t>
            </w:r>
          </w:p>
        </w:tc>
        <w:tc>
          <w:tcPr>
            <w:tcW w:w="852" w:type="dxa"/>
          </w:tcPr>
          <w:p>
            <w:pPr>
              <w:pStyle w:val="TableParagraph"/>
              <w:spacing w:line="200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-4,7%</w:t>
            </w:r>
          </w:p>
        </w:tc>
        <w:tc>
          <w:tcPr>
            <w:tcW w:w="824" w:type="dxa"/>
          </w:tcPr>
          <w:p>
            <w:pPr>
              <w:pStyle w:val="TableParagraph"/>
              <w:spacing w:line="200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72,1%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5"/>
              <w:ind w:left="66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144,5%</w:t>
            </w:r>
          </w:p>
        </w:tc>
        <w:tc>
          <w:tcPr>
            <w:tcW w:w="908" w:type="dxa"/>
          </w:tcPr>
          <w:p>
            <w:pPr>
              <w:pStyle w:val="TableParagraph"/>
              <w:spacing w:line="200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46,3%</w:t>
            </w:r>
          </w:p>
        </w:tc>
      </w:tr>
      <w:tr>
        <w:trPr>
          <w:trHeight w:val="228" w:hRule="atLeast"/>
        </w:trPr>
        <w:tc>
          <w:tcPr>
            <w:tcW w:w="2299" w:type="dxa"/>
          </w:tcPr>
          <w:p>
            <w:pPr>
              <w:pStyle w:val="TableParagraph"/>
              <w:spacing w:line="202" w:lineRule="exact" w:before="5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R 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artistiche,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sport.</w:t>
            </w:r>
          </w:p>
        </w:tc>
        <w:tc>
          <w:tcPr>
            <w:tcW w:w="825" w:type="dxa"/>
          </w:tcPr>
          <w:p>
            <w:pPr>
              <w:pStyle w:val="TableParagraph"/>
              <w:spacing w:line="202" w:lineRule="exact" w:before="5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-25,8%</w:t>
            </w:r>
          </w:p>
        </w:tc>
        <w:tc>
          <w:tcPr>
            <w:tcW w:w="957" w:type="dxa"/>
          </w:tcPr>
          <w:p>
            <w:pPr>
              <w:pStyle w:val="TableParagraph"/>
              <w:spacing w:line="202" w:lineRule="exact" w:before="5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-28,7%</w:t>
            </w:r>
          </w:p>
        </w:tc>
        <w:tc>
          <w:tcPr>
            <w:tcW w:w="1010" w:type="dxa"/>
          </w:tcPr>
          <w:p>
            <w:pPr>
              <w:pStyle w:val="TableParagraph"/>
              <w:spacing w:line="202" w:lineRule="exact" w:before="5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24,4%</w:t>
            </w:r>
          </w:p>
        </w:tc>
        <w:tc>
          <w:tcPr>
            <w:tcW w:w="788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54,6%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-37,7%</w:t>
            </w:r>
          </w:p>
        </w:tc>
        <w:tc>
          <w:tcPr>
            <w:tcW w:w="852" w:type="dxa"/>
          </w:tcPr>
          <w:p>
            <w:pPr>
              <w:pStyle w:val="TableParagraph"/>
              <w:spacing w:line="202" w:lineRule="exact" w:before="5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-34,9%</w:t>
            </w:r>
          </w:p>
        </w:tc>
        <w:tc>
          <w:tcPr>
            <w:tcW w:w="824" w:type="dxa"/>
          </w:tcPr>
          <w:p>
            <w:pPr>
              <w:pStyle w:val="TableParagraph"/>
              <w:spacing w:line="202" w:lineRule="exact" w:before="5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64,6%</w:t>
            </w:r>
          </w:p>
        </w:tc>
        <w:tc>
          <w:tcPr>
            <w:tcW w:w="693" w:type="dxa"/>
          </w:tcPr>
          <w:p>
            <w:pPr>
              <w:pStyle w:val="TableParagraph"/>
              <w:spacing w:line="202" w:lineRule="exact" w:before="5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58,6%</w:t>
            </w:r>
          </w:p>
        </w:tc>
        <w:tc>
          <w:tcPr>
            <w:tcW w:w="908" w:type="dxa"/>
          </w:tcPr>
          <w:p>
            <w:pPr>
              <w:pStyle w:val="TableParagraph"/>
              <w:spacing w:line="202" w:lineRule="exact" w:before="5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-8,0%</w:t>
            </w:r>
          </w:p>
        </w:tc>
      </w:tr>
      <w:tr>
        <w:trPr>
          <w:trHeight w:val="228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left="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Altre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attività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 servizi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82"/>
              <w:rPr>
                <w:sz w:val="17"/>
              </w:rPr>
            </w:pPr>
            <w:r>
              <w:rPr>
                <w:w w:val="105"/>
                <w:sz w:val="17"/>
              </w:rPr>
              <w:t>8,4%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85"/>
              <w:rPr>
                <w:sz w:val="17"/>
              </w:rPr>
            </w:pPr>
            <w:r>
              <w:rPr>
                <w:w w:val="105"/>
                <w:sz w:val="17"/>
              </w:rPr>
              <w:t>-23,2%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135"/>
              <w:rPr>
                <w:sz w:val="17"/>
              </w:rPr>
            </w:pPr>
            <w:r>
              <w:rPr>
                <w:w w:val="105"/>
                <w:sz w:val="17"/>
              </w:rPr>
              <w:t>12,0%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14,8%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110"/>
              <w:rPr>
                <w:sz w:val="17"/>
              </w:rPr>
            </w:pPr>
            <w:r>
              <w:rPr>
                <w:w w:val="105"/>
                <w:sz w:val="17"/>
              </w:rPr>
              <w:t>-19,8%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113"/>
              <w:rPr>
                <w:sz w:val="17"/>
              </w:rPr>
            </w:pPr>
            <w:r>
              <w:rPr>
                <w:w w:val="105"/>
                <w:sz w:val="17"/>
              </w:rPr>
              <w:t>-8,5%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81"/>
              <w:rPr>
                <w:sz w:val="17"/>
              </w:rPr>
            </w:pPr>
            <w:r>
              <w:rPr>
                <w:w w:val="105"/>
                <w:sz w:val="17"/>
              </w:rPr>
              <w:t>45,4%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left="157" w:right="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93,4%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8"/>
              <w:ind w:righ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1,9%</w:t>
            </w:r>
          </w:p>
        </w:tc>
      </w:tr>
    </w:tbl>
    <w:p>
      <w:pPr>
        <w:spacing w:before="0"/>
        <w:ind w:left="14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p>
      <w:pPr>
        <w:spacing w:after="0"/>
        <w:jc w:val="left"/>
        <w:rPr>
          <w:sz w:val="17"/>
        </w:rPr>
        <w:sectPr>
          <w:footerReference w:type="default" r:id="rId9"/>
          <w:pgSz w:w="11900" w:h="16840"/>
          <w:pgMar w:footer="1823" w:header="0" w:top="1060" w:bottom="2020" w:left="1420" w:right="260"/>
        </w:sectPr>
      </w:pPr>
    </w:p>
    <w:p>
      <w:pPr>
        <w:spacing w:before="79" w:after="6"/>
        <w:ind w:left="14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7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Riepilogo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provinciale</w:t>
      </w: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26pt;height:.5pt;mso-position-horizontal-relative:char;mso-position-vertical-relative:line" coordorigin="0,0" coordsize="8520,10">
            <v:rect style="position:absolute;left:0;top:0;width:85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667" w:val="left" w:leader="none"/>
          <w:tab w:pos="7082" w:val="left" w:leader="none"/>
        </w:tabs>
        <w:spacing w:before="5" w:after="24"/>
        <w:ind w:left="2747" w:right="0" w:firstLine="0"/>
        <w:jc w:val="left"/>
        <w:rPr>
          <w:b/>
          <w:sz w:val="16"/>
        </w:rPr>
      </w:pPr>
      <w:r>
        <w:rPr>
          <w:b/>
          <w:sz w:val="16"/>
        </w:rPr>
        <w:t>31.03.2021</w:t>
        <w:tab/>
        <w:t>Variazione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assoluta</w:t>
        <w:tab/>
        <w:t>Variazione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%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1215"/>
        <w:gridCol w:w="1165"/>
        <w:gridCol w:w="961"/>
        <w:gridCol w:w="1200"/>
        <w:gridCol w:w="1071"/>
        <w:gridCol w:w="1055"/>
      </w:tblGrid>
      <w:tr>
        <w:trPr>
          <w:trHeight w:val="388" w:hRule="atLeast"/>
        </w:trPr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359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33" w:right="322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33" w:right="322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29" w:right="362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29" w:right="362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28" w:right="217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28" w:right="217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</w:tr>
      <w:tr>
        <w:trPr>
          <w:trHeight w:val="233" w:hRule="atLeast"/>
        </w:trPr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AGRIGENTO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51"/>
              <w:rPr>
                <w:sz w:val="16"/>
              </w:rPr>
            </w:pPr>
            <w:r>
              <w:rPr>
                <w:sz w:val="16"/>
              </w:rPr>
              <w:t>5.721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79"/>
              <w:rPr>
                <w:sz w:val="16"/>
              </w:rPr>
            </w:pPr>
            <w:r>
              <w:rPr>
                <w:sz w:val="16"/>
              </w:rPr>
              <w:t>4.673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149"/>
              <w:rPr>
                <w:sz w:val="16"/>
              </w:rPr>
            </w:pPr>
            <w:r>
              <w:rPr>
                <w:sz w:val="16"/>
              </w:rPr>
              <w:t>-911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218"/>
              <w:rPr>
                <w:sz w:val="16"/>
              </w:rPr>
            </w:pPr>
            <w:r>
              <w:rPr>
                <w:sz w:val="16"/>
              </w:rPr>
              <w:t>-887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152"/>
              <w:rPr>
                <w:sz w:val="16"/>
              </w:rPr>
            </w:pPr>
            <w:r>
              <w:rPr>
                <w:sz w:val="16"/>
              </w:rPr>
              <w:t>-13,7%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74"/>
              <w:rPr>
                <w:sz w:val="16"/>
              </w:rPr>
            </w:pPr>
            <w:r>
              <w:rPr>
                <w:sz w:val="16"/>
              </w:rPr>
              <w:t>-16,0%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ALESSANDRIA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10.512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8.076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-2.282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-1.853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-18,7%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ANCONA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11.085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8.008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-1.183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-929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-9,6%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-10,4%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AOSTA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3.554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2.877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-654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-500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-15,5%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-14,8%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AREZZO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9.698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6.786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-1.755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-1.355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-16,6%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ASCOLI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PICENO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5.414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3.844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-1.128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-821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ASTI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6.086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4.878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-903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-678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-12,2%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AVELLINO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6.613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5.443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-1.078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-941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-14,0%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BARI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26.333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21.148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-5.928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-5.287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-18,4%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-20,0%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BELLUNO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4.680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3.468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-832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-630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-15,4%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BENEVENTO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4.514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3.634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-597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-544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-11,7%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-13,0%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BERGAMO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29.996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22.189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-3.722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-3.113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-12,3%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BIELLA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4.910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3.863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-1.265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-1.084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-20,5%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-21,9%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BOLOGNA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26.287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19.918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-2.529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-1.819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-8,8%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-8,4%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BOLZANO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14.055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10.212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842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6,4%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5,9%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BRESCIA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33.297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24.017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-5.084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-3.587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-13,2%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-13,0%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BRINDISI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6.934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5.845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-657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-626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-8,7%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-9,7%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CAGLIARI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13.275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10.442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-2.332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-1.797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-14,9%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CALTANISSETTA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3.208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2.626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-653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-667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-20,3%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CAMPOBASSO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4.529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3.636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-834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-745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-17,0%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CASERTA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10.836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9.204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-952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-708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-8,1%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-7,1%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CATANIA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16.255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13.858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-2.594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-2.639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-13,8%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-16,0%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CATANZARO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6.136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5.139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-907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-908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CHIETI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8.067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6.344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-2.019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-1.832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-20,0%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-22,4%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COMO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15.284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11.063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-2.711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-2.174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-15,1%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-16,4%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COSENZA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11.393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9.303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-1.982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-1.917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-17,1%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CREMONA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8.459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6.409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-1.693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-1.285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-16,7%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CROTONE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2.787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2.314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-681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-669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-19,6%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-22,4%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CUNEO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16.891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12.481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-3.355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-2.778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-18,2%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ENNA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2.936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2.488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-524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-516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FERMO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6.002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4.196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-1.398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-1.041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-18,9%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-19,9%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FERRARA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8.428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6.504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-1.304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-1.060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-13,4%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FIRENZE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28.236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21.887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-3.126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-2.089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-8,7%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FOGGIA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8.905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7.475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-1.847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-1.675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-18,3%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FORLI'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CESENA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11.761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8.453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-1.854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-1.421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-13,6%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FROSINONE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8.696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7.011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-1.500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-1.188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-14,5%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GENOVA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22.083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17.930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-946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-402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-4,1%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-2,2%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GORIZIA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2.387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1.915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-510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-417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-17,6%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-17,9%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GROSSETO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5.739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4.426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-637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-461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-9,4%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IMPERIA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7.236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6.143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-881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-711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-10,4%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ISERNIA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1.810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1.498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-303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-219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-12,8%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L'AQUILA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6.539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5.099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-1.645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-1.397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-20,1%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-21,5%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SPEZIA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5.218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3.841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-681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-692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LATINA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8.863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7.140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-847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-673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-8,7%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-8,6%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LECCE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17.591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15.183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-1.647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-1.598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-8,6%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-9,5%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LECCO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8.476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6.088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-1.077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-763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-11,1%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LIVORNO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6.956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5.436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-385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-273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-5,2%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-4,8%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LODI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5.149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4.087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-1.125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-946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-18,8%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LUCCA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11.036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8.293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-3.320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-2.767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-23,1%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-25,0%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MACERATA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10.189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7.492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-1.369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-965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-11,4%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MANTOVA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10.898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8.336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50"/>
              <w:rPr>
                <w:sz w:val="16"/>
              </w:rPr>
            </w:pPr>
            <w:r>
              <w:rPr>
                <w:sz w:val="16"/>
              </w:rPr>
              <w:t>-2.756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-2.309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-20,2%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-21,7%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CARRARA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5.094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3.918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-995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-827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-16,3%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-17,4%</w:t>
            </w:r>
          </w:p>
        </w:tc>
      </w:tr>
      <w:tr>
        <w:trPr>
          <w:trHeight w:val="221" w:hRule="atLeast"/>
        </w:trPr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MATERA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51"/>
              <w:rPr>
                <w:sz w:val="16"/>
              </w:rPr>
            </w:pPr>
            <w:r>
              <w:rPr>
                <w:sz w:val="16"/>
              </w:rPr>
              <w:t>3.342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79"/>
              <w:rPr>
                <w:sz w:val="16"/>
              </w:rPr>
            </w:pPr>
            <w:r>
              <w:rPr>
                <w:sz w:val="16"/>
              </w:rPr>
              <w:t>2.737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-552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-505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-14,2%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-15,6%</w:t>
            </w:r>
          </w:p>
        </w:tc>
      </w:tr>
      <w:tr>
        <w:trPr>
          <w:trHeight w:val="215" w:hRule="atLeast"/>
        </w:trPr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 w:before="6"/>
              <w:ind w:right="4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(continua)</w:t>
            </w:r>
          </w:p>
        </w:tc>
      </w:tr>
    </w:tbl>
    <w:p>
      <w:pPr>
        <w:spacing w:after="0" w:line="190" w:lineRule="exact"/>
        <w:rPr>
          <w:sz w:val="17"/>
        </w:rPr>
        <w:sectPr>
          <w:pgSz w:w="11900" w:h="16840"/>
          <w:pgMar w:header="0" w:footer="1823" w:top="1060" w:bottom="2020" w:left="1420" w:right="260"/>
        </w:sectPr>
      </w:pPr>
    </w:p>
    <w:p>
      <w:pPr>
        <w:spacing w:before="79" w:after="6"/>
        <w:ind w:left="14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Tab.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7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Imprese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artigiane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Riepilogo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provinciale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(segue)</w:t>
      </w: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26pt;height:.5pt;mso-position-horizontal-relative:char;mso-position-vertical-relative:line" coordorigin="0,0" coordsize="8520,10">
            <v:rect style="position:absolute;left:0;top:0;width:85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667" w:val="left" w:leader="none"/>
          <w:tab w:pos="7082" w:val="left" w:leader="none"/>
        </w:tabs>
        <w:spacing w:before="5" w:after="24"/>
        <w:ind w:left="2747" w:right="0" w:firstLine="0"/>
        <w:jc w:val="left"/>
        <w:rPr>
          <w:b/>
          <w:sz w:val="16"/>
        </w:rPr>
      </w:pPr>
      <w:r>
        <w:rPr>
          <w:b/>
          <w:sz w:val="16"/>
        </w:rPr>
        <w:t>31.03.2021</w:t>
        <w:tab/>
        <w:t>Variazione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assoluta</w:t>
        <w:tab/>
        <w:t>Variazione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%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1215"/>
        <w:gridCol w:w="1165"/>
        <w:gridCol w:w="961"/>
        <w:gridCol w:w="1200"/>
        <w:gridCol w:w="1071"/>
        <w:gridCol w:w="1055"/>
      </w:tblGrid>
      <w:tr>
        <w:trPr>
          <w:trHeight w:val="388" w:hRule="atLeast"/>
        </w:trPr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Provincia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359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33" w:right="322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33" w:right="322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178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29" w:right="362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29" w:right="362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0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Totale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0" w:lineRule="exact" w:before="0"/>
              <w:ind w:left="128" w:right="217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cui</w:t>
            </w:r>
          </w:p>
          <w:p>
            <w:pPr>
              <w:pStyle w:val="TableParagraph"/>
              <w:spacing w:line="178" w:lineRule="exact" w:before="0"/>
              <w:ind w:left="128" w:right="217"/>
              <w:jc w:val="center"/>
              <w:rPr>
                <w:sz w:val="16"/>
              </w:rPr>
            </w:pPr>
            <w:r>
              <w:rPr>
                <w:sz w:val="16"/>
              </w:rPr>
              <w:t>individuali</w:t>
            </w:r>
          </w:p>
        </w:tc>
      </w:tr>
      <w:tr>
        <w:trPr>
          <w:trHeight w:val="233" w:hRule="atLeast"/>
        </w:trPr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MESSINA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51"/>
              <w:rPr>
                <w:sz w:val="16"/>
              </w:rPr>
            </w:pPr>
            <w:r>
              <w:rPr>
                <w:sz w:val="16"/>
              </w:rPr>
              <w:t>10.777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179"/>
              <w:rPr>
                <w:sz w:val="16"/>
              </w:rPr>
            </w:pPr>
            <w:r>
              <w:rPr>
                <w:sz w:val="16"/>
              </w:rPr>
              <w:t>8.701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149"/>
              <w:rPr>
                <w:sz w:val="16"/>
              </w:rPr>
            </w:pPr>
            <w:r>
              <w:rPr>
                <w:sz w:val="16"/>
              </w:rPr>
              <w:t>-1.603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218"/>
              <w:rPr>
                <w:sz w:val="16"/>
              </w:rPr>
            </w:pPr>
            <w:r>
              <w:rPr>
                <w:sz w:val="16"/>
              </w:rPr>
              <w:t>-1.905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152"/>
              <w:rPr>
                <w:sz w:val="16"/>
              </w:rPr>
            </w:pPr>
            <w:r>
              <w:rPr>
                <w:sz w:val="16"/>
              </w:rPr>
              <w:t>-12,9%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30"/>
              <w:ind w:right="74"/>
              <w:rPr>
                <w:sz w:val="16"/>
              </w:rPr>
            </w:pPr>
            <w:r>
              <w:rPr>
                <w:sz w:val="16"/>
              </w:rPr>
              <w:t>-18,0%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MILANO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69.397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55.090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-302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-0,4%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0,2%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MODENA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19.987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14.230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-2.858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-1.789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-11,2%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MONZA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BRIANZA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22.500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16.937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-727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-212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-3,1%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NAPOLI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29.605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24.867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-232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-318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-0,8%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NOVARA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8.936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7.145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-1.849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-1.522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NUORO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6.479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5.263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-1.114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-984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-15,8%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ORISTANO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2.430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1.994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-1.118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-987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-31,5%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-33,1%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PADOVA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24.767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17.842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-3.321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-2.772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-13,4%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PALERMO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14.284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12.031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-2.440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-2.330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-16,2%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PARMA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11.922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8.953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-2.558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-2.090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-17,7%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-18,9%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PAVIA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13.981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11.545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-1.690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-1.338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-10,4%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PERUGIA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15.632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11.321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-3.008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-2.132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-15,8%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PESARO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URBINO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10.615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7.151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-2.117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-1.715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-16,6%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-19,3%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PESCARA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6.864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5.422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-1.394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-1.161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PIACENZA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7.801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6.087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-1.403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-1.134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PISA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10.161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7.369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-1.106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-726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-9,8%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-9,0%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PISTOIA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9.036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7.003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-1.525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-1.165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-14,4%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PORDENONE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7.223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5.220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-717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-384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-9,0%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-6,9%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POTENZA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6.716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5.467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-1.230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-1.210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-15,5%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-18,1%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PRATO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9.922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7.782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-1.069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-628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-9,7%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-7,5%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RAGUSA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6.135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4.867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-833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-796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-12,0%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-14,1%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RAVENNA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10.196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7.839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-1.496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-1.113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-12,4%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REGGIO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CALABRIA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9.660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8.077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-388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-556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3"/>
              <w:rPr>
                <w:sz w:val="16"/>
              </w:rPr>
            </w:pPr>
            <w:r>
              <w:rPr>
                <w:sz w:val="16"/>
              </w:rPr>
              <w:t>-3,9%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-6,4%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REGGIO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EMILIA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18.372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13.746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-2.524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-2.127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-12,1%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-13,4%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RIETI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3.473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2.858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-604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-475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-14,3%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RIMINI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9.512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6.960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-1.087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-719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-9,4%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ROMA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68.200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57.685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-1.604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-757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-2,3%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ROVIGO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6.035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4.562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-1.242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-1.099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-19,4%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SALERNO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18.320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15.059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-2.355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-2.305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-13,3%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SASSARI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12.069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9.529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-2.517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-2.054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-17,3%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-17,7%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SAVONA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8.647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7.031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-1.111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-857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-11,4%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-10,9%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SIENA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6.334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4.507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-1.440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-1.225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-18,5%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-21,4%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SIRACUSA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6.032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5.134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-847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-887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-12,3%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-14,7%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SONDRIO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4.225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2.930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-786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-594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-15,7%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-16,9%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TARANTO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7.403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6.286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-335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-428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-4,3%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-6,4%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TERAMO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7.562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5.814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-2.024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-1.733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-21,1%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-23,0%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TERNI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4.593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3.331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-707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-560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-13,3%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TORINO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58.517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47.361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-9.574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-7.232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-14,1%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-13,2%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TRAPANI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6.619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5.311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-1.153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-1.135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-14,8%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-17,6%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TRENTO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12.167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8.689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-1.420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-911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-10,5%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-9,5%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TREVISO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22.444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15.857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-2.946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-2.298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-11,6%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-12,7%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TRIESTE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4.483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3.854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-0,2%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1,0%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UDINE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13.469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10.134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-1.377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-908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-9,3%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-8,2%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VARESE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19.349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14.240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-4.088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-3.005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-17,4%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-17,4%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VENEZIA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18.420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13.156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-2.421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-1.888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-11,6%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-12,5%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VERBANIA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4.141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3.267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-807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-621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-16,3%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-16,0%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VERCELLI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4.515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3.690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-1.028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-923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-18,5%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-20,0%</w:t>
            </w:r>
          </w:p>
        </w:tc>
      </w:tr>
      <w:tr>
        <w:trPr>
          <w:trHeight w:val="230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VERONA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24.557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18.429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-3.650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-3.156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-12,9%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-14,6%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VIBO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VALENTIA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2.534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2.166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-397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-387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-13,5%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-15,2%</w:t>
            </w:r>
          </w:p>
        </w:tc>
      </w:tr>
      <w:tr>
        <w:trPr>
          <w:trHeight w:val="225" w:hRule="atLeast"/>
        </w:trPr>
        <w:tc>
          <w:tcPr>
            <w:tcW w:w="1865" w:type="dxa"/>
          </w:tcPr>
          <w:p>
            <w:pPr>
              <w:pStyle w:val="TableParagraph"/>
              <w:spacing w:line="240" w:lineRule="auto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VICENZA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7"/>
              <w:ind w:right="151"/>
              <w:rPr>
                <w:sz w:val="16"/>
              </w:rPr>
            </w:pPr>
            <w:r>
              <w:rPr>
                <w:sz w:val="16"/>
              </w:rPr>
              <w:t>23.059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 w:before="7"/>
              <w:ind w:right="179"/>
              <w:rPr>
                <w:sz w:val="16"/>
              </w:rPr>
            </w:pPr>
            <w:r>
              <w:rPr>
                <w:sz w:val="16"/>
              </w:rPr>
              <w:t>15.854</w:t>
            </w:r>
          </w:p>
        </w:tc>
        <w:tc>
          <w:tcPr>
            <w:tcW w:w="961" w:type="dxa"/>
          </w:tcPr>
          <w:p>
            <w:pPr>
              <w:pStyle w:val="TableParagraph"/>
              <w:spacing w:line="184" w:lineRule="exact" w:before="21"/>
              <w:ind w:right="149"/>
              <w:rPr>
                <w:sz w:val="16"/>
              </w:rPr>
            </w:pPr>
            <w:r>
              <w:rPr>
                <w:sz w:val="16"/>
              </w:rPr>
              <w:t>-3.693</w:t>
            </w:r>
          </w:p>
        </w:tc>
        <w:tc>
          <w:tcPr>
            <w:tcW w:w="1200" w:type="dxa"/>
          </w:tcPr>
          <w:p>
            <w:pPr>
              <w:pStyle w:val="TableParagraph"/>
              <w:spacing w:line="184" w:lineRule="exact" w:before="21"/>
              <w:ind w:right="218"/>
              <w:rPr>
                <w:sz w:val="16"/>
              </w:rPr>
            </w:pPr>
            <w:r>
              <w:rPr>
                <w:sz w:val="16"/>
              </w:rPr>
              <w:t>-2.923</w:t>
            </w:r>
          </w:p>
        </w:tc>
        <w:tc>
          <w:tcPr>
            <w:tcW w:w="1071" w:type="dxa"/>
          </w:tcPr>
          <w:p>
            <w:pPr>
              <w:pStyle w:val="TableParagraph"/>
              <w:spacing w:line="184" w:lineRule="exact" w:before="21"/>
              <w:ind w:right="152"/>
              <w:rPr>
                <w:sz w:val="16"/>
              </w:rPr>
            </w:pPr>
            <w:r>
              <w:rPr>
                <w:sz w:val="16"/>
              </w:rPr>
              <w:t>-13,8%</w:t>
            </w:r>
          </w:p>
        </w:tc>
        <w:tc>
          <w:tcPr>
            <w:tcW w:w="1055" w:type="dxa"/>
          </w:tcPr>
          <w:p>
            <w:pPr>
              <w:pStyle w:val="TableParagraph"/>
              <w:spacing w:line="184" w:lineRule="exact" w:before="21"/>
              <w:ind w:right="74"/>
              <w:rPr>
                <w:sz w:val="16"/>
              </w:rPr>
            </w:pPr>
            <w:r>
              <w:rPr>
                <w:sz w:val="16"/>
              </w:rPr>
              <w:t>-15,6%</w:t>
            </w:r>
          </w:p>
        </w:tc>
      </w:tr>
      <w:tr>
        <w:trPr>
          <w:trHeight w:val="220" w:hRule="atLeast"/>
        </w:trPr>
        <w:tc>
          <w:tcPr>
            <w:tcW w:w="1865" w:type="dxa"/>
          </w:tcPr>
          <w:p>
            <w:pPr>
              <w:pStyle w:val="TableParagraph"/>
              <w:spacing w:line="193" w:lineRule="exact" w:before="7"/>
              <w:ind w:left="74"/>
              <w:jc w:val="left"/>
              <w:rPr>
                <w:sz w:val="16"/>
              </w:rPr>
            </w:pPr>
            <w:r>
              <w:rPr>
                <w:sz w:val="16"/>
              </w:rPr>
              <w:t>VITERBO</w:t>
            </w:r>
          </w:p>
        </w:tc>
        <w:tc>
          <w:tcPr>
            <w:tcW w:w="1215" w:type="dxa"/>
          </w:tcPr>
          <w:p>
            <w:pPr>
              <w:pStyle w:val="TableParagraph"/>
              <w:spacing w:line="193" w:lineRule="exact" w:before="7"/>
              <w:ind w:right="151"/>
              <w:rPr>
                <w:sz w:val="16"/>
              </w:rPr>
            </w:pPr>
            <w:r>
              <w:rPr>
                <w:sz w:val="16"/>
              </w:rPr>
              <w:t>7.189</w:t>
            </w:r>
          </w:p>
        </w:tc>
        <w:tc>
          <w:tcPr>
            <w:tcW w:w="1165" w:type="dxa"/>
          </w:tcPr>
          <w:p>
            <w:pPr>
              <w:pStyle w:val="TableParagraph"/>
              <w:spacing w:line="193" w:lineRule="exact" w:before="7"/>
              <w:ind w:right="179"/>
              <w:rPr>
                <w:sz w:val="16"/>
              </w:rPr>
            </w:pPr>
            <w:r>
              <w:rPr>
                <w:sz w:val="16"/>
              </w:rPr>
              <w:t>5.747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 w:before="26"/>
              <w:ind w:right="149"/>
              <w:rPr>
                <w:sz w:val="16"/>
              </w:rPr>
            </w:pPr>
            <w:r>
              <w:rPr>
                <w:sz w:val="16"/>
              </w:rPr>
              <w:t>-1.097</w:t>
            </w:r>
          </w:p>
        </w:tc>
        <w:tc>
          <w:tcPr>
            <w:tcW w:w="1200" w:type="dxa"/>
          </w:tcPr>
          <w:p>
            <w:pPr>
              <w:pStyle w:val="TableParagraph"/>
              <w:spacing w:line="174" w:lineRule="exact" w:before="26"/>
              <w:ind w:right="218"/>
              <w:rPr>
                <w:sz w:val="16"/>
              </w:rPr>
            </w:pPr>
            <w:r>
              <w:rPr>
                <w:sz w:val="16"/>
              </w:rPr>
              <w:t>-790</w:t>
            </w:r>
          </w:p>
        </w:tc>
        <w:tc>
          <w:tcPr>
            <w:tcW w:w="1071" w:type="dxa"/>
          </w:tcPr>
          <w:p>
            <w:pPr>
              <w:pStyle w:val="TableParagraph"/>
              <w:spacing w:line="174" w:lineRule="exact" w:before="26"/>
              <w:ind w:right="152"/>
              <w:rPr>
                <w:sz w:val="16"/>
              </w:rPr>
            </w:pPr>
            <w:r>
              <w:rPr>
                <w:sz w:val="16"/>
              </w:rPr>
              <w:t>-13,2%</w:t>
            </w:r>
          </w:p>
        </w:tc>
        <w:tc>
          <w:tcPr>
            <w:tcW w:w="1055" w:type="dxa"/>
          </w:tcPr>
          <w:p>
            <w:pPr>
              <w:pStyle w:val="TableParagraph"/>
              <w:spacing w:line="174" w:lineRule="exact" w:before="26"/>
              <w:ind w:right="74"/>
              <w:rPr>
                <w:sz w:val="16"/>
              </w:rPr>
            </w:pPr>
            <w:r>
              <w:rPr>
                <w:sz w:val="16"/>
              </w:rPr>
              <w:t>-12,1%</w:t>
            </w:r>
          </w:p>
        </w:tc>
      </w:tr>
      <w:tr>
        <w:trPr>
          <w:trHeight w:val="231" w:hRule="atLeast"/>
        </w:trPr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ITALIA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17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1.287.645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17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1.000.664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31"/>
              <w:ind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-170.551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31"/>
              <w:ind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-137.949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31"/>
              <w:ind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-11,7%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31"/>
              <w:ind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-12,1%</w:t>
            </w:r>
          </w:p>
        </w:tc>
      </w:tr>
    </w:tbl>
    <w:p>
      <w:pPr>
        <w:spacing w:before="1"/>
        <w:ind w:left="140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Fonte: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Unioncamere-InfoCamere,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Movimprese</w:t>
      </w:r>
    </w:p>
    <w:sectPr>
      <w:pgSz w:w="11900" w:h="16840"/>
      <w:pgMar w:header="0" w:footer="1823" w:top="1060" w:bottom="2020" w:left="1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915298pt;margin-top:739.87085pt;width:109.5pt;height:14.05pt;mso-position-horizontal-relative:page;mso-position-vertical-relative:page;z-index:-2000435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808080"/>
                    <w:w w:val="105"/>
                    <w:sz w:val="19"/>
                  </w:rPr>
                  <w:t>Per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ulteriori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informazioni: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436493pt;margin-top:752.06488pt;width:108.75pt;height:23.9pt;mso-position-horizontal-relative:page;mso-position-vertical-relative:page;z-index:-200038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Unioncamere</w:t>
                </w:r>
              </w:p>
              <w:p>
                <w:pPr>
                  <w:spacing w:before="13"/>
                  <w:ind w:left="95" w:right="0" w:firstLine="0"/>
                  <w:jc w:val="left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331.6098963/348.9025607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671814pt;margin-top:752.06488pt;width:102.1pt;height:23.9pt;mso-position-horizontal-relative:page;mso-position-vertical-relative:page;z-index:-20003328" type="#_x0000_t202" filled="false" stroked="false">
          <v:textbox inset="0,0,0,0">
            <w:txbxContent>
              <w:p>
                <w:pPr>
                  <w:spacing w:before="27"/>
                  <w:ind w:left="6" w:right="6" w:firstLine="0"/>
                  <w:jc w:val="center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InfoCamere</w:t>
                </w:r>
              </w:p>
              <w:p>
                <w:pPr>
                  <w:spacing w:before="13"/>
                  <w:ind w:left="6" w:right="5" w:firstLine="0"/>
                  <w:jc w:val="center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06.44285403/310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073936pt;margin-top:774.144897pt;width:217.5pt;height:23.9pt;mso-position-horizontal-relative:page;mso-position-vertical-relative:page;z-index:-20002816" type="#_x0000_t202" filled="false" stroked="false">
          <v:textbox inset="0,0,0,0">
            <w:txbxContent>
              <w:p>
                <w:pPr>
                  <w:spacing w:line="254" w:lineRule="auto" w:before="27"/>
                  <w:ind w:left="1224" w:right="0" w:hanging="1205"/>
                  <w:jc w:val="left"/>
                  <w:rPr>
                    <w:sz w:val="17"/>
                  </w:rPr>
                </w:pPr>
                <w:hyperlink r:id="rId1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ufficio.stampa@unioncamere.it</w:t>
                  </w:r>
                  <w:r>
                    <w:rPr>
                      <w:color w:val="0000FF"/>
                      <w:spacing w:val="5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-</w:t>
                </w:r>
                <w:r>
                  <w:rPr>
                    <w:color w:val="808080"/>
                    <w:spacing w:val="5"/>
                    <w:w w:val="105"/>
                    <w:sz w:val="17"/>
                  </w:rPr>
                  <w:t> </w:t>
                </w:r>
                <w:hyperlink r:id="rId2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www.unioncamere.gov.it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616394pt;margin-top:774.144897pt;width:188.2pt;height:23.9pt;mso-position-horizontal-relative:page;mso-position-vertical-relative:page;z-index:-20002304" type="#_x0000_t202" filled="false" stroked="false">
          <v:textbox inset="0,0,0,0">
            <w:txbxContent>
              <w:p>
                <w:pPr>
                  <w:spacing w:line="254" w:lineRule="auto" w:before="27"/>
                  <w:ind w:left="998" w:right="0" w:hanging="979"/>
                  <w:jc w:val="left"/>
                  <w:rPr>
                    <w:sz w:val="17"/>
                  </w:rPr>
                </w:pPr>
                <w:hyperlink r:id="rId3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ufficiostampa@infocamere.it</w:t>
                  </w:r>
                  <w:r>
                    <w:rPr>
                      <w:color w:val="0000FF"/>
                      <w:spacing w:val="3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–</w:t>
                </w:r>
                <w:r>
                  <w:rPr>
                    <w:color w:val="808080"/>
                    <w:spacing w:val="4"/>
                    <w:w w:val="105"/>
                    <w:sz w:val="17"/>
                  </w:rPr>
                  <w:t> </w:t>
                </w:r>
                <w:hyperlink r:id="rId4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www.infocamere.it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twitter.com/infocamere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8.795303pt;margin-top:493.390839pt;width:109.5pt;height:14.05pt;mso-position-horizontal-relative:page;mso-position-vertical-relative:page;z-index:-2000179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808080"/>
                    <w:w w:val="105"/>
                    <w:sz w:val="19"/>
                  </w:rPr>
                  <w:t>Per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ulteriori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informazioni: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316498pt;margin-top:505.5849pt;width:108.75pt;height:23.65pt;mso-position-horizontal-relative:page;mso-position-vertical-relative:page;z-index:-200012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Unioncamere</w:t>
                </w:r>
              </w:p>
              <w:p>
                <w:pPr>
                  <w:spacing w:before="8"/>
                  <w:ind w:left="95" w:right="0" w:firstLine="0"/>
                  <w:jc w:val="left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331.6098963/348.9025607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311798pt;margin-top:505.5849pt;width:102.1pt;height:23.65pt;mso-position-horizontal-relative:page;mso-position-vertical-relative:page;z-index:-20000768" type="#_x0000_t202" filled="false" stroked="false">
          <v:textbox inset="0,0,0,0">
            <w:txbxContent>
              <w:p>
                <w:pPr>
                  <w:spacing w:before="27"/>
                  <w:ind w:left="6" w:right="6" w:firstLine="0"/>
                  <w:jc w:val="center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InfoCamere</w:t>
                </w:r>
              </w:p>
              <w:p>
                <w:pPr>
                  <w:spacing w:before="8"/>
                  <w:ind w:left="6" w:right="5" w:firstLine="0"/>
                  <w:jc w:val="center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06.44285403/310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953949pt;margin-top:527.424927pt;width:217.5pt;height:23.9pt;mso-position-horizontal-relative:page;mso-position-vertical-relative:page;z-index:-20000256" type="#_x0000_t202" filled="false" stroked="false">
          <v:textbox inset="0,0,0,0">
            <w:txbxContent>
              <w:p>
                <w:pPr>
                  <w:spacing w:line="254" w:lineRule="auto" w:before="27"/>
                  <w:ind w:left="1224" w:right="0" w:hanging="1205"/>
                  <w:jc w:val="left"/>
                  <w:rPr>
                    <w:sz w:val="17"/>
                  </w:rPr>
                </w:pPr>
                <w:hyperlink r:id="rId1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ufficio.stampa@unioncamere.it</w:t>
                  </w:r>
                  <w:r>
                    <w:rPr>
                      <w:color w:val="0000FF"/>
                      <w:spacing w:val="5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-</w:t>
                </w:r>
                <w:r>
                  <w:rPr>
                    <w:color w:val="808080"/>
                    <w:spacing w:val="5"/>
                    <w:w w:val="105"/>
                    <w:sz w:val="17"/>
                  </w:rPr>
                  <w:t> </w:t>
                </w:r>
                <w:hyperlink r:id="rId2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www.unioncamere.gov.it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256409pt;margin-top:527.424927pt;width:188.2pt;height:23.9pt;mso-position-horizontal-relative:page;mso-position-vertical-relative:page;z-index:-19999744" type="#_x0000_t202" filled="false" stroked="false">
          <v:textbox inset="0,0,0,0">
            <w:txbxContent>
              <w:p>
                <w:pPr>
                  <w:spacing w:line="254" w:lineRule="auto" w:before="27"/>
                  <w:ind w:left="998" w:right="0" w:hanging="979"/>
                  <w:jc w:val="left"/>
                  <w:rPr>
                    <w:sz w:val="17"/>
                  </w:rPr>
                </w:pPr>
                <w:hyperlink r:id="rId3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ufficiostampa@infocamere.it</w:t>
                  </w:r>
                  <w:r>
                    <w:rPr>
                      <w:color w:val="0000FF"/>
                      <w:spacing w:val="3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–</w:t>
                </w:r>
                <w:r>
                  <w:rPr>
                    <w:color w:val="808080"/>
                    <w:spacing w:val="4"/>
                    <w:w w:val="105"/>
                    <w:sz w:val="17"/>
                  </w:rPr>
                  <w:t> </w:t>
                </w:r>
                <w:hyperlink r:id="rId4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www.infocamere.it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twitter.com/infocamere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9.915298pt;margin-top:739.87085pt;width:109.5pt;height:14.05pt;mso-position-horizontal-relative:page;mso-position-vertical-relative:page;z-index:-19999232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color w:val="808080"/>
                    <w:w w:val="105"/>
                    <w:sz w:val="19"/>
                  </w:rPr>
                  <w:t>Per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ulteriori</w:t>
                </w:r>
                <w:r>
                  <w:rPr>
                    <w:b/>
                    <w:color w:val="808080"/>
                    <w:spacing w:val="-3"/>
                    <w:w w:val="105"/>
                    <w:sz w:val="19"/>
                  </w:rPr>
                  <w:t> </w:t>
                </w:r>
                <w:r>
                  <w:rPr>
                    <w:b/>
                    <w:color w:val="808080"/>
                    <w:w w:val="105"/>
                    <w:sz w:val="19"/>
                  </w:rPr>
                  <w:t>informazioni: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436493pt;margin-top:752.06488pt;width:108.75pt;height:23.9pt;mso-position-horizontal-relative:page;mso-position-vertical-relative:page;z-index:-199987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Unioncamere</w:t>
                </w:r>
              </w:p>
              <w:p>
                <w:pPr>
                  <w:spacing w:before="13"/>
                  <w:ind w:left="95" w:right="0" w:firstLine="0"/>
                  <w:jc w:val="left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331.6098963/348.9025607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671814pt;margin-top:752.06488pt;width:102.1pt;height:23.9pt;mso-position-horizontal-relative:page;mso-position-vertical-relative:page;z-index:-19998208" type="#_x0000_t202" filled="false" stroked="false">
          <v:textbox inset="0,0,0,0">
            <w:txbxContent>
              <w:p>
                <w:pPr>
                  <w:spacing w:before="27"/>
                  <w:ind w:left="6" w:right="6" w:firstLine="0"/>
                  <w:jc w:val="center"/>
                  <w:rPr>
                    <w:b/>
                    <w:sz w:val="17"/>
                  </w:rPr>
                </w:pPr>
                <w:r>
                  <w:rPr>
                    <w:b/>
                    <w:color w:val="808080"/>
                    <w:w w:val="105"/>
                    <w:sz w:val="17"/>
                  </w:rPr>
                  <w:t>Ufficio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stampa</w:t>
                </w:r>
                <w:r>
                  <w:rPr>
                    <w:b/>
                    <w:color w:val="808080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808080"/>
                    <w:w w:val="105"/>
                    <w:sz w:val="17"/>
                  </w:rPr>
                  <w:t>InfoCamere</w:t>
                </w:r>
              </w:p>
              <w:p>
                <w:pPr>
                  <w:spacing w:before="13"/>
                  <w:ind w:left="6" w:right="5" w:firstLine="0"/>
                  <w:jc w:val="center"/>
                  <w:rPr>
                    <w:sz w:val="17"/>
                  </w:rPr>
                </w:pPr>
                <w:r>
                  <w:rPr>
                    <w:color w:val="808080"/>
                    <w:w w:val="105"/>
                    <w:sz w:val="17"/>
                  </w:rPr>
                  <w:t>06.44285403/310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073936pt;margin-top:774.144897pt;width:217.5pt;height:23.9pt;mso-position-horizontal-relative:page;mso-position-vertical-relative:page;z-index:-19997696" type="#_x0000_t202" filled="false" stroked="false">
          <v:textbox inset="0,0,0,0">
            <w:txbxContent>
              <w:p>
                <w:pPr>
                  <w:spacing w:line="254" w:lineRule="auto" w:before="27"/>
                  <w:ind w:left="1224" w:right="0" w:hanging="1205"/>
                  <w:jc w:val="left"/>
                  <w:rPr>
                    <w:sz w:val="17"/>
                  </w:rPr>
                </w:pPr>
                <w:hyperlink r:id="rId1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ufficio.stampa@unioncamere.it</w:t>
                  </w:r>
                  <w:r>
                    <w:rPr>
                      <w:color w:val="0000FF"/>
                      <w:spacing w:val="5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-</w:t>
                </w:r>
                <w:r>
                  <w:rPr>
                    <w:color w:val="808080"/>
                    <w:spacing w:val="5"/>
                    <w:w w:val="105"/>
                    <w:sz w:val="17"/>
                  </w:rPr>
                  <w:t> </w:t>
                </w:r>
                <w:hyperlink r:id="rId2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www.unioncamere.gov.it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twitter.com/unioncamere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616394pt;margin-top:774.144897pt;width:188.2pt;height:23.9pt;mso-position-horizontal-relative:page;mso-position-vertical-relative:page;z-index:-19997184" type="#_x0000_t202" filled="false" stroked="false">
          <v:textbox inset="0,0,0,0">
            <w:txbxContent>
              <w:p>
                <w:pPr>
                  <w:spacing w:line="254" w:lineRule="auto" w:before="27"/>
                  <w:ind w:left="998" w:right="0" w:hanging="979"/>
                  <w:jc w:val="left"/>
                  <w:rPr>
                    <w:sz w:val="17"/>
                  </w:rPr>
                </w:pPr>
                <w:hyperlink r:id="rId3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ufficiostampa@infocamere.it</w:t>
                  </w:r>
                  <w:r>
                    <w:rPr>
                      <w:color w:val="0000FF"/>
                      <w:spacing w:val="3"/>
                      <w:w w:val="105"/>
                      <w:sz w:val="17"/>
                    </w:rPr>
                    <w:t> </w:t>
                  </w:r>
                </w:hyperlink>
                <w:r>
                  <w:rPr>
                    <w:color w:val="808080"/>
                    <w:w w:val="105"/>
                    <w:sz w:val="17"/>
                  </w:rPr>
                  <w:t>–</w:t>
                </w:r>
                <w:r>
                  <w:rPr>
                    <w:color w:val="808080"/>
                    <w:spacing w:val="4"/>
                    <w:w w:val="105"/>
                    <w:sz w:val="17"/>
                  </w:rPr>
                  <w:t> </w:t>
                </w:r>
                <w:hyperlink r:id="rId4">
                  <w:r>
                    <w:rPr>
                      <w:color w:val="0000FF"/>
                      <w:w w:val="105"/>
                      <w:sz w:val="17"/>
                      <w:u w:val="single" w:color="0000FF"/>
                    </w:rPr>
                    <w:t>www.infocamere.it</w:t>
                  </w:r>
                </w:hyperlink>
                <w:r>
                  <w:rPr>
                    <w:color w:val="0000FF"/>
                    <w:spacing w:val="-37"/>
                    <w:w w:val="105"/>
                    <w:sz w:val="17"/>
                  </w:rPr>
                  <w:t> </w:t>
                </w:r>
                <w:r>
                  <w:rPr>
                    <w:color w:val="808080"/>
                    <w:w w:val="105"/>
                    <w:sz w:val="17"/>
                  </w:rPr>
                  <w:t>twitter.com/infocamere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40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94" w:lineRule="exact"/>
      <w:jc w:val="right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ufficiostampa@infocamere.it" TargetMode="External"/><Relationship Id="rId4" Type="http://schemas.openxmlformats.org/officeDocument/2006/relationships/hyperlink" Target="http://www.infocamere.it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ufficiostampa@infocamere.it" TargetMode="External"/><Relationship Id="rId4" Type="http://schemas.openxmlformats.org/officeDocument/2006/relationships/hyperlink" Target="http://www.infocamere.it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mailto:ufficio.stampa@unioncamere.it" TargetMode="External"/><Relationship Id="rId2" Type="http://schemas.openxmlformats.org/officeDocument/2006/relationships/hyperlink" Target="http://www.unioncamere.gov.it/" TargetMode="External"/><Relationship Id="rId3" Type="http://schemas.openxmlformats.org/officeDocument/2006/relationships/hyperlink" Target="mailto:ufficiostampa@infocamere.it" TargetMode="External"/><Relationship Id="rId4" Type="http://schemas.openxmlformats.org/officeDocument/2006/relationships/hyperlink" Target="http://www.infocamere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2021-10-18T09:14:43Z</dcterms:created>
  <dcterms:modified xsi:type="dcterms:W3CDTF">2021-10-18T09:14:43Z</dcterms:modified>
</cp:coreProperties>
</file>