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CC6B1D" w14:textId="77777777" w:rsidR="002B498E" w:rsidRDefault="002B498E">
      <w:pPr>
        <w:pStyle w:val="LO-normal"/>
        <w:ind w:left="-142"/>
        <w:jc w:val="center"/>
        <w:rPr>
          <w:rFonts w:ascii="Calibri" w:eastAsia="Calibri" w:hAnsi="Calibri" w:cs="Calibri"/>
          <w:b/>
        </w:rPr>
      </w:pPr>
    </w:p>
    <w:p w14:paraId="4F36041C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6648986F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2A2B1E96" w14:textId="77777777" w:rsidR="002B498E" w:rsidRDefault="002B498E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34135C2" w14:textId="77777777" w:rsidR="002B498E" w:rsidRDefault="00F368CB">
      <w:pPr>
        <w:pStyle w:val="LO-normal"/>
        <w:jc w:val="center"/>
        <w:rPr>
          <w:rFonts w:ascii="Calibri" w:eastAsia="Calibri" w:hAnsi="Calibri" w:cs="Calibri"/>
          <w:sz w:val="32"/>
          <w:szCs w:val="32"/>
        </w:rPr>
      </w:pPr>
      <w:r w:rsidRPr="00F368CB">
        <w:rPr>
          <w:rFonts w:ascii="Calibri" w:eastAsia="Calibri" w:hAnsi="Calibri" w:cs="Calibri"/>
          <w:b/>
          <w:sz w:val="32"/>
          <w:szCs w:val="32"/>
        </w:rPr>
        <w:t>Imprese familiari: più digitalizzate e più green</w:t>
      </w:r>
    </w:p>
    <w:p w14:paraId="07B84872" w14:textId="320113CC" w:rsidR="00F368CB" w:rsidRPr="00F368CB" w:rsidRDefault="00F368CB" w:rsidP="00F368CB">
      <w:pPr>
        <w:pStyle w:val="LO-normal"/>
        <w:jc w:val="center"/>
        <w:rPr>
          <w:rFonts w:ascii="Calibri" w:eastAsia="Calibri" w:hAnsi="Calibri" w:cs="Calibri"/>
          <w:b/>
          <w:bCs/>
        </w:rPr>
      </w:pPr>
      <w:r w:rsidRPr="00F368CB">
        <w:rPr>
          <w:rFonts w:ascii="Calibri" w:eastAsia="Calibri" w:hAnsi="Calibri" w:cs="Calibri"/>
          <w:b/>
          <w:bCs/>
        </w:rPr>
        <w:t xml:space="preserve">Il family business coinvolge </w:t>
      </w:r>
      <w:r w:rsidR="00E94256">
        <w:rPr>
          <w:rFonts w:ascii="Calibri" w:eastAsia="Calibri" w:hAnsi="Calibri" w:cs="Calibri"/>
          <w:b/>
          <w:bCs/>
        </w:rPr>
        <w:t>4</w:t>
      </w:r>
      <w:r w:rsidRPr="00F368CB">
        <w:rPr>
          <w:rFonts w:ascii="Calibri" w:eastAsia="Calibri" w:hAnsi="Calibri" w:cs="Calibri"/>
          <w:b/>
          <w:bCs/>
        </w:rPr>
        <w:t xml:space="preserve"> aziende </w:t>
      </w:r>
      <w:r w:rsidR="0077177D">
        <w:rPr>
          <w:rFonts w:ascii="Calibri" w:eastAsia="Calibri" w:hAnsi="Calibri" w:cs="Calibri"/>
          <w:b/>
          <w:bCs/>
        </w:rPr>
        <w:t xml:space="preserve">manifatturiere </w:t>
      </w:r>
      <w:r w:rsidRPr="00F368CB">
        <w:rPr>
          <w:rFonts w:ascii="Calibri" w:eastAsia="Calibri" w:hAnsi="Calibri" w:cs="Calibri"/>
          <w:b/>
          <w:bCs/>
        </w:rPr>
        <w:t xml:space="preserve">su </w:t>
      </w:r>
      <w:r w:rsidR="00E94256">
        <w:rPr>
          <w:rFonts w:ascii="Calibri" w:eastAsia="Calibri" w:hAnsi="Calibri" w:cs="Calibri"/>
          <w:b/>
          <w:bCs/>
        </w:rPr>
        <w:t>5</w:t>
      </w:r>
    </w:p>
    <w:p w14:paraId="43BFDF48" w14:textId="4BE64064" w:rsidR="00F368CB" w:rsidRDefault="0086208B" w:rsidP="0086208B">
      <w:pPr>
        <w:pStyle w:val="LO-normal"/>
        <w:jc w:val="center"/>
        <w:rPr>
          <w:rFonts w:ascii="Calibri" w:eastAsia="Calibri" w:hAnsi="Calibri" w:cs="Calibri"/>
        </w:rPr>
      </w:pPr>
      <w:r w:rsidRPr="000E43A2">
        <w:rPr>
          <w:rFonts w:ascii="Calibri" w:eastAsia="Calibri" w:hAnsi="Calibri" w:cs="Calibri"/>
        </w:rPr>
        <w:t>Solo</w:t>
      </w:r>
      <w:r w:rsidR="00F134D5" w:rsidRPr="000E43A2">
        <w:rPr>
          <w:rFonts w:ascii="Calibri" w:eastAsia="Calibri" w:hAnsi="Calibri" w:cs="Calibri"/>
        </w:rPr>
        <w:t xml:space="preserve"> il 9</w:t>
      </w:r>
      <w:r w:rsidRPr="000E43A2">
        <w:rPr>
          <w:rFonts w:ascii="Calibri" w:eastAsia="Calibri" w:hAnsi="Calibri" w:cs="Calibri"/>
        </w:rPr>
        <w:t>% fa ricorso</w:t>
      </w:r>
      <w:r>
        <w:rPr>
          <w:rFonts w:ascii="Calibri" w:eastAsia="Calibri" w:hAnsi="Calibri" w:cs="Calibri"/>
        </w:rPr>
        <w:t xml:space="preserve"> a manager esterni</w:t>
      </w:r>
    </w:p>
    <w:p w14:paraId="32E5AAE5" w14:textId="77777777" w:rsidR="00F368CB" w:rsidRDefault="00F368CB" w:rsidP="00F71E5E">
      <w:pPr>
        <w:pStyle w:val="LO-normal"/>
        <w:rPr>
          <w:rFonts w:ascii="Calibri" w:eastAsia="Calibri" w:hAnsi="Calibri" w:cs="Calibri"/>
        </w:rPr>
      </w:pPr>
    </w:p>
    <w:p w14:paraId="2FD9CF96" w14:textId="3219093B" w:rsidR="00F71E5E" w:rsidRPr="000D48DE" w:rsidRDefault="002B498E" w:rsidP="00F71E5E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Roma, </w:t>
      </w:r>
      <w:r w:rsidR="00B027E4">
        <w:rPr>
          <w:rFonts w:ascii="Calibri" w:eastAsia="Calibri" w:hAnsi="Calibri" w:cs="Calibri"/>
        </w:rPr>
        <w:t>04</w:t>
      </w:r>
      <w:r>
        <w:rPr>
          <w:rFonts w:ascii="Calibri" w:eastAsia="Calibri" w:hAnsi="Calibri" w:cs="Calibri"/>
        </w:rPr>
        <w:t xml:space="preserve"> </w:t>
      </w:r>
      <w:r w:rsidR="00B027E4">
        <w:rPr>
          <w:rFonts w:ascii="Calibri" w:eastAsia="Calibri" w:hAnsi="Calibri" w:cs="Calibri"/>
        </w:rPr>
        <w:t>febbraio</w:t>
      </w:r>
      <w:r>
        <w:rPr>
          <w:rFonts w:ascii="Calibri" w:eastAsia="Calibri" w:hAnsi="Calibri" w:cs="Calibri"/>
        </w:rPr>
        <w:t xml:space="preserve"> 202</w:t>
      </w:r>
      <w:r w:rsidR="00B027E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– </w:t>
      </w:r>
      <w:r w:rsidR="00F71E5E" w:rsidRPr="00F71E5E">
        <w:rPr>
          <w:rFonts w:ascii="Calibri" w:eastAsia="Calibri" w:hAnsi="Calibri" w:cs="Calibri"/>
        </w:rPr>
        <w:t>Le imprese familiari sono più innovative</w:t>
      </w:r>
      <w:r w:rsidR="005E4790">
        <w:rPr>
          <w:rFonts w:ascii="Calibri" w:eastAsia="Calibri" w:hAnsi="Calibri" w:cs="Calibri"/>
        </w:rPr>
        <w:t xml:space="preserve"> e</w:t>
      </w:r>
      <w:r w:rsidR="00F71E5E" w:rsidRPr="00F71E5E">
        <w:rPr>
          <w:rFonts w:ascii="Calibri" w:eastAsia="Calibri" w:hAnsi="Calibri" w:cs="Calibri"/>
        </w:rPr>
        <w:t xml:space="preserve"> più green rispetto alle altre imprese. Il 18% delle aziende a proprietà familiare ha investito in tecnologie 4.0</w:t>
      </w:r>
      <w:r w:rsidR="0086208B">
        <w:rPr>
          <w:rFonts w:ascii="Calibri" w:eastAsia="Calibri" w:hAnsi="Calibri" w:cs="Calibri"/>
        </w:rPr>
        <w:t xml:space="preserve"> </w:t>
      </w:r>
      <w:r w:rsidR="0086208B" w:rsidRPr="0086208B">
        <w:rPr>
          <w:rFonts w:ascii="Calibri" w:eastAsia="Calibri" w:hAnsi="Calibri" w:cs="Calibri"/>
        </w:rPr>
        <w:t xml:space="preserve">tra il </w:t>
      </w:r>
      <w:r w:rsidR="004A0507" w:rsidRPr="0086208B">
        <w:rPr>
          <w:rFonts w:ascii="Calibri" w:eastAsia="Calibri" w:hAnsi="Calibri" w:cs="Calibri"/>
        </w:rPr>
        <w:t>2017</w:t>
      </w:r>
      <w:r w:rsidR="0086208B" w:rsidRPr="0086208B">
        <w:rPr>
          <w:rFonts w:ascii="Calibri" w:eastAsia="Calibri" w:hAnsi="Calibri" w:cs="Calibri"/>
        </w:rPr>
        <w:t xml:space="preserve"> e il </w:t>
      </w:r>
      <w:r w:rsidR="004A0507" w:rsidRPr="0086208B">
        <w:rPr>
          <w:rFonts w:ascii="Calibri" w:eastAsia="Calibri" w:hAnsi="Calibri" w:cs="Calibri"/>
        </w:rPr>
        <w:t>2020</w:t>
      </w:r>
      <w:r w:rsidR="008D4A4A">
        <w:rPr>
          <w:rFonts w:ascii="Calibri" w:eastAsia="Calibri" w:hAnsi="Calibri" w:cs="Calibri"/>
        </w:rPr>
        <w:t>,</w:t>
      </w:r>
      <w:r w:rsidR="00F71E5E" w:rsidRPr="00F71E5E">
        <w:rPr>
          <w:rFonts w:ascii="Calibri" w:eastAsia="Calibri" w:hAnsi="Calibri" w:cs="Calibri"/>
        </w:rPr>
        <w:t xml:space="preserve"> contro il 15% delle altre realtà produttive. Una propensione ad innovare che sale al 22% quando la gestione è affidata a un manager esterno. Il family business si rivela inoltre maggiormente attento ai temi della </w:t>
      </w:r>
      <w:r w:rsidR="00F71E5E" w:rsidRPr="000D48DE">
        <w:rPr>
          <w:rFonts w:ascii="Calibri" w:eastAsia="Calibri" w:hAnsi="Calibri" w:cs="Calibri"/>
        </w:rPr>
        <w:t xml:space="preserve">sostenibilità, il </w:t>
      </w:r>
      <w:r w:rsidR="002672E8" w:rsidRPr="000D48DE">
        <w:rPr>
          <w:rFonts w:ascii="Calibri" w:eastAsia="Calibri" w:hAnsi="Calibri" w:cs="Calibri"/>
        </w:rPr>
        <w:t>27</w:t>
      </w:r>
      <w:r w:rsidR="00F71E5E" w:rsidRPr="000D48DE">
        <w:rPr>
          <w:rFonts w:ascii="Calibri" w:eastAsia="Calibri" w:hAnsi="Calibri" w:cs="Calibri"/>
        </w:rPr>
        <w:t xml:space="preserve">% ha </w:t>
      </w:r>
      <w:r w:rsidR="004A0507" w:rsidRPr="000D48DE">
        <w:rPr>
          <w:rFonts w:ascii="Calibri" w:eastAsia="Calibri" w:hAnsi="Calibri" w:cs="Calibri"/>
        </w:rPr>
        <w:t xml:space="preserve">già </w:t>
      </w:r>
      <w:r w:rsidR="002672E8" w:rsidRPr="000D48DE">
        <w:rPr>
          <w:rFonts w:ascii="Calibri" w:eastAsia="Calibri" w:hAnsi="Calibri" w:cs="Calibri"/>
        </w:rPr>
        <w:t>realizzato</w:t>
      </w:r>
      <w:r w:rsidR="00F71E5E" w:rsidRPr="000D48DE">
        <w:rPr>
          <w:rFonts w:ascii="Calibri" w:eastAsia="Calibri" w:hAnsi="Calibri" w:cs="Calibri"/>
        </w:rPr>
        <w:t xml:space="preserve"> investimenti verdi </w:t>
      </w:r>
      <w:r w:rsidR="00680494" w:rsidRPr="000D48DE">
        <w:rPr>
          <w:rFonts w:ascii="Calibri" w:eastAsia="Calibri" w:hAnsi="Calibri" w:cs="Calibri"/>
        </w:rPr>
        <w:t>tra 2017-2019</w:t>
      </w:r>
      <w:r w:rsidR="008D4A4A" w:rsidRPr="000D48DE">
        <w:rPr>
          <w:rFonts w:ascii="Calibri" w:eastAsia="Calibri" w:hAnsi="Calibri" w:cs="Calibri"/>
        </w:rPr>
        <w:t xml:space="preserve"> </w:t>
      </w:r>
      <w:r w:rsidR="00F71E5E" w:rsidRPr="000D48DE">
        <w:rPr>
          <w:rFonts w:ascii="Calibri" w:eastAsia="Calibri" w:hAnsi="Calibri" w:cs="Calibri"/>
        </w:rPr>
        <w:t xml:space="preserve">contro il </w:t>
      </w:r>
      <w:r w:rsidR="002672E8" w:rsidRPr="000D48DE">
        <w:rPr>
          <w:rFonts w:ascii="Calibri" w:eastAsia="Calibri" w:hAnsi="Calibri" w:cs="Calibri"/>
        </w:rPr>
        <w:t xml:space="preserve">24% </w:t>
      </w:r>
      <w:r w:rsidR="00F71E5E" w:rsidRPr="000D48DE">
        <w:rPr>
          <w:rFonts w:ascii="Calibri" w:eastAsia="Calibri" w:hAnsi="Calibri" w:cs="Calibri"/>
        </w:rPr>
        <w:t>delle altre attività imprenditoriali</w:t>
      </w:r>
      <w:r w:rsidR="004A0507" w:rsidRPr="000D48DE">
        <w:rPr>
          <w:rFonts w:ascii="Calibri" w:eastAsia="Calibri" w:hAnsi="Calibri" w:cs="Calibri"/>
        </w:rPr>
        <w:t>. E investir</w:t>
      </w:r>
      <w:r w:rsidR="00DA0C9F">
        <w:rPr>
          <w:rFonts w:ascii="Calibri" w:eastAsia="Calibri" w:hAnsi="Calibri" w:cs="Calibri"/>
        </w:rPr>
        <w:t>à</w:t>
      </w:r>
      <w:r w:rsidR="004A0507" w:rsidRPr="000D48DE">
        <w:rPr>
          <w:rFonts w:ascii="Calibri" w:eastAsia="Calibri" w:hAnsi="Calibri" w:cs="Calibri"/>
        </w:rPr>
        <w:t xml:space="preserve"> sempre di più anche nel post-crisi da Covid-19: il 18% conta di investire </w:t>
      </w:r>
      <w:r w:rsidR="00DA0C9F">
        <w:rPr>
          <w:rFonts w:ascii="Calibri" w:eastAsia="Calibri" w:hAnsi="Calibri" w:cs="Calibri"/>
        </w:rPr>
        <w:t xml:space="preserve">in green </w:t>
      </w:r>
      <w:r w:rsidR="008D4A4A" w:rsidRPr="000D48DE">
        <w:rPr>
          <w:rFonts w:ascii="Calibri" w:eastAsia="Calibri" w:hAnsi="Calibri" w:cs="Calibri"/>
        </w:rPr>
        <w:t xml:space="preserve">entro il </w:t>
      </w:r>
      <w:r w:rsidR="004A0507" w:rsidRPr="000D48DE">
        <w:rPr>
          <w:rFonts w:ascii="Calibri" w:eastAsia="Calibri" w:hAnsi="Calibri" w:cs="Calibri"/>
        </w:rPr>
        <w:t xml:space="preserve">2023 contro il 12% delle imprese non familiari. </w:t>
      </w:r>
      <w:proofErr w:type="gramStart"/>
      <w:r w:rsidR="00F71E5E" w:rsidRPr="000D48DE">
        <w:rPr>
          <w:rFonts w:ascii="Calibri" w:eastAsia="Calibri" w:hAnsi="Calibri" w:cs="Calibri"/>
        </w:rPr>
        <w:t>E’</w:t>
      </w:r>
      <w:proofErr w:type="gramEnd"/>
      <w:r w:rsidR="00F71E5E" w:rsidRPr="000D48DE">
        <w:rPr>
          <w:rFonts w:ascii="Calibri" w:eastAsia="Calibri" w:hAnsi="Calibri" w:cs="Calibri"/>
        </w:rPr>
        <w:t xml:space="preserve"> quanto emerge da un’analisi del Centro Studi Tagliacarne sul capitalismo familiare, dorsale del sistema produttivo italiano, su un campione di imprese manifatturiere tra i 5 e i 499 addetti. </w:t>
      </w:r>
    </w:p>
    <w:p w14:paraId="51FD7067" w14:textId="77777777" w:rsidR="002328BF" w:rsidRDefault="002328BF" w:rsidP="002672E8">
      <w:pPr>
        <w:pStyle w:val="LO-normal"/>
        <w:rPr>
          <w:rFonts w:ascii="Calibri" w:eastAsia="Calibri" w:hAnsi="Calibri" w:cs="Calibri"/>
        </w:rPr>
      </w:pPr>
    </w:p>
    <w:p w14:paraId="02CE0121" w14:textId="1B4B9766" w:rsidR="008D4A4A" w:rsidRPr="000D48DE" w:rsidRDefault="00F71E5E" w:rsidP="00F71E5E">
      <w:pPr>
        <w:pStyle w:val="LO-normal"/>
        <w:rPr>
          <w:rFonts w:ascii="Calibri" w:eastAsia="Calibri" w:hAnsi="Calibri" w:cs="Calibri"/>
        </w:rPr>
      </w:pPr>
      <w:r w:rsidRPr="000D48DE">
        <w:rPr>
          <w:rFonts w:ascii="Calibri" w:eastAsia="Calibri" w:hAnsi="Calibri" w:cs="Calibri"/>
        </w:rPr>
        <w:t xml:space="preserve">L’imprenditoria familiare italiana è una realtà che riguarda </w:t>
      </w:r>
      <w:r w:rsidR="00E94256">
        <w:rPr>
          <w:rFonts w:ascii="Calibri" w:eastAsia="Calibri" w:hAnsi="Calibri" w:cs="Calibri"/>
        </w:rPr>
        <w:t>4</w:t>
      </w:r>
      <w:r w:rsidRPr="000D48DE">
        <w:rPr>
          <w:rFonts w:ascii="Calibri" w:eastAsia="Calibri" w:hAnsi="Calibri" w:cs="Calibri"/>
        </w:rPr>
        <w:t xml:space="preserve"> imprese su </w:t>
      </w:r>
      <w:r w:rsidR="00E94256">
        <w:rPr>
          <w:rFonts w:ascii="Calibri" w:eastAsia="Calibri" w:hAnsi="Calibri" w:cs="Calibri"/>
        </w:rPr>
        <w:t>5</w:t>
      </w:r>
      <w:r w:rsidRPr="000D48DE">
        <w:rPr>
          <w:rFonts w:ascii="Calibri" w:eastAsia="Calibri" w:hAnsi="Calibri" w:cs="Calibri"/>
        </w:rPr>
        <w:t>, più precisamente nel 2020 si contano oltre 108mila imprese manifatturiere di proprietà familiare su 130mila complessive</w:t>
      </w:r>
      <w:r w:rsidR="008D4A4A" w:rsidRPr="000D48DE">
        <w:rPr>
          <w:rFonts w:ascii="Calibri" w:eastAsia="Calibri" w:hAnsi="Calibri" w:cs="Calibri"/>
        </w:rPr>
        <w:t>.</w:t>
      </w:r>
      <w:r w:rsidR="00680494" w:rsidRPr="000D48DE">
        <w:rPr>
          <w:rFonts w:ascii="Calibri" w:eastAsia="Calibri" w:hAnsi="Calibri" w:cs="Calibri"/>
        </w:rPr>
        <w:t xml:space="preserve"> </w:t>
      </w:r>
      <w:r w:rsidR="00226213">
        <w:rPr>
          <w:rFonts w:ascii="Calibri" w:eastAsia="Calibri" w:hAnsi="Calibri" w:cs="Calibri"/>
        </w:rPr>
        <w:t xml:space="preserve">È </w:t>
      </w:r>
      <w:r w:rsidR="00680494" w:rsidRPr="000D48DE">
        <w:rPr>
          <w:rFonts w:ascii="Calibri" w:eastAsia="Calibri" w:hAnsi="Calibri" w:cs="Calibri"/>
        </w:rPr>
        <w:t xml:space="preserve">soprattutto al </w:t>
      </w:r>
      <w:r w:rsidR="008D4A4A" w:rsidRPr="000D48DE">
        <w:rPr>
          <w:rFonts w:ascii="Calibri" w:eastAsia="Calibri" w:hAnsi="Calibri" w:cs="Calibri"/>
        </w:rPr>
        <w:t xml:space="preserve">Nord </w:t>
      </w:r>
      <w:r w:rsidR="00680494" w:rsidRPr="000D48DE">
        <w:rPr>
          <w:rFonts w:ascii="Calibri" w:eastAsia="Calibri" w:hAnsi="Calibri" w:cs="Calibri"/>
        </w:rPr>
        <w:t xml:space="preserve">che si insidia </w:t>
      </w:r>
      <w:r w:rsidR="008D4A4A" w:rsidRPr="000D48DE">
        <w:rPr>
          <w:rFonts w:ascii="Calibri" w:eastAsia="Calibri" w:hAnsi="Calibri" w:cs="Calibri"/>
        </w:rPr>
        <w:t>i</w:t>
      </w:r>
      <w:r w:rsidR="004A0507" w:rsidRPr="000D48DE">
        <w:rPr>
          <w:rFonts w:ascii="Calibri" w:eastAsia="Calibri" w:hAnsi="Calibri" w:cs="Calibri"/>
        </w:rPr>
        <w:t>l 62%</w:t>
      </w:r>
      <w:r w:rsidR="008D4A4A" w:rsidRPr="000D48DE">
        <w:rPr>
          <w:rFonts w:ascii="Calibri" w:eastAsia="Calibri" w:hAnsi="Calibri" w:cs="Calibri"/>
        </w:rPr>
        <w:t xml:space="preserve"> d</w:t>
      </w:r>
      <w:r w:rsidR="00680494" w:rsidRPr="000D48DE">
        <w:rPr>
          <w:rFonts w:ascii="Calibri" w:eastAsia="Calibri" w:hAnsi="Calibri" w:cs="Calibri"/>
        </w:rPr>
        <w:t>el fam</w:t>
      </w:r>
      <w:r w:rsidR="007A0A2E" w:rsidRPr="000D48DE">
        <w:rPr>
          <w:rFonts w:ascii="Calibri" w:eastAsia="Calibri" w:hAnsi="Calibri" w:cs="Calibri"/>
        </w:rPr>
        <w:t xml:space="preserve">ily business, mentre </w:t>
      </w:r>
      <w:r w:rsidR="00425CDE">
        <w:rPr>
          <w:rFonts w:ascii="Calibri" w:eastAsia="Calibri" w:hAnsi="Calibri" w:cs="Calibri"/>
        </w:rPr>
        <w:t>il 21</w:t>
      </w:r>
      <w:r w:rsidR="004A0507" w:rsidRPr="000D48DE">
        <w:rPr>
          <w:rFonts w:ascii="Calibri" w:eastAsia="Calibri" w:hAnsi="Calibri" w:cs="Calibri"/>
        </w:rPr>
        <w:t xml:space="preserve">% </w:t>
      </w:r>
      <w:r w:rsidR="007A0A2E" w:rsidRPr="000D48DE">
        <w:rPr>
          <w:rFonts w:ascii="Calibri" w:eastAsia="Calibri" w:hAnsi="Calibri" w:cs="Calibri"/>
        </w:rPr>
        <w:t xml:space="preserve">è </w:t>
      </w:r>
      <w:r w:rsidR="004A0507" w:rsidRPr="000D48DE">
        <w:rPr>
          <w:rFonts w:ascii="Calibri" w:eastAsia="Calibri" w:hAnsi="Calibri" w:cs="Calibri"/>
        </w:rPr>
        <w:t xml:space="preserve">al Centro e il 17% </w:t>
      </w:r>
      <w:r w:rsidR="007A0A2E" w:rsidRPr="000D48DE">
        <w:rPr>
          <w:rFonts w:ascii="Calibri" w:eastAsia="Calibri" w:hAnsi="Calibri" w:cs="Calibri"/>
        </w:rPr>
        <w:t>a</w:t>
      </w:r>
      <w:r w:rsidR="004A0507" w:rsidRPr="000D48DE">
        <w:rPr>
          <w:rFonts w:ascii="Calibri" w:eastAsia="Calibri" w:hAnsi="Calibri" w:cs="Calibri"/>
        </w:rPr>
        <w:t xml:space="preserve">l </w:t>
      </w:r>
      <w:r w:rsidR="007A0A2E" w:rsidRPr="000D48DE">
        <w:rPr>
          <w:rFonts w:ascii="Calibri" w:eastAsia="Calibri" w:hAnsi="Calibri" w:cs="Calibri"/>
        </w:rPr>
        <w:t>Sud</w:t>
      </w:r>
      <w:r w:rsidR="004A0507" w:rsidRPr="000D48DE">
        <w:rPr>
          <w:rFonts w:ascii="Calibri" w:eastAsia="Calibri" w:hAnsi="Calibri" w:cs="Calibri"/>
        </w:rPr>
        <w:t>.</w:t>
      </w:r>
      <w:r w:rsidRPr="000D48DE">
        <w:rPr>
          <w:rFonts w:ascii="Calibri" w:eastAsia="Calibri" w:hAnsi="Calibri" w:cs="Calibri"/>
        </w:rPr>
        <w:t xml:space="preserve"> </w:t>
      </w:r>
    </w:p>
    <w:p w14:paraId="340DFD12" w14:textId="264C0EDF" w:rsidR="00F71E5E" w:rsidRDefault="00F71E5E" w:rsidP="00F71E5E">
      <w:pPr>
        <w:pStyle w:val="LO-normal"/>
        <w:rPr>
          <w:rFonts w:ascii="Calibri" w:eastAsia="Calibri" w:hAnsi="Calibri" w:cs="Calibri"/>
        </w:rPr>
      </w:pPr>
      <w:r w:rsidRPr="000D48DE">
        <w:rPr>
          <w:rFonts w:ascii="Calibri" w:eastAsia="Calibri" w:hAnsi="Calibri" w:cs="Calibri"/>
        </w:rPr>
        <w:t xml:space="preserve">Solo </w:t>
      </w:r>
      <w:r w:rsidR="00F134D5" w:rsidRPr="000E43A2">
        <w:rPr>
          <w:rFonts w:ascii="Calibri" w:eastAsia="Calibri" w:hAnsi="Calibri" w:cs="Calibri"/>
        </w:rPr>
        <w:t>il 9</w:t>
      </w:r>
      <w:r w:rsidRPr="000E43A2">
        <w:rPr>
          <w:rFonts w:ascii="Calibri" w:eastAsia="Calibri" w:hAnsi="Calibri" w:cs="Calibri"/>
        </w:rPr>
        <w:t>%</w:t>
      </w:r>
      <w:r w:rsidRPr="000D48DE">
        <w:rPr>
          <w:rFonts w:ascii="Calibri" w:eastAsia="Calibri" w:hAnsi="Calibri" w:cs="Calibri"/>
        </w:rPr>
        <w:t xml:space="preserve"> di queste imprese fa ricorso a manager esterni per</w:t>
      </w:r>
      <w:r w:rsidRPr="00F71E5E">
        <w:rPr>
          <w:rFonts w:ascii="Calibri" w:eastAsia="Calibri" w:hAnsi="Calibri" w:cs="Calibri"/>
        </w:rPr>
        <w:t xml:space="preserve"> competere sui mercati. Sono in particolare le aziende di medio grandi a essere maggiormente propense ad affidarsi ad una guida esterna (il 18%). E quando questo accade, è più forte la spinta all’innovazione: il 22% delle imprese familiari guidate da manager ha investito in tecnologie 4.0 rispetto al 17% delle imprese di famiglia ma con manager </w:t>
      </w:r>
      <w:r w:rsidR="007A0A2E">
        <w:rPr>
          <w:rFonts w:ascii="Calibri" w:eastAsia="Calibri" w:hAnsi="Calibri" w:cs="Calibri"/>
        </w:rPr>
        <w:t>appartenenti al nucleo familiare</w:t>
      </w:r>
      <w:r w:rsidRPr="00F71E5E">
        <w:rPr>
          <w:rFonts w:ascii="Calibri" w:eastAsia="Calibri" w:hAnsi="Calibri" w:cs="Calibri"/>
        </w:rPr>
        <w:t>. Una percentuale che sale al 24% nelle realtà imprenditoriali del Centro</w:t>
      </w:r>
      <w:r w:rsidR="002240F8">
        <w:rPr>
          <w:rFonts w:ascii="Calibri" w:eastAsia="Calibri" w:hAnsi="Calibri" w:cs="Calibri"/>
        </w:rPr>
        <w:t>-</w:t>
      </w:r>
      <w:r w:rsidRPr="00F71E5E">
        <w:rPr>
          <w:rFonts w:ascii="Calibri" w:eastAsia="Calibri" w:hAnsi="Calibri" w:cs="Calibri"/>
        </w:rPr>
        <w:t>Nord</w:t>
      </w:r>
      <w:r w:rsidR="002240F8">
        <w:rPr>
          <w:rFonts w:ascii="Calibri" w:eastAsia="Calibri" w:hAnsi="Calibri" w:cs="Calibri"/>
        </w:rPr>
        <w:t>.</w:t>
      </w:r>
    </w:p>
    <w:p w14:paraId="17B26A38" w14:textId="77777777" w:rsidR="002328BF" w:rsidRPr="00F71E5E" w:rsidRDefault="002328BF" w:rsidP="00F71E5E">
      <w:pPr>
        <w:pStyle w:val="LO-normal"/>
        <w:rPr>
          <w:rFonts w:ascii="Calibri" w:eastAsia="Calibri" w:hAnsi="Calibri" w:cs="Calibri"/>
        </w:rPr>
      </w:pPr>
    </w:p>
    <w:p w14:paraId="32A1A62F" w14:textId="63E9D8C6" w:rsidR="00F71E5E" w:rsidRDefault="00F71E5E" w:rsidP="00F71E5E">
      <w:pPr>
        <w:pStyle w:val="LO-normal"/>
        <w:rPr>
          <w:rFonts w:ascii="Calibri" w:eastAsia="Calibri" w:hAnsi="Calibri" w:cs="Calibri"/>
        </w:rPr>
      </w:pPr>
      <w:r w:rsidRPr="00F71E5E">
        <w:rPr>
          <w:rFonts w:ascii="Calibri" w:eastAsia="Calibri" w:hAnsi="Calibri" w:cs="Calibri"/>
        </w:rPr>
        <w:t>Dietro questo maggiore impulso alla digitalizzazione da parte dei manager esterni c’è l’esperienza accumulata in contesti aziendali diversificati: il 69% dei manager che lavorano nelle imprese a proprietà familiare ha avuto esperienze di direzione di impresa in Italia o all’es</w:t>
      </w:r>
      <w:r w:rsidR="00936D09">
        <w:rPr>
          <w:rFonts w:ascii="Calibri" w:eastAsia="Calibri" w:hAnsi="Calibri" w:cs="Calibri"/>
        </w:rPr>
        <w:t>tero, contro il 52% dei manager</w:t>
      </w:r>
      <w:r w:rsidRPr="00F71E5E">
        <w:rPr>
          <w:rFonts w:ascii="Calibri" w:eastAsia="Calibri" w:hAnsi="Calibri" w:cs="Calibri"/>
        </w:rPr>
        <w:t xml:space="preserve"> di famiglia.</w:t>
      </w:r>
    </w:p>
    <w:p w14:paraId="7D8D21D0" w14:textId="2A571E94" w:rsidR="00F134D5" w:rsidRDefault="00F134D5" w:rsidP="00F71E5E">
      <w:pPr>
        <w:pStyle w:val="LO-normal"/>
        <w:rPr>
          <w:rFonts w:ascii="Calibri" w:eastAsia="Calibri" w:hAnsi="Calibri" w:cs="Calibri"/>
        </w:rPr>
      </w:pPr>
    </w:p>
    <w:p w14:paraId="56569CB7" w14:textId="02538C5D" w:rsidR="005D5956" w:rsidRDefault="00EE034A" w:rsidP="005D5956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F563BE">
        <w:rPr>
          <w:rFonts w:ascii="Calibri" w:eastAsia="Calibri" w:hAnsi="Calibri" w:cs="Calibri"/>
        </w:rPr>
        <w:t>Le imprese familiari</w:t>
      </w:r>
      <w:r w:rsidRPr="002328BF">
        <w:rPr>
          <w:rFonts w:ascii="Calibri" w:eastAsia="Calibri" w:hAnsi="Calibri" w:cs="Calibri"/>
        </w:rPr>
        <w:t xml:space="preserve"> </w:t>
      </w:r>
      <w:r w:rsidR="00F563BE">
        <w:rPr>
          <w:rFonts w:ascii="Calibri" w:eastAsia="Calibri" w:hAnsi="Calibri" w:cs="Calibri"/>
        </w:rPr>
        <w:t>sono</w:t>
      </w:r>
      <w:r w:rsidRPr="002328BF">
        <w:rPr>
          <w:rFonts w:ascii="Calibri" w:eastAsia="Calibri" w:hAnsi="Calibri" w:cs="Calibri"/>
        </w:rPr>
        <w:t xml:space="preserve"> un valore per il nostro </w:t>
      </w:r>
      <w:r>
        <w:rPr>
          <w:rFonts w:ascii="Calibri" w:eastAsia="Calibri" w:hAnsi="Calibri" w:cs="Calibri"/>
        </w:rPr>
        <w:t>P</w:t>
      </w:r>
      <w:r w:rsidRPr="002328BF">
        <w:rPr>
          <w:rFonts w:ascii="Calibri" w:eastAsia="Calibri" w:hAnsi="Calibri" w:cs="Calibri"/>
        </w:rPr>
        <w:t>aese e, contrariamente a quanto ritengono in tanti, rappresenta</w:t>
      </w:r>
      <w:r w:rsidR="00F563BE">
        <w:rPr>
          <w:rFonts w:ascii="Calibri" w:eastAsia="Calibri" w:hAnsi="Calibri" w:cs="Calibri"/>
        </w:rPr>
        <w:t>no</w:t>
      </w:r>
      <w:r w:rsidRPr="002328BF">
        <w:rPr>
          <w:rFonts w:ascii="Calibri" w:eastAsia="Calibri" w:hAnsi="Calibri" w:cs="Calibri"/>
        </w:rPr>
        <w:t xml:space="preserve"> un aspetto importante di competizione del nostro sistema imprenditoriale, in particolare quando si accompagna</w:t>
      </w:r>
      <w:r w:rsidR="0066626C">
        <w:rPr>
          <w:rFonts w:ascii="Calibri" w:eastAsia="Calibri" w:hAnsi="Calibri" w:cs="Calibri"/>
        </w:rPr>
        <w:t>no</w:t>
      </w:r>
      <w:r w:rsidRPr="002328BF">
        <w:rPr>
          <w:rFonts w:ascii="Calibri" w:eastAsia="Calibri" w:hAnsi="Calibri" w:cs="Calibri"/>
        </w:rPr>
        <w:t xml:space="preserve"> a un management esterno</w:t>
      </w:r>
      <w:r>
        <w:rPr>
          <w:rFonts w:ascii="Calibri" w:eastAsia="Calibri" w:hAnsi="Calibri" w:cs="Calibri"/>
        </w:rPr>
        <w:t>”</w:t>
      </w:r>
      <w:r w:rsidRPr="002328BF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Lo ha sottolineato il direttore generale del </w:t>
      </w:r>
      <w:r w:rsidRPr="00EE034A">
        <w:rPr>
          <w:rFonts w:ascii="Calibri" w:eastAsia="Calibri" w:hAnsi="Calibri" w:cs="Calibri"/>
          <w:b/>
          <w:bCs/>
        </w:rPr>
        <w:t>Centro Studi Tagliacarne, Gaetano Fausto Esposito</w:t>
      </w:r>
      <w:r>
        <w:rPr>
          <w:rFonts w:ascii="Calibri" w:eastAsia="Calibri" w:hAnsi="Calibri" w:cs="Calibri"/>
        </w:rPr>
        <w:t xml:space="preserve">, che ha aggiunto “ma </w:t>
      </w:r>
      <w:r w:rsidR="0066626C">
        <w:rPr>
          <w:rFonts w:ascii="Calibri" w:eastAsia="Calibri" w:hAnsi="Calibri" w:cs="Calibri"/>
        </w:rPr>
        <w:t xml:space="preserve">a fare la differenza ad innovare </w:t>
      </w:r>
      <w:r>
        <w:rPr>
          <w:rFonts w:ascii="Calibri" w:eastAsia="Calibri" w:hAnsi="Calibri" w:cs="Calibri"/>
        </w:rPr>
        <w:t xml:space="preserve">è soprattutto la capacità di fare networking con </w:t>
      </w:r>
      <w:r w:rsidR="00474EE2">
        <w:rPr>
          <w:rFonts w:ascii="Calibri" w:eastAsia="Calibri" w:hAnsi="Calibri" w:cs="Calibri"/>
        </w:rPr>
        <w:t>gli altri imprenditori,</w:t>
      </w:r>
      <w:r w:rsidRPr="002328BF">
        <w:rPr>
          <w:rFonts w:ascii="Calibri" w:eastAsia="Calibri" w:hAnsi="Calibri" w:cs="Calibri"/>
        </w:rPr>
        <w:t xml:space="preserve"> Università, Centri di ricerca e </w:t>
      </w:r>
      <w:r w:rsidRPr="002328BF">
        <w:rPr>
          <w:rFonts w:ascii="Calibri" w:eastAsia="Calibri" w:hAnsi="Calibri" w:cs="Calibri"/>
        </w:rPr>
        <w:lastRenderedPageBreak/>
        <w:t>istituzioni locali</w:t>
      </w:r>
      <w:r w:rsidR="00AA1F0A">
        <w:rPr>
          <w:rFonts w:ascii="Calibri" w:eastAsia="Calibri" w:hAnsi="Calibri" w:cs="Calibri"/>
        </w:rPr>
        <w:t>.</w:t>
      </w:r>
      <w:r w:rsidRPr="002328BF">
        <w:rPr>
          <w:rFonts w:ascii="Calibri" w:eastAsia="Calibri" w:hAnsi="Calibri" w:cs="Calibri"/>
        </w:rPr>
        <w:t xml:space="preserve"> </w:t>
      </w:r>
      <w:r w:rsidR="000E43A2">
        <w:rPr>
          <w:rFonts w:ascii="Calibri" w:eastAsia="Calibri" w:hAnsi="Calibri" w:cs="Calibri"/>
        </w:rPr>
        <w:t xml:space="preserve">Nelle imprese con manager di famiglia </w:t>
      </w:r>
      <w:r w:rsidRPr="002328BF">
        <w:rPr>
          <w:rFonts w:ascii="Calibri" w:eastAsia="Calibri" w:hAnsi="Calibri" w:cs="Calibri"/>
        </w:rPr>
        <w:t xml:space="preserve">la </w:t>
      </w:r>
      <w:r w:rsidR="005D5956">
        <w:rPr>
          <w:rFonts w:ascii="Calibri" w:eastAsia="Calibri" w:hAnsi="Calibri" w:cs="Calibri"/>
        </w:rPr>
        <w:t xml:space="preserve">propensione ad </w:t>
      </w:r>
      <w:r w:rsidRPr="002328BF">
        <w:rPr>
          <w:rFonts w:ascii="Calibri" w:eastAsia="Calibri" w:hAnsi="Calibri" w:cs="Calibri"/>
        </w:rPr>
        <w:t>in</w:t>
      </w:r>
      <w:r w:rsidR="00F563BE">
        <w:rPr>
          <w:rFonts w:ascii="Calibri" w:eastAsia="Calibri" w:hAnsi="Calibri" w:cs="Calibri"/>
        </w:rPr>
        <w:t>vestire</w:t>
      </w:r>
      <w:r w:rsidRPr="002328BF">
        <w:rPr>
          <w:rFonts w:ascii="Calibri" w:eastAsia="Calibri" w:hAnsi="Calibri" w:cs="Calibri"/>
        </w:rPr>
        <w:t xml:space="preserve"> </w:t>
      </w:r>
      <w:r w:rsidR="00F563BE">
        <w:rPr>
          <w:rFonts w:ascii="Calibri" w:eastAsia="Calibri" w:hAnsi="Calibri" w:cs="Calibri"/>
        </w:rPr>
        <w:t xml:space="preserve">in tecnologie 4.0 </w:t>
      </w:r>
      <w:r w:rsidRPr="002328BF">
        <w:rPr>
          <w:rFonts w:ascii="Calibri" w:eastAsia="Calibri" w:hAnsi="Calibri" w:cs="Calibri"/>
        </w:rPr>
        <w:t>passa da</w:t>
      </w:r>
      <w:r w:rsidR="000E43A2">
        <w:rPr>
          <w:rFonts w:ascii="Calibri" w:eastAsia="Calibri" w:hAnsi="Calibri" w:cs="Calibri"/>
        </w:rPr>
        <w:t xml:space="preserve"> una media del</w:t>
      </w:r>
      <w:r w:rsidRPr="002328BF">
        <w:rPr>
          <w:rFonts w:ascii="Calibri" w:eastAsia="Calibri" w:hAnsi="Calibri" w:cs="Calibri"/>
        </w:rPr>
        <w:t xml:space="preserve"> 17% al </w:t>
      </w:r>
      <w:r w:rsidR="00474EE2">
        <w:rPr>
          <w:rFonts w:ascii="Calibri" w:eastAsia="Calibri" w:hAnsi="Calibri" w:cs="Calibri"/>
        </w:rPr>
        <w:t>3</w:t>
      </w:r>
      <w:r w:rsidRPr="002328BF">
        <w:rPr>
          <w:rFonts w:ascii="Calibri" w:eastAsia="Calibri" w:hAnsi="Calibri" w:cs="Calibri"/>
        </w:rPr>
        <w:t xml:space="preserve">5% </w:t>
      </w:r>
      <w:r w:rsidR="000E43A2">
        <w:rPr>
          <w:rFonts w:ascii="Calibri" w:eastAsia="Calibri" w:hAnsi="Calibri" w:cs="Calibri"/>
        </w:rPr>
        <w:t>in caso di elevato livello di relazionalità</w:t>
      </w:r>
      <w:r w:rsidR="00F563BE">
        <w:rPr>
          <w:rFonts w:ascii="Calibri" w:eastAsia="Calibri" w:hAnsi="Calibri" w:cs="Calibri"/>
        </w:rPr>
        <w:t>”</w:t>
      </w:r>
      <w:r w:rsidR="0066626C">
        <w:rPr>
          <w:rFonts w:ascii="Calibri" w:eastAsia="Calibri" w:hAnsi="Calibri" w:cs="Calibri"/>
        </w:rPr>
        <w:t>.</w:t>
      </w:r>
    </w:p>
    <w:p w14:paraId="53C6FE4F" w14:textId="77777777" w:rsidR="005D5956" w:rsidRDefault="005D5956" w:rsidP="005D5956">
      <w:pPr>
        <w:pStyle w:val="LO-normal"/>
        <w:rPr>
          <w:rFonts w:ascii="Calibri" w:eastAsia="Calibri" w:hAnsi="Calibri" w:cs="Calibri"/>
        </w:rPr>
      </w:pPr>
    </w:p>
    <w:p w14:paraId="1416F0C6" w14:textId="77777777" w:rsidR="00F71E5E" w:rsidRPr="006924D4" w:rsidRDefault="00F71E5E" w:rsidP="00F71E5E">
      <w:pPr>
        <w:pStyle w:val="LO-normal"/>
        <w:rPr>
          <w:rFonts w:ascii="Calibri" w:eastAsia="Calibri" w:hAnsi="Calibri" w:cs="Calibri"/>
        </w:rPr>
      </w:pPr>
      <w:r w:rsidRPr="006924D4">
        <w:rPr>
          <w:rFonts w:ascii="Calibri" w:eastAsia="Calibri" w:hAnsi="Calibri" w:cs="Calibri"/>
        </w:rPr>
        <w:t>La transizione digitale è</w:t>
      </w:r>
      <w:r w:rsidR="002240F8" w:rsidRPr="006924D4">
        <w:rPr>
          <w:rFonts w:ascii="Calibri" w:eastAsia="Calibri" w:hAnsi="Calibri" w:cs="Calibri"/>
        </w:rPr>
        <w:t xml:space="preserve"> minore </w:t>
      </w:r>
      <w:r w:rsidRPr="006924D4">
        <w:rPr>
          <w:rFonts w:ascii="Calibri" w:eastAsia="Calibri" w:hAnsi="Calibri" w:cs="Calibri"/>
        </w:rPr>
        <w:t xml:space="preserve">nelle imprese familiari a guida femminile, il </w:t>
      </w:r>
      <w:r w:rsidR="002240F8" w:rsidRPr="006924D4">
        <w:rPr>
          <w:rFonts w:ascii="Calibri" w:eastAsia="Calibri" w:hAnsi="Calibri" w:cs="Calibri"/>
        </w:rPr>
        <w:t>15%</w:t>
      </w:r>
      <w:r w:rsidRPr="006924D4">
        <w:rPr>
          <w:rFonts w:ascii="Calibri" w:eastAsia="Calibri" w:hAnsi="Calibri" w:cs="Calibri"/>
        </w:rPr>
        <w:t xml:space="preserve"> ha investito in tecnologie abilitanti contro il </w:t>
      </w:r>
      <w:r w:rsidR="002240F8" w:rsidRPr="006924D4">
        <w:rPr>
          <w:rFonts w:ascii="Calibri" w:eastAsia="Calibri" w:hAnsi="Calibri" w:cs="Calibri"/>
        </w:rPr>
        <w:t>18</w:t>
      </w:r>
      <w:r w:rsidRPr="006924D4">
        <w:rPr>
          <w:rFonts w:ascii="Calibri" w:eastAsia="Calibri" w:hAnsi="Calibri" w:cs="Calibri"/>
        </w:rPr>
        <w:t xml:space="preserve">% delle imprese capitanate da uomini. Un </w:t>
      </w:r>
      <w:proofErr w:type="gramStart"/>
      <w:r w:rsidRPr="006924D4">
        <w:rPr>
          <w:rFonts w:ascii="Calibri" w:eastAsia="Calibri" w:hAnsi="Calibri" w:cs="Calibri"/>
        </w:rPr>
        <w:t>gap</w:t>
      </w:r>
      <w:proofErr w:type="gramEnd"/>
      <w:r w:rsidRPr="006924D4">
        <w:rPr>
          <w:rFonts w:ascii="Calibri" w:eastAsia="Calibri" w:hAnsi="Calibri" w:cs="Calibri"/>
        </w:rPr>
        <w:t xml:space="preserve"> che si </w:t>
      </w:r>
      <w:r w:rsidR="002240F8" w:rsidRPr="006924D4">
        <w:rPr>
          <w:rFonts w:ascii="Calibri" w:eastAsia="Calibri" w:hAnsi="Calibri" w:cs="Calibri"/>
        </w:rPr>
        <w:t>annulla</w:t>
      </w:r>
      <w:r w:rsidR="00E81655" w:rsidRPr="006924D4">
        <w:rPr>
          <w:rFonts w:ascii="Calibri" w:eastAsia="Calibri" w:hAnsi="Calibri" w:cs="Calibri"/>
        </w:rPr>
        <w:t xml:space="preserve"> totalmente</w:t>
      </w:r>
      <w:r w:rsidR="002240F8" w:rsidRPr="006924D4">
        <w:rPr>
          <w:rFonts w:ascii="Calibri" w:eastAsia="Calibri" w:hAnsi="Calibri" w:cs="Calibri"/>
        </w:rPr>
        <w:t xml:space="preserve"> </w:t>
      </w:r>
      <w:r w:rsidRPr="006924D4">
        <w:rPr>
          <w:rFonts w:ascii="Calibri" w:eastAsia="Calibri" w:hAnsi="Calibri" w:cs="Calibri"/>
        </w:rPr>
        <w:t xml:space="preserve">quando le capitane di imprese familiari scelgono di affidarsi a </w:t>
      </w:r>
      <w:r w:rsidR="007A0A2E" w:rsidRPr="006924D4">
        <w:rPr>
          <w:rFonts w:ascii="Calibri" w:eastAsia="Calibri" w:hAnsi="Calibri" w:cs="Calibri"/>
        </w:rPr>
        <w:t>professionalità managerial</w:t>
      </w:r>
      <w:r w:rsidR="00B15AB5" w:rsidRPr="006924D4">
        <w:rPr>
          <w:rFonts w:ascii="Calibri" w:eastAsia="Calibri" w:hAnsi="Calibri" w:cs="Calibri"/>
        </w:rPr>
        <w:t>i</w:t>
      </w:r>
      <w:r w:rsidR="007A0A2E" w:rsidRPr="006924D4">
        <w:rPr>
          <w:rFonts w:ascii="Calibri" w:eastAsia="Calibri" w:hAnsi="Calibri" w:cs="Calibri"/>
        </w:rPr>
        <w:t xml:space="preserve"> reperit</w:t>
      </w:r>
      <w:r w:rsidR="008376DA">
        <w:rPr>
          <w:rFonts w:ascii="Calibri" w:eastAsia="Calibri" w:hAnsi="Calibri" w:cs="Calibri"/>
        </w:rPr>
        <w:t>e</w:t>
      </w:r>
      <w:r w:rsidR="007A0A2E" w:rsidRPr="006924D4">
        <w:rPr>
          <w:rFonts w:ascii="Calibri" w:eastAsia="Calibri" w:hAnsi="Calibri" w:cs="Calibri"/>
        </w:rPr>
        <w:t xml:space="preserve"> </w:t>
      </w:r>
      <w:r w:rsidR="008376DA">
        <w:rPr>
          <w:rFonts w:ascii="Calibri" w:eastAsia="Calibri" w:hAnsi="Calibri" w:cs="Calibri"/>
        </w:rPr>
        <w:t>sul mercato</w:t>
      </w:r>
      <w:r w:rsidR="00E81655" w:rsidRPr="006924D4">
        <w:rPr>
          <w:rFonts w:ascii="Calibri" w:eastAsia="Calibri" w:hAnsi="Calibri" w:cs="Calibri"/>
        </w:rPr>
        <w:t>:</w:t>
      </w:r>
      <w:r w:rsidRPr="006924D4">
        <w:rPr>
          <w:rFonts w:ascii="Calibri" w:eastAsia="Calibri" w:hAnsi="Calibri" w:cs="Calibri"/>
        </w:rPr>
        <w:t xml:space="preserve"> </w:t>
      </w:r>
      <w:r w:rsidR="007A0A2E" w:rsidRPr="006924D4">
        <w:rPr>
          <w:rFonts w:ascii="Calibri" w:eastAsia="Calibri" w:hAnsi="Calibri" w:cs="Calibri"/>
        </w:rPr>
        <w:t xml:space="preserve">il </w:t>
      </w:r>
      <w:r w:rsidR="00E81655" w:rsidRPr="006924D4">
        <w:rPr>
          <w:rFonts w:ascii="Calibri" w:eastAsia="Calibri" w:hAnsi="Calibri" w:cs="Calibri"/>
        </w:rPr>
        <w:t>25</w:t>
      </w:r>
      <w:r w:rsidRPr="006924D4">
        <w:rPr>
          <w:rFonts w:ascii="Calibri" w:eastAsia="Calibri" w:hAnsi="Calibri" w:cs="Calibri"/>
        </w:rPr>
        <w:t xml:space="preserve">% contro </w:t>
      </w:r>
      <w:r w:rsidR="007A0A2E" w:rsidRPr="006924D4">
        <w:rPr>
          <w:rFonts w:ascii="Calibri" w:eastAsia="Calibri" w:hAnsi="Calibri" w:cs="Calibri"/>
        </w:rPr>
        <w:t xml:space="preserve">il </w:t>
      </w:r>
      <w:r w:rsidR="00E81655" w:rsidRPr="006924D4">
        <w:rPr>
          <w:rFonts w:ascii="Calibri" w:eastAsia="Calibri" w:hAnsi="Calibri" w:cs="Calibri"/>
        </w:rPr>
        <w:t>22%</w:t>
      </w:r>
      <w:r w:rsidRPr="006924D4">
        <w:rPr>
          <w:rFonts w:ascii="Calibri" w:eastAsia="Calibri" w:hAnsi="Calibri" w:cs="Calibri"/>
        </w:rPr>
        <w:t xml:space="preserve"> di quelle maschili guidate da </w:t>
      </w:r>
      <w:r w:rsidR="007A0A2E" w:rsidRPr="006924D4">
        <w:rPr>
          <w:rFonts w:ascii="Calibri" w:eastAsia="Calibri" w:hAnsi="Calibri" w:cs="Calibri"/>
        </w:rPr>
        <w:t>manager esterni</w:t>
      </w:r>
      <w:r w:rsidRPr="006924D4">
        <w:rPr>
          <w:rFonts w:ascii="Calibri" w:eastAsia="Calibri" w:hAnsi="Calibri" w:cs="Calibri"/>
        </w:rPr>
        <w:t>.</w:t>
      </w:r>
    </w:p>
    <w:p w14:paraId="4F1F87C3" w14:textId="77777777" w:rsidR="00767E28" w:rsidRPr="00F71E5E" w:rsidRDefault="00767E28" w:rsidP="00767E28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Più </w:t>
      </w:r>
      <w:r w:rsidR="00B15AB5">
        <w:rPr>
          <w:rFonts w:ascii="Calibri" w:eastAsia="Calibri" w:hAnsi="Calibri" w:cs="Calibri"/>
        </w:rPr>
        <w:t>nel dettaglio</w:t>
      </w:r>
      <w:r>
        <w:rPr>
          <w:rFonts w:ascii="Calibri" w:eastAsia="Calibri" w:hAnsi="Calibri" w:cs="Calibri"/>
        </w:rPr>
        <w:t xml:space="preserve">, le </w:t>
      </w:r>
      <w:r w:rsidRPr="002672E8">
        <w:rPr>
          <w:rFonts w:ascii="Calibri" w:eastAsia="Calibri" w:hAnsi="Calibri" w:cs="Calibri"/>
        </w:rPr>
        <w:t>familiari puntano maggiormente su</w:t>
      </w:r>
      <w:r>
        <w:rPr>
          <w:rFonts w:ascii="Calibri" w:eastAsia="Calibri" w:hAnsi="Calibri" w:cs="Calibri"/>
        </w:rPr>
        <w:t>i</w:t>
      </w:r>
      <w:r w:rsidRPr="002672E8">
        <w:rPr>
          <w:rFonts w:ascii="Calibri" w:eastAsia="Calibri" w:hAnsi="Calibri" w:cs="Calibri"/>
        </w:rPr>
        <w:t xml:space="preserve"> Big data (14% </w:t>
      </w:r>
      <w:r>
        <w:rPr>
          <w:rFonts w:ascii="Calibri" w:eastAsia="Calibri" w:hAnsi="Calibri" w:cs="Calibri"/>
        </w:rPr>
        <w:t>contro</w:t>
      </w:r>
      <w:r w:rsidRPr="002672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 w:rsidRPr="002672E8">
        <w:rPr>
          <w:rFonts w:ascii="Calibri" w:eastAsia="Calibri" w:hAnsi="Calibri" w:cs="Calibri"/>
        </w:rPr>
        <w:t>9% del</w:t>
      </w:r>
      <w:r>
        <w:rPr>
          <w:rFonts w:ascii="Calibri" w:eastAsia="Calibri" w:hAnsi="Calibri" w:cs="Calibri"/>
        </w:rPr>
        <w:t>le</w:t>
      </w:r>
      <w:r w:rsidRPr="002672E8">
        <w:rPr>
          <w:rFonts w:ascii="Calibri" w:eastAsia="Calibri" w:hAnsi="Calibri" w:cs="Calibri"/>
        </w:rPr>
        <w:t xml:space="preserve"> imprese </w:t>
      </w:r>
      <w:r>
        <w:rPr>
          <w:rFonts w:ascii="Calibri" w:eastAsia="Calibri" w:hAnsi="Calibri" w:cs="Calibri"/>
        </w:rPr>
        <w:t xml:space="preserve">totali </w:t>
      </w:r>
      <w:r w:rsidRPr="002672E8">
        <w:rPr>
          <w:rFonts w:ascii="Calibri" w:eastAsia="Calibri" w:hAnsi="Calibri" w:cs="Calibri"/>
        </w:rPr>
        <w:t xml:space="preserve">che investono in tecnologie 4.0) ma meno sulla robotica (17% </w:t>
      </w:r>
      <w:r>
        <w:rPr>
          <w:rFonts w:ascii="Calibri" w:eastAsia="Calibri" w:hAnsi="Calibri" w:cs="Calibri"/>
        </w:rPr>
        <w:t xml:space="preserve">contro il </w:t>
      </w:r>
      <w:r w:rsidRPr="002672E8">
        <w:rPr>
          <w:rFonts w:ascii="Calibri" w:eastAsia="Calibri" w:hAnsi="Calibri" w:cs="Calibri"/>
        </w:rPr>
        <w:t>21%)</w:t>
      </w:r>
      <w:r>
        <w:rPr>
          <w:rFonts w:ascii="Calibri" w:eastAsia="Calibri" w:hAnsi="Calibri" w:cs="Calibri"/>
        </w:rPr>
        <w:t>.</w:t>
      </w:r>
    </w:p>
    <w:p w14:paraId="07A827A6" w14:textId="77777777" w:rsidR="00F71E5E" w:rsidRPr="00B845AD" w:rsidRDefault="00F71E5E" w:rsidP="00F71E5E">
      <w:pPr>
        <w:pStyle w:val="LO-normal"/>
        <w:rPr>
          <w:rFonts w:ascii="Calibri" w:eastAsia="Calibri" w:hAnsi="Calibri" w:cs="Calibri"/>
        </w:rPr>
      </w:pPr>
    </w:p>
    <w:p w14:paraId="5905BCAE" w14:textId="6A56E560" w:rsidR="00B845AD" w:rsidRPr="00B845AD" w:rsidRDefault="00E07FF1" w:rsidP="00F71E5E">
      <w:pPr>
        <w:pStyle w:val="LO-normal"/>
        <w:rPr>
          <w:rFonts w:ascii="Calibri" w:eastAsia="Calibri" w:hAnsi="Calibri" w:cs="Calibri"/>
        </w:rPr>
      </w:pPr>
      <w:r w:rsidRPr="00B845AD">
        <w:rPr>
          <w:rFonts w:ascii="Calibri" w:eastAsia="Calibri" w:hAnsi="Calibri" w:cs="Calibri"/>
        </w:rPr>
        <w:t xml:space="preserve">L’apertura al management esterno spinge anche la transizione green delle imprese familiari: </w:t>
      </w:r>
      <w:r w:rsidR="00B15AB5" w:rsidRPr="00B845AD">
        <w:rPr>
          <w:rFonts w:ascii="Calibri" w:eastAsia="Calibri" w:hAnsi="Calibri" w:cs="Calibri"/>
        </w:rPr>
        <w:t xml:space="preserve">il 27% di queste </w:t>
      </w:r>
      <w:r w:rsidRPr="00B845AD">
        <w:rPr>
          <w:rFonts w:ascii="Calibri" w:eastAsia="Calibri" w:hAnsi="Calibri" w:cs="Calibri"/>
        </w:rPr>
        <w:t xml:space="preserve">imprese </w:t>
      </w:r>
      <w:r w:rsidR="00B15AB5" w:rsidRPr="00B845AD">
        <w:rPr>
          <w:rFonts w:ascii="Calibri" w:eastAsia="Calibri" w:hAnsi="Calibri" w:cs="Calibri"/>
        </w:rPr>
        <w:t xml:space="preserve">gestite da manager appartenenti alla famiglia </w:t>
      </w:r>
      <w:r w:rsidRPr="00B845AD">
        <w:rPr>
          <w:rFonts w:ascii="Calibri" w:eastAsia="Calibri" w:hAnsi="Calibri" w:cs="Calibri"/>
        </w:rPr>
        <w:t>ha investito nella sostenibilità ambientale negli ultimi anni (2017-2019</w:t>
      </w:r>
      <w:r w:rsidR="00B845AD" w:rsidRPr="00B845AD">
        <w:rPr>
          <w:rFonts w:ascii="Calibri" w:eastAsia="Calibri" w:hAnsi="Calibri" w:cs="Calibri"/>
        </w:rPr>
        <w:t xml:space="preserve">). Una percentuale che </w:t>
      </w:r>
      <w:r w:rsidRPr="00B845AD">
        <w:rPr>
          <w:rFonts w:ascii="Calibri" w:eastAsia="Calibri" w:hAnsi="Calibri" w:cs="Calibri"/>
        </w:rPr>
        <w:t xml:space="preserve">sale </w:t>
      </w:r>
      <w:r w:rsidR="00E85EAF" w:rsidRPr="00B845AD">
        <w:rPr>
          <w:rFonts w:ascii="Calibri" w:eastAsia="Calibri" w:hAnsi="Calibri" w:cs="Calibri"/>
        </w:rPr>
        <w:t>fino a</w:t>
      </w:r>
      <w:r w:rsidRPr="00B845AD">
        <w:rPr>
          <w:rFonts w:ascii="Calibri" w:eastAsia="Calibri" w:hAnsi="Calibri" w:cs="Calibri"/>
        </w:rPr>
        <w:t xml:space="preserve"> sfiora</w:t>
      </w:r>
      <w:r w:rsidR="00E85EAF" w:rsidRPr="00B845AD">
        <w:rPr>
          <w:rFonts w:ascii="Calibri" w:eastAsia="Calibri" w:hAnsi="Calibri" w:cs="Calibri"/>
        </w:rPr>
        <w:t>re</w:t>
      </w:r>
      <w:r w:rsidRPr="00B845AD">
        <w:rPr>
          <w:rFonts w:ascii="Calibri" w:eastAsia="Calibri" w:hAnsi="Calibri" w:cs="Calibri"/>
        </w:rPr>
        <w:t xml:space="preserve"> il 30% quando </w:t>
      </w:r>
      <w:r w:rsidR="00B845AD" w:rsidRPr="00B845AD">
        <w:rPr>
          <w:rFonts w:ascii="Calibri" w:eastAsia="Calibri" w:hAnsi="Calibri" w:cs="Calibri"/>
        </w:rPr>
        <w:t>sono g</w:t>
      </w:r>
      <w:r w:rsidRPr="00B845AD">
        <w:rPr>
          <w:rFonts w:ascii="Calibri" w:eastAsia="Calibri" w:hAnsi="Calibri" w:cs="Calibri"/>
        </w:rPr>
        <w:t xml:space="preserve">estite da manager esterni. </w:t>
      </w:r>
    </w:p>
    <w:p w14:paraId="4C2453F3" w14:textId="00F15748" w:rsidR="00F71E5E" w:rsidRPr="009E2CEC" w:rsidRDefault="00E85EAF" w:rsidP="00F71E5E">
      <w:pPr>
        <w:pStyle w:val="LO-normal"/>
        <w:rPr>
          <w:rFonts w:ascii="Calibri" w:eastAsia="Calibri" w:hAnsi="Calibri" w:cs="Calibri"/>
        </w:rPr>
      </w:pPr>
      <w:r w:rsidRPr="00B845AD">
        <w:rPr>
          <w:rFonts w:ascii="Calibri" w:eastAsia="Calibri" w:hAnsi="Calibri" w:cs="Calibri"/>
        </w:rPr>
        <w:t xml:space="preserve">Ma non è tutto, perché le imprese familiari sono maggiormente </w:t>
      </w:r>
      <w:r w:rsidRPr="008376DA">
        <w:rPr>
          <w:rFonts w:ascii="Calibri" w:eastAsia="Calibri" w:hAnsi="Calibri" w:cs="Calibri"/>
        </w:rPr>
        <w:t>spinte ad investire nel</w:t>
      </w:r>
      <w:r w:rsidRPr="00E85EAF">
        <w:rPr>
          <w:rFonts w:ascii="Calibri" w:eastAsia="Calibri" w:hAnsi="Calibri" w:cs="Calibri"/>
          <w:color w:val="00B050"/>
        </w:rPr>
        <w:t xml:space="preserve"> </w:t>
      </w:r>
      <w:r w:rsidRPr="009E2CEC">
        <w:rPr>
          <w:rFonts w:ascii="Calibri" w:eastAsia="Calibri" w:hAnsi="Calibri" w:cs="Calibri"/>
        </w:rPr>
        <w:t xml:space="preserve">green per ragioni di competitività (ottenere vantaggi competitivi sui mercati) o etici </w:t>
      </w:r>
      <w:r w:rsidRPr="002B3B83">
        <w:rPr>
          <w:rFonts w:ascii="Calibri" w:eastAsia="Calibri" w:hAnsi="Calibri" w:cs="Calibri"/>
        </w:rPr>
        <w:t xml:space="preserve">(consapevolezza che l’inquinamento rappresenta un rischio per l’azienda e la società) (il </w:t>
      </w:r>
      <w:r w:rsidR="002B3B83" w:rsidRPr="002B3B83">
        <w:rPr>
          <w:rFonts w:ascii="Calibri" w:eastAsia="Calibri" w:hAnsi="Calibri" w:cs="Calibri"/>
        </w:rPr>
        <w:t>52%</w:t>
      </w:r>
      <w:r w:rsidRPr="002B3B83">
        <w:rPr>
          <w:rFonts w:ascii="Calibri" w:eastAsia="Calibri" w:hAnsi="Calibri" w:cs="Calibri"/>
        </w:rPr>
        <w:t xml:space="preserve"> del totale imprese familiari che investe nel green) rispetto alle imprese non familiari (</w:t>
      </w:r>
      <w:r w:rsidR="002B3B83" w:rsidRPr="002B3B83">
        <w:rPr>
          <w:rFonts w:ascii="Calibri" w:eastAsia="Calibri" w:hAnsi="Calibri" w:cs="Calibri"/>
        </w:rPr>
        <w:t>47</w:t>
      </w:r>
      <w:r w:rsidRPr="002B3B83">
        <w:rPr>
          <w:rFonts w:ascii="Calibri" w:eastAsia="Calibri" w:hAnsi="Calibri" w:cs="Calibri"/>
        </w:rPr>
        <w:t>%).</w:t>
      </w:r>
    </w:p>
    <w:p w14:paraId="28B56AF8" w14:textId="77777777" w:rsidR="00E85EAF" w:rsidRPr="009E2CEC" w:rsidRDefault="00E85EAF" w:rsidP="00F71E5E">
      <w:pPr>
        <w:pStyle w:val="LO-normal"/>
        <w:rPr>
          <w:rFonts w:ascii="Calibri" w:eastAsia="Calibri" w:hAnsi="Calibri" w:cs="Calibri"/>
        </w:rPr>
      </w:pPr>
    </w:p>
    <w:p w14:paraId="52D56FD4" w14:textId="729C501A" w:rsidR="00F71E5E" w:rsidRPr="00F71E5E" w:rsidRDefault="00F71E5E" w:rsidP="00F71E5E">
      <w:pPr>
        <w:pStyle w:val="LO-normal"/>
        <w:rPr>
          <w:rFonts w:ascii="Calibri" w:eastAsia="Calibri" w:hAnsi="Calibri" w:cs="Calibri"/>
        </w:rPr>
      </w:pPr>
      <w:r w:rsidRPr="00F71E5E">
        <w:rPr>
          <w:rFonts w:ascii="Calibri" w:eastAsia="Calibri" w:hAnsi="Calibri" w:cs="Calibri"/>
        </w:rPr>
        <w:t xml:space="preserve">La spinta alla digitalizzazione e al green delle imprese familiari che fa uso di management esterno si riflette positivamente anche sulla ripresa economica: le imprese di famiglia con manager reperiti sul mercato prevedono nel 70% dei casi di ritornare ai livelli produttivi </w:t>
      </w:r>
      <w:proofErr w:type="spellStart"/>
      <w:r w:rsidRPr="00F71E5E">
        <w:rPr>
          <w:rFonts w:ascii="Calibri" w:eastAsia="Calibri" w:hAnsi="Calibri" w:cs="Calibri"/>
        </w:rPr>
        <w:t>pre</w:t>
      </w:r>
      <w:proofErr w:type="spellEnd"/>
      <w:r w:rsidRPr="00F71E5E">
        <w:rPr>
          <w:rFonts w:ascii="Calibri" w:eastAsia="Calibri" w:hAnsi="Calibri" w:cs="Calibri"/>
        </w:rPr>
        <w:t>-Covid entro il 2022, contro il 60% di quelle sempre familiari e con manager familiari</w:t>
      </w:r>
      <w:r w:rsidR="00E07FF1">
        <w:rPr>
          <w:rFonts w:ascii="Calibri" w:eastAsia="Calibri" w:hAnsi="Calibri" w:cs="Calibri"/>
        </w:rPr>
        <w:t>,</w:t>
      </w:r>
      <w:r w:rsidR="00E07FF1" w:rsidRPr="00E07FF1">
        <w:rPr>
          <w:rFonts w:ascii="Calibri" w:eastAsia="Calibri" w:hAnsi="Calibri" w:cs="Calibri"/>
          <w:color w:val="00B050"/>
        </w:rPr>
        <w:t xml:space="preserve"> </w:t>
      </w:r>
      <w:r w:rsidR="00E07FF1" w:rsidRPr="009E2CEC">
        <w:rPr>
          <w:rFonts w:ascii="Calibri" w:eastAsia="Calibri" w:hAnsi="Calibri" w:cs="Calibri"/>
        </w:rPr>
        <w:t>e il 63% delle imprese non a proprietà familiare.</w:t>
      </w:r>
      <w:r w:rsidR="00E07FF1">
        <w:rPr>
          <w:rFonts w:ascii="Calibri" w:eastAsia="Calibri" w:hAnsi="Calibri" w:cs="Calibri"/>
        </w:rPr>
        <w:t xml:space="preserve"> </w:t>
      </w:r>
    </w:p>
    <w:p w14:paraId="612FF9A5" w14:textId="77777777" w:rsidR="00F71E5E" w:rsidRPr="00F71E5E" w:rsidRDefault="00F71E5E" w:rsidP="00F71E5E">
      <w:pPr>
        <w:pStyle w:val="LO-normal"/>
        <w:rPr>
          <w:rFonts w:ascii="Calibri" w:eastAsia="Calibri" w:hAnsi="Calibri" w:cs="Calibri"/>
        </w:rPr>
      </w:pPr>
    </w:p>
    <w:p w14:paraId="502E749E" w14:textId="12A2F5BD" w:rsidR="005E4790" w:rsidRDefault="005E4790">
      <w:pPr>
        <w:pStyle w:val="LO-normal"/>
        <w:rPr>
          <w:rFonts w:ascii="Calibri" w:eastAsia="Calibri" w:hAnsi="Calibri" w:cs="Calibri"/>
        </w:rPr>
      </w:pPr>
    </w:p>
    <w:p w14:paraId="10BA068A" w14:textId="4B999C6C" w:rsidR="007A5FC6" w:rsidRDefault="007A5FC6">
      <w:pPr>
        <w:pStyle w:val="LO-normal"/>
        <w:rPr>
          <w:rFonts w:ascii="Calibri" w:eastAsia="Calibri" w:hAnsi="Calibri" w:cs="Calibri"/>
        </w:rPr>
      </w:pPr>
    </w:p>
    <w:p w14:paraId="5F12AF3A" w14:textId="6AD935A9" w:rsidR="007A5FC6" w:rsidRDefault="007A5FC6">
      <w:pPr>
        <w:pStyle w:val="LO-normal"/>
        <w:rPr>
          <w:rFonts w:ascii="Calibri" w:eastAsia="Calibri" w:hAnsi="Calibri" w:cs="Calibri"/>
        </w:rPr>
      </w:pPr>
    </w:p>
    <w:p w14:paraId="29EC7C52" w14:textId="706A2D3A" w:rsidR="007A5FC6" w:rsidRDefault="007A5FC6">
      <w:pPr>
        <w:pStyle w:val="LO-normal"/>
        <w:rPr>
          <w:rFonts w:ascii="Calibri" w:eastAsia="Calibri" w:hAnsi="Calibri" w:cs="Calibri"/>
        </w:rPr>
      </w:pPr>
    </w:p>
    <w:p w14:paraId="3456094D" w14:textId="77777777" w:rsidR="007A5FC6" w:rsidRDefault="007A5FC6">
      <w:pPr>
        <w:pStyle w:val="LO-normal"/>
        <w:rPr>
          <w:rFonts w:ascii="Calibri" w:eastAsia="Calibri" w:hAnsi="Calibri" w:cs="Calibri"/>
        </w:rPr>
      </w:pPr>
    </w:p>
    <w:p w14:paraId="30C9C617" w14:textId="35BF87FF" w:rsidR="005E4790" w:rsidRDefault="00EA12B7">
      <w:pPr>
        <w:pStyle w:val="LO-normal"/>
      </w:pPr>
      <w:r>
        <w:rPr>
          <w:noProof/>
          <w:lang w:eastAsia="it-IT" w:bidi="ar-SA"/>
        </w:rPr>
        <w:lastRenderedPageBreak/>
        <w:drawing>
          <wp:inline distT="0" distB="0" distL="0" distR="0" wp14:anchorId="49C2C372" wp14:editId="76F525FE">
            <wp:extent cx="3139440" cy="2529840"/>
            <wp:effectExtent l="0" t="0" r="0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5" r="13857"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4845" w14:textId="1506A597" w:rsidR="00AE331F" w:rsidRPr="007A5FC6" w:rsidRDefault="007A5FC6">
      <w:pPr>
        <w:pStyle w:val="LO-normal"/>
      </w:pPr>
      <w:r w:rsidRPr="007A5FC6">
        <w:rPr>
          <w:i/>
          <w:iCs/>
          <w:sz w:val="20"/>
          <w:szCs w:val="20"/>
        </w:rPr>
        <w:t>Fonte: Centro Studi Tagliacarne</w:t>
      </w:r>
    </w:p>
    <w:p w14:paraId="74D39C9B" w14:textId="752BD041" w:rsidR="00AE331F" w:rsidRDefault="00AE331F">
      <w:pPr>
        <w:pStyle w:val="LO-normal"/>
      </w:pPr>
    </w:p>
    <w:p w14:paraId="171EBB98" w14:textId="110F625B" w:rsidR="00AE331F" w:rsidRDefault="00AE331F">
      <w:pPr>
        <w:pStyle w:val="LO-normal"/>
      </w:pPr>
    </w:p>
    <w:p w14:paraId="087D2F65" w14:textId="702C13BE" w:rsidR="00AE331F" w:rsidRDefault="00EA12B7">
      <w:pPr>
        <w:pStyle w:val="LO-normal"/>
      </w:pPr>
      <w:r>
        <w:rPr>
          <w:noProof/>
          <w:lang w:eastAsia="it-IT" w:bidi="ar-SA"/>
        </w:rPr>
        <w:drawing>
          <wp:inline distT="0" distB="0" distL="0" distR="0" wp14:anchorId="404D1E5B" wp14:editId="3E341C3D">
            <wp:extent cx="4404360" cy="2095500"/>
            <wp:effectExtent l="0" t="0" r="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2943A" w14:textId="77777777" w:rsidR="007A5FC6" w:rsidRPr="007A5FC6" w:rsidRDefault="007A5FC6" w:rsidP="007A5FC6">
      <w:pPr>
        <w:pStyle w:val="LO-normal"/>
      </w:pPr>
      <w:r w:rsidRPr="007A5FC6">
        <w:rPr>
          <w:i/>
          <w:iCs/>
          <w:sz w:val="20"/>
          <w:szCs w:val="20"/>
        </w:rPr>
        <w:t>Fonte: Centro Studi Tagliacarne</w:t>
      </w:r>
    </w:p>
    <w:p w14:paraId="5B1B75F3" w14:textId="34478CEC" w:rsidR="00AE331F" w:rsidRDefault="00AE331F" w:rsidP="00AE331F"/>
    <w:p w14:paraId="37F61333" w14:textId="77777777" w:rsidR="000D56CA" w:rsidRDefault="000D56CA" w:rsidP="00AE331F"/>
    <w:p w14:paraId="6990CCEF" w14:textId="066805E3" w:rsidR="00AE331F" w:rsidRDefault="00EA12B7" w:rsidP="00AE331F">
      <w:r>
        <w:rPr>
          <w:noProof/>
          <w:lang w:eastAsia="it-IT" w:bidi="ar-SA"/>
        </w:rPr>
        <w:drawing>
          <wp:inline distT="0" distB="0" distL="0" distR="0" wp14:anchorId="33E607B7" wp14:editId="043F2B2D">
            <wp:extent cx="4472940" cy="243078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4EFC" w14:textId="77777777" w:rsidR="007A5FC6" w:rsidRPr="007A5FC6" w:rsidRDefault="007A5FC6" w:rsidP="007A5FC6">
      <w:pPr>
        <w:pStyle w:val="LO-normal"/>
      </w:pPr>
      <w:r w:rsidRPr="007A5FC6">
        <w:rPr>
          <w:i/>
          <w:iCs/>
          <w:sz w:val="20"/>
          <w:szCs w:val="20"/>
        </w:rPr>
        <w:t>Fonte: Centro Studi Tagliacarne</w:t>
      </w:r>
    </w:p>
    <w:p w14:paraId="05A09EF6" w14:textId="7DFEF92A" w:rsidR="00AE331F" w:rsidRPr="00AE331F" w:rsidRDefault="00AE331F" w:rsidP="00AE331F"/>
    <w:p w14:paraId="39A9AA22" w14:textId="3CF0A727" w:rsidR="00AE331F" w:rsidRPr="00AE331F" w:rsidRDefault="00AE331F" w:rsidP="00AE331F"/>
    <w:p w14:paraId="774963F9" w14:textId="558D3B5F" w:rsidR="00AE331F" w:rsidRDefault="00AE331F" w:rsidP="00AE331F"/>
    <w:p w14:paraId="262B855A" w14:textId="6D51AF61" w:rsidR="00AE331F" w:rsidRDefault="00EA12B7" w:rsidP="00AE331F">
      <w:r>
        <w:rPr>
          <w:noProof/>
          <w:lang w:eastAsia="it-IT" w:bidi="ar-SA"/>
        </w:rPr>
        <w:drawing>
          <wp:inline distT="0" distB="0" distL="0" distR="0" wp14:anchorId="2F99B28A" wp14:editId="22107B2A">
            <wp:extent cx="4770120" cy="2590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54E7" w14:textId="1D19F038" w:rsidR="003378AA" w:rsidRPr="003378AA" w:rsidRDefault="003378AA" w:rsidP="003378AA"/>
    <w:p w14:paraId="63545741" w14:textId="77777777" w:rsidR="003378AA" w:rsidRPr="007A5FC6" w:rsidRDefault="003378AA" w:rsidP="003378AA">
      <w:pPr>
        <w:pStyle w:val="LO-normal"/>
      </w:pPr>
      <w:r w:rsidRPr="007A5FC6">
        <w:rPr>
          <w:i/>
          <w:iCs/>
          <w:sz w:val="20"/>
          <w:szCs w:val="20"/>
        </w:rPr>
        <w:t>Fonte: Centro Studi Tagliacarne</w:t>
      </w:r>
    </w:p>
    <w:p w14:paraId="515C772A" w14:textId="77777777" w:rsidR="003378AA" w:rsidRPr="003378AA" w:rsidRDefault="003378AA" w:rsidP="003378AA"/>
    <w:sectPr w:rsidR="003378AA" w:rsidRPr="003378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559" w:bottom="709" w:left="1559" w:header="720" w:footer="375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9EAF" w14:textId="77777777" w:rsidR="009E38A6" w:rsidRDefault="009E38A6">
      <w:r>
        <w:separator/>
      </w:r>
    </w:p>
  </w:endnote>
  <w:endnote w:type="continuationSeparator" w:id="0">
    <w:p w14:paraId="19FCE445" w14:textId="77777777" w:rsidR="009E38A6" w:rsidRDefault="009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5651508B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4780">
      <w:rPr>
        <w:noProof/>
      </w:rPr>
      <w:t>2</w:t>
    </w:r>
    <w:r>
      <w:fldChar w:fldCharType="end"/>
    </w:r>
  </w:p>
  <w:tbl>
    <w:tblPr>
      <w:tblW w:w="9825" w:type="dxa"/>
      <w:tblInd w:w="-316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000" w:firstRow="0" w:lastRow="0" w:firstColumn="0" w:lastColumn="0" w:noHBand="0" w:noVBand="0"/>
    </w:tblPr>
    <w:tblGrid>
      <w:gridCol w:w="7079"/>
      <w:gridCol w:w="661"/>
      <w:gridCol w:w="644"/>
      <w:gridCol w:w="691"/>
      <w:gridCol w:w="750"/>
    </w:tblGrid>
    <w:tr w:rsidR="00766A11" w14:paraId="40025B7C" w14:textId="77777777" w:rsidTr="00032E07"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999B365" w14:textId="77777777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3883E20A" w14:textId="77777777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368363E3" w14:textId="77777777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6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699BD587" w14:textId="05226D38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619A6856" wp14:editId="4C9EDA1D">
                <wp:extent cx="220980" cy="220980"/>
                <wp:effectExtent l="0" t="0" r="0" b="0"/>
                <wp:docPr id="5" name="Immagine 5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66A11"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 xml:space="preserve">  </w:t>
          </w:r>
        </w:p>
      </w:tc>
      <w:tc>
        <w:tcPr>
          <w:tcW w:w="64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A5B829F" w14:textId="5DFA4230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7BA1A4FF" wp14:editId="6529361F">
                <wp:extent cx="205740" cy="205740"/>
                <wp:effectExtent l="0" t="0" r="0" b="0"/>
                <wp:docPr id="6" name="Immagine 6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4384" behindDoc="1" locked="0" layoutInCell="1" allowOverlap="1" wp14:anchorId="20C285F9" wp14:editId="3762A254">
                <wp:simplePos x="0" y="0"/>
                <wp:positionH relativeFrom="column">
                  <wp:posOffset>5062220</wp:posOffset>
                </wp:positionH>
                <wp:positionV relativeFrom="paragraph">
                  <wp:posOffset>596265</wp:posOffset>
                </wp:positionV>
                <wp:extent cx="222250" cy="222250"/>
                <wp:effectExtent l="0" t="0" r="0" b="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3AEDACA" w14:textId="6A865127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0343D136" wp14:editId="7EB46B53">
                <wp:extent cx="190500" cy="198120"/>
                <wp:effectExtent l="0" t="0" r="0" b="0"/>
                <wp:docPr id="7" name="Immagine 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260C46BC" w14:textId="2C404324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5BBDC0C9" wp14:editId="32D4E41F">
                <wp:extent cx="259080" cy="259080"/>
                <wp:effectExtent l="0" t="0" r="0" b="0"/>
                <wp:docPr id="8" name="Immagine 8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3F52E0C4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4780">
      <w:rPr>
        <w:noProof/>
      </w:rPr>
      <w:t>1</w:t>
    </w:r>
    <w:r>
      <w:fldChar w:fldCharType="end"/>
    </w:r>
  </w:p>
  <w:tbl>
    <w:tblPr>
      <w:tblW w:w="9825" w:type="dxa"/>
      <w:tblInd w:w="-316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000" w:firstRow="0" w:lastRow="0" w:firstColumn="0" w:lastColumn="0" w:noHBand="0" w:noVBand="0"/>
    </w:tblPr>
    <w:tblGrid>
      <w:gridCol w:w="7079"/>
      <w:gridCol w:w="661"/>
      <w:gridCol w:w="644"/>
      <w:gridCol w:w="691"/>
      <w:gridCol w:w="750"/>
    </w:tblGrid>
    <w:tr w:rsidR="00766A11" w14:paraId="7260B755" w14:textId="77777777" w:rsidTr="00032E07"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5459F68E" w14:textId="77777777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1A548127" w14:textId="77777777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36EB674C" w14:textId="77777777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6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0819973C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3E4F8322" wp14:editId="4472EDCC">
                <wp:extent cx="228600" cy="228600"/>
                <wp:effectExtent l="0" t="0" r="0" b="0"/>
                <wp:docPr id="9" name="Immagine 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66A11"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 xml:space="preserve">  </w:t>
          </w:r>
        </w:p>
      </w:tc>
      <w:tc>
        <w:tcPr>
          <w:tcW w:w="64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584C38D7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0B668513" wp14:editId="5ED41FD9">
                <wp:extent cx="205740" cy="205740"/>
                <wp:effectExtent l="0" t="0" r="0" b="0"/>
                <wp:docPr id="10" name="Immagine 10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6432" behindDoc="1" locked="0" layoutInCell="1" allowOverlap="1" wp14:anchorId="51B59630" wp14:editId="71EE269D">
                <wp:simplePos x="0" y="0"/>
                <wp:positionH relativeFrom="column">
                  <wp:posOffset>5062220</wp:posOffset>
                </wp:positionH>
                <wp:positionV relativeFrom="paragraph">
                  <wp:posOffset>596265</wp:posOffset>
                </wp:positionV>
                <wp:extent cx="222250" cy="222250"/>
                <wp:effectExtent l="0" t="0" r="0" b="0"/>
                <wp:wrapNone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96F322F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770BD595" wp14:editId="0A9F398B">
                <wp:extent cx="190500" cy="198120"/>
                <wp:effectExtent l="0" t="0" r="0" b="0"/>
                <wp:docPr id="11" name="Immagine 1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04BEBE28" w:rsidR="00766A11" w:rsidRDefault="00EA12B7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C0DB15D" wp14:editId="2235CB23">
                <wp:extent cx="259080" cy="259080"/>
                <wp:effectExtent l="0" t="0" r="0" b="0"/>
                <wp:docPr id="12" name="Immagine 1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7B71" w14:textId="77777777" w:rsidR="009E38A6" w:rsidRDefault="009E38A6">
      <w:r>
        <w:separator/>
      </w:r>
    </w:p>
  </w:footnote>
  <w:footnote w:type="continuationSeparator" w:id="0">
    <w:p w14:paraId="6AAC5784" w14:textId="77777777" w:rsidR="009E38A6" w:rsidRDefault="009E3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D48DE"/>
    <w:rsid w:val="000D56CA"/>
    <w:rsid w:val="000E43A2"/>
    <w:rsid w:val="000E6CA7"/>
    <w:rsid w:val="00124497"/>
    <w:rsid w:val="00154230"/>
    <w:rsid w:val="001713AD"/>
    <w:rsid w:val="0021095C"/>
    <w:rsid w:val="002240F8"/>
    <w:rsid w:val="00226213"/>
    <w:rsid w:val="002328BF"/>
    <w:rsid w:val="002672E8"/>
    <w:rsid w:val="002B3B83"/>
    <w:rsid w:val="002B498E"/>
    <w:rsid w:val="00321FAF"/>
    <w:rsid w:val="003378AA"/>
    <w:rsid w:val="003625E5"/>
    <w:rsid w:val="003B133C"/>
    <w:rsid w:val="0042598D"/>
    <w:rsid w:val="00425CDE"/>
    <w:rsid w:val="00474EE2"/>
    <w:rsid w:val="004A0507"/>
    <w:rsid w:val="005D5956"/>
    <w:rsid w:val="005E4790"/>
    <w:rsid w:val="00606EA1"/>
    <w:rsid w:val="00630E2F"/>
    <w:rsid w:val="0064710D"/>
    <w:rsid w:val="0066626C"/>
    <w:rsid w:val="00680494"/>
    <w:rsid w:val="006924D4"/>
    <w:rsid w:val="006D736F"/>
    <w:rsid w:val="006E5B79"/>
    <w:rsid w:val="00730427"/>
    <w:rsid w:val="00747256"/>
    <w:rsid w:val="00762250"/>
    <w:rsid w:val="00766A11"/>
    <w:rsid w:val="00767E28"/>
    <w:rsid w:val="0077177D"/>
    <w:rsid w:val="00784C66"/>
    <w:rsid w:val="007A0A2E"/>
    <w:rsid w:val="007A5FC6"/>
    <w:rsid w:val="007B66FC"/>
    <w:rsid w:val="008105C0"/>
    <w:rsid w:val="008376DA"/>
    <w:rsid w:val="0086208B"/>
    <w:rsid w:val="008D4A4A"/>
    <w:rsid w:val="00936D09"/>
    <w:rsid w:val="009D72A8"/>
    <w:rsid w:val="009E2CEC"/>
    <w:rsid w:val="009E38A6"/>
    <w:rsid w:val="009E786F"/>
    <w:rsid w:val="00AA1F0A"/>
    <w:rsid w:val="00AD195C"/>
    <w:rsid w:val="00AD338F"/>
    <w:rsid w:val="00AE331F"/>
    <w:rsid w:val="00B027E4"/>
    <w:rsid w:val="00B15AB5"/>
    <w:rsid w:val="00B17C7D"/>
    <w:rsid w:val="00B83CA7"/>
    <w:rsid w:val="00B845AD"/>
    <w:rsid w:val="00B923B8"/>
    <w:rsid w:val="00BA7EB4"/>
    <w:rsid w:val="00C259A8"/>
    <w:rsid w:val="00CA46D7"/>
    <w:rsid w:val="00CB4125"/>
    <w:rsid w:val="00CB794D"/>
    <w:rsid w:val="00D43585"/>
    <w:rsid w:val="00D54FC7"/>
    <w:rsid w:val="00D953A7"/>
    <w:rsid w:val="00DA0C9F"/>
    <w:rsid w:val="00DB2731"/>
    <w:rsid w:val="00E07FF1"/>
    <w:rsid w:val="00E81655"/>
    <w:rsid w:val="00E85EAF"/>
    <w:rsid w:val="00E94256"/>
    <w:rsid w:val="00EA12B7"/>
    <w:rsid w:val="00EA1C69"/>
    <w:rsid w:val="00EE034A"/>
    <w:rsid w:val="00EE4780"/>
    <w:rsid w:val="00F134D5"/>
    <w:rsid w:val="00F25C75"/>
    <w:rsid w:val="00F368CB"/>
    <w:rsid w:val="00F563BE"/>
    <w:rsid w:val="00F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_MYlydaANwE5x-D5hzCLSQ" TargetMode="External"/><Relationship Id="rId3" Type="http://schemas.openxmlformats.org/officeDocument/2006/relationships/hyperlink" Target="https://twitter.com/IstTagliacarne" TargetMode="External"/><Relationship Id="rId7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hyperlink" Target="https://www.tagliacarne.it/" TargetMode="External"/><Relationship Id="rId6" Type="http://schemas.openxmlformats.org/officeDocument/2006/relationships/hyperlink" Target="https://www.linkedin.com/company/centro-studi-tagliacarne/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_MYlydaANwE5x-D5hzCLSQ" TargetMode="External"/><Relationship Id="rId3" Type="http://schemas.openxmlformats.org/officeDocument/2006/relationships/hyperlink" Target="https://twitter.com/IstTagliacarne" TargetMode="External"/><Relationship Id="rId7" Type="http://schemas.openxmlformats.org/officeDocument/2006/relationships/image" Target="media/image9.png"/><Relationship Id="rId2" Type="http://schemas.openxmlformats.org/officeDocument/2006/relationships/image" Target="media/image6.png"/><Relationship Id="rId1" Type="http://schemas.openxmlformats.org/officeDocument/2006/relationships/hyperlink" Target="https://www.tagliacarne.it/" TargetMode="External"/><Relationship Id="rId6" Type="http://schemas.openxmlformats.org/officeDocument/2006/relationships/hyperlink" Target="https://www.linkedin.com/company/centro-studi-tagliacarne/" TargetMode="External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7B8A-350A-4F89-8BCD-B4CAF279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2</cp:revision>
  <cp:lastPrinted>2022-02-04T09:53:00Z</cp:lastPrinted>
  <dcterms:created xsi:type="dcterms:W3CDTF">2022-02-04T10:13:00Z</dcterms:created>
  <dcterms:modified xsi:type="dcterms:W3CDTF">2022-02-04T10:13:00Z</dcterms:modified>
</cp:coreProperties>
</file>