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r w:rsidR="00BE655A" w:rsidRPr="008943F5">
        <w:rPr>
          <w:rFonts w:ascii="Calibri" w:hAnsi="Calibri"/>
        </w:rPr>
        <w:t>A</w:t>
      </w:r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57F20499" w:rsidR="002A4BF4" w:rsidRPr="00FE3B7F" w:rsidRDefault="002A4BF4" w:rsidP="00591414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8943F5" w:rsidRPr="008943F5">
        <w:rPr>
          <w:rFonts w:ascii="Calibri" w:hAnsi="Calibri"/>
          <w:b/>
        </w:rPr>
        <w:t xml:space="preserve">AVVISO PER SELEZIONE AD EVIDENZA PUBBLICA TRAMITE PROCEDURA COMPARATIVA DI TITOLI E COLLOQUIO DI </w:t>
      </w:r>
      <w:bookmarkStart w:id="0" w:name="_Hlk109982648"/>
      <w:r w:rsidR="008943F5" w:rsidRPr="008943F5">
        <w:rPr>
          <w:rFonts w:ascii="Calibri" w:hAnsi="Calibri"/>
          <w:b/>
        </w:rPr>
        <w:t>UN DOCENTE IN MATERIA DI ETICA, LEGALITA’ E TRASPARENZA</w:t>
      </w:r>
      <w:bookmarkEnd w:id="0"/>
      <w:r w:rsidR="008943F5" w:rsidRPr="008943F5">
        <w:rPr>
          <w:rFonts w:ascii="Calibri" w:hAnsi="Calibri"/>
          <w:b/>
        </w:rPr>
        <w:t xml:space="preserve"> </w:t>
      </w:r>
      <w:r w:rsidR="00FE3B7F"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FE3B7F">
        <w:rPr>
          <w:rFonts w:ascii="Calibri" w:hAnsi="Calibri"/>
        </w:rPr>
        <w:t>0</w:t>
      </w:r>
      <w:r w:rsidR="008943F5">
        <w:rPr>
          <w:rFonts w:ascii="Calibri" w:hAnsi="Calibri"/>
        </w:rPr>
        <w:t>5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FE3B7F">
        <w:rPr>
          <w:rFonts w:ascii="Calibri" w:hAnsi="Calibri"/>
        </w:rPr>
        <w:t>2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039985F0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FE3B7F">
        <w:rPr>
          <w:rFonts w:ascii="Calibri" w:hAnsi="Calibri"/>
        </w:rPr>
        <w:t>04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77FE0AE9" w14:textId="6C681230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di </w:t>
      </w:r>
      <w:r w:rsidR="008943F5" w:rsidRPr="008943F5">
        <w:rPr>
          <w:rFonts w:ascii="Calibri" w:hAnsi="Calibri"/>
          <w:b/>
        </w:rPr>
        <w:t>DOCENTE IN MATERIA DI ETICA, LEGALITA’ E TRASPARENZA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4D33D65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6E70A2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087E7349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Godere dei diritti civili e politici;</w:t>
      </w:r>
    </w:p>
    <w:p w14:paraId="7619728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1" w:name="_Hlk98849240"/>
      <w:r w:rsidRPr="00FE3B7F">
        <w:rPr>
          <w:rFonts w:ascii="Calibri" w:hAnsi="Calibri"/>
          <w:lang w:bidi="it-IT"/>
        </w:rPr>
        <w:t>e/o l’interdizione dagli uffici direttivi delle persone giuridiche e delle imprese</w:t>
      </w:r>
      <w:bookmarkEnd w:id="1"/>
      <w:r w:rsidRPr="00FE3B7F">
        <w:rPr>
          <w:rFonts w:ascii="Calibri" w:hAnsi="Calibri"/>
          <w:lang w:bidi="it-IT"/>
        </w:rPr>
        <w:t>;</w:t>
      </w:r>
    </w:p>
    <w:p w14:paraId="494CDD3F" w14:textId="3D65CB9C" w:rsidR="00FE3B7F" w:rsidRDefault="00015A4E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N</w:t>
      </w:r>
      <w:r w:rsidR="00FE3B7F" w:rsidRPr="00FE3B7F">
        <w:rPr>
          <w:rFonts w:ascii="Calibri" w:hAnsi="Calibri"/>
          <w:lang w:bidi="it-IT"/>
        </w:rPr>
        <w:t xml:space="preserve">on essere stato/a destituito/a dall'impiego o licenziato/a oppure dispensato/a dall’impiego presso una pubblica amministrazione per persistente insufficiente rendimento; non essere stato/a inoltre dichiarato/a decaduto/a da un impiego pubblico a seguito dell’accertamento </w:t>
      </w:r>
      <w:r w:rsidR="00FE3B7F" w:rsidRPr="00FE3B7F">
        <w:rPr>
          <w:rFonts w:ascii="Calibri" w:hAnsi="Calibri"/>
          <w:lang w:bidi="it-IT"/>
        </w:rPr>
        <w:lastRenderedPageBreak/>
        <w:t>che l’impiego stesso è stato conseguito mediante la produzione di documenti falsi o viziati da invalidità non sanabile;</w:t>
      </w:r>
    </w:p>
    <w:p w14:paraId="19F07342" w14:textId="5173B7BE" w:rsidR="00F159CC" w:rsidRPr="00F159CC" w:rsidRDefault="005E4FA0" w:rsidP="00F159CC">
      <w:pPr>
        <w:pStyle w:val="Paragrafoelenco"/>
        <w:numPr>
          <w:ilvl w:val="0"/>
          <w:numId w:val="5"/>
        </w:numPr>
        <w:spacing w:after="157" w:line="264" w:lineRule="auto"/>
        <w:ind w:right="2"/>
        <w:jc w:val="both"/>
        <w:rPr>
          <w:rFonts w:cs="Calibri"/>
          <w:sz w:val="21"/>
          <w:szCs w:val="21"/>
          <w:lang w:bidi="it-IT"/>
        </w:rPr>
      </w:pPr>
      <w:r>
        <w:rPr>
          <w:rFonts w:eastAsia="Times New Roman"/>
          <w:sz w:val="24"/>
          <w:szCs w:val="24"/>
          <w:lang w:val="it-IT" w:eastAsia="it-IT" w:bidi="it-IT"/>
        </w:rPr>
        <w:t>E</w:t>
      </w:r>
      <w:r w:rsidR="00F159CC" w:rsidRPr="00F159CC">
        <w:rPr>
          <w:rFonts w:eastAsia="Times New Roman"/>
          <w:sz w:val="24"/>
          <w:szCs w:val="24"/>
          <w:lang w:val="it-IT" w:eastAsia="it-IT" w:bidi="it-IT"/>
        </w:rPr>
        <w:t>ssere in possesso di Diploma di laurea in Giurisprudenza o nell’area Scienze Giuridiche – IUS/01,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</w:t>
      </w:r>
    </w:p>
    <w:p w14:paraId="3EEB38D8" w14:textId="05B17034" w:rsidR="00F159CC" w:rsidRPr="00F159CC" w:rsidRDefault="005E4FA0" w:rsidP="00F159CC">
      <w:pPr>
        <w:pStyle w:val="Paragrafoelenco"/>
        <w:numPr>
          <w:ilvl w:val="0"/>
          <w:numId w:val="5"/>
        </w:numPr>
        <w:spacing w:after="157" w:line="264" w:lineRule="auto"/>
        <w:ind w:right="2"/>
        <w:jc w:val="both"/>
        <w:rPr>
          <w:rFonts w:eastAsia="Times New Roman"/>
          <w:sz w:val="24"/>
          <w:szCs w:val="24"/>
          <w:lang w:val="it-IT" w:eastAsia="it-IT" w:bidi="it-IT"/>
        </w:rPr>
      </w:pPr>
      <w:r>
        <w:rPr>
          <w:rFonts w:eastAsia="Times New Roman"/>
          <w:sz w:val="24"/>
          <w:szCs w:val="24"/>
          <w:lang w:val="it-IT" w:eastAsia="it-IT" w:bidi="it-IT"/>
        </w:rPr>
        <w:t>E</w:t>
      </w:r>
      <w:r w:rsidR="00F159CC" w:rsidRPr="00F159CC">
        <w:rPr>
          <w:rFonts w:eastAsia="Times New Roman"/>
          <w:sz w:val="24"/>
          <w:szCs w:val="24"/>
          <w:lang w:val="it-IT" w:eastAsia="it-IT" w:bidi="it-IT"/>
        </w:rPr>
        <w:t>ssere iscritto all’ordine degli Avvocati, con l’abilitazione alle giurisdizioni superiori, da almeno 5 anni.</w:t>
      </w:r>
    </w:p>
    <w:p w14:paraId="40239BEA" w14:textId="312140D1" w:rsidR="005C5BC8" w:rsidRPr="00F159CC" w:rsidRDefault="005C5BC8" w:rsidP="00BE655A">
      <w:pPr>
        <w:ind w:left="720"/>
        <w:rPr>
          <w:rFonts w:ascii="Calibri" w:hAnsi="Calibri"/>
          <w:lang w:val="x-none"/>
        </w:rPr>
      </w:pPr>
    </w:p>
    <w:p w14:paraId="43809C82" w14:textId="77777777" w:rsidR="00FE3B7F" w:rsidRDefault="00FE3B7F" w:rsidP="006F07E8">
      <w:pPr>
        <w:ind w:left="284"/>
        <w:rPr>
          <w:rFonts w:ascii="Calibri" w:hAnsi="Calibri"/>
          <w:b/>
          <w:bCs/>
          <w:lang w:val="x-none"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67F045BA" w14:textId="53E6E944" w:rsidR="00015A4E" w:rsidRDefault="00015A4E" w:rsidP="00F159CC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467A74">
        <w:rPr>
          <w:rFonts w:ascii="Calibri" w:hAnsi="Calibri"/>
          <w:shd w:val="clear" w:color="auto" w:fill="FFFFFF"/>
        </w:rPr>
        <w:t xml:space="preserve"> </w:t>
      </w:r>
      <w:r w:rsidR="00F159CC" w:rsidRPr="00F159CC">
        <w:rPr>
          <w:rFonts w:ascii="Calibri" w:hAnsi="Calibri"/>
          <w:shd w:val="clear" w:color="auto" w:fill="FFFFFF"/>
        </w:rPr>
        <w:t>Esperienza di docenza - almeno 15 anni - nelle materie dell’Avviso</w:t>
      </w:r>
      <w:r w:rsidRPr="00F159CC">
        <w:rPr>
          <w:rFonts w:ascii="Calibri" w:hAnsi="Calibri"/>
          <w:shd w:val="clear" w:color="auto" w:fill="FFFFFF"/>
        </w:rPr>
        <w:t>;</w:t>
      </w:r>
    </w:p>
    <w:p w14:paraId="70421090" w14:textId="70275A14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 xml:space="preserve">(indicare i più coerenti con </w:t>
      </w:r>
      <w:r>
        <w:rPr>
          <w:rFonts w:ascii="Calibri" w:hAnsi="Calibri"/>
          <w:i/>
          <w:iCs/>
          <w:shd w:val="clear" w:color="auto" w:fill="FFFFFF"/>
        </w:rPr>
        <w:t>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3182541B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1.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6FE169F2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2.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35AA5676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3.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62C3B5EC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4.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5C8FB6BC" w14:textId="0926FC66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5.</w:t>
      </w:r>
      <w:r w:rsidRPr="00F159CC">
        <w:rPr>
          <w:rFonts w:ascii="Calibri" w:hAnsi="Calibri"/>
          <w:shd w:val="clear" w:color="auto" w:fill="FFFFFF"/>
        </w:rPr>
        <w:tab/>
        <w:t xml:space="preserve">     </w:t>
      </w:r>
    </w:p>
    <w:p w14:paraId="0D7D7136" w14:textId="77777777" w:rsidR="00F159CC" w:rsidRDefault="00015A4E" w:rsidP="00563E9B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 xml:space="preserve">  </w:t>
      </w:r>
      <w:r w:rsidR="00F159CC" w:rsidRPr="00F159CC">
        <w:rPr>
          <w:rFonts w:ascii="Calibri" w:hAnsi="Calibri"/>
          <w:shd w:val="clear" w:color="auto" w:fill="FFFFFF"/>
        </w:rPr>
        <w:t xml:space="preserve">Comprovata esperienza – almeno 7 anni – di progettazione e realizzazione di percorsi formativi per dipendenti pubblici o assimilati (es. controllate pubbliche). </w:t>
      </w:r>
    </w:p>
    <w:p w14:paraId="4E8289A0" w14:textId="64869B1C" w:rsidR="009E46FB" w:rsidRPr="00F159CC" w:rsidRDefault="009E46FB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>(indicare i più coerenti con</w:t>
      </w:r>
      <w:r w:rsidR="00F159CC">
        <w:rPr>
          <w:rFonts w:ascii="Calibri" w:hAnsi="Calibri"/>
          <w:i/>
          <w:iCs/>
          <w:shd w:val="clear" w:color="auto" w:fill="FFFFFF"/>
        </w:rPr>
        <w:t xml:space="preserve"> 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00E68E7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7F49F82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6E98191D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5C085F8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84605E0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29D3540B" w14:textId="415C4CEC" w:rsidR="009E46FB" w:rsidRPr="00015A4E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14B5CC23" w14:textId="28D8B8B1" w:rsidR="005C5BC8" w:rsidRDefault="005C5BC8" w:rsidP="00F159CC">
      <w:pPr>
        <w:spacing w:before="120" w:line="276" w:lineRule="auto"/>
        <w:ind w:left="284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18E5BB57" w14:textId="26A8E1FA" w:rsidR="00015A4E" w:rsidRDefault="00477A57" w:rsidP="00467A74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8943F5" w:rsidRPr="008943F5">
        <w:rPr>
          <w:rFonts w:ascii="Calibri" w:hAnsi="Calibri"/>
          <w:shd w:val="clear" w:color="auto" w:fill="FFFFFF"/>
        </w:rPr>
        <w:t>Appartenenza a comitati scientifici e gruppi di lavoro su materie coerenti con le tematiche dell’Avviso</w:t>
      </w:r>
      <w:r w:rsidR="00015A4E" w:rsidRPr="00467A74">
        <w:rPr>
          <w:rFonts w:ascii="Calibri" w:hAnsi="Calibri"/>
          <w:shd w:val="clear" w:color="auto" w:fill="FFFFFF"/>
        </w:rPr>
        <w:t>.</w:t>
      </w:r>
    </w:p>
    <w:p w14:paraId="31A1D91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02460C">
        <w:rPr>
          <w:rFonts w:ascii="Calibri" w:hAnsi="Calibri"/>
          <w:i/>
          <w:iCs/>
          <w:shd w:val="clear" w:color="auto" w:fill="FFFFFF"/>
        </w:rPr>
        <w:t>(indicare i più coerenti con l’Avviso)</w:t>
      </w:r>
    </w:p>
    <w:p w14:paraId="2912B13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4D25144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28788FD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49F174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7FD3BE2" w14:textId="264D79BB" w:rsidR="009E46FB" w:rsidRPr="00467A74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lastRenderedPageBreak/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5E211FBB" w14:textId="5B20525A" w:rsidR="009E46FB" w:rsidRPr="008943F5" w:rsidRDefault="00467A74" w:rsidP="00700DD0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i/>
          <w:iCs/>
          <w:shd w:val="clear" w:color="auto" w:fill="FFFFFF"/>
          <w:lang w:bidi="it-IT"/>
        </w:rPr>
      </w:pPr>
      <w:r w:rsidRPr="008943F5">
        <w:rPr>
          <w:rFonts w:ascii="Calibri" w:hAnsi="Calibri"/>
          <w:shd w:val="clear" w:color="auto" w:fill="FFFFFF"/>
          <w:lang w:bidi="it-IT"/>
        </w:rPr>
        <w:t xml:space="preserve"> </w:t>
      </w:r>
      <w:bookmarkStart w:id="2" w:name="_Hlk108597414"/>
      <w:r w:rsidR="008943F5" w:rsidRPr="008943F5">
        <w:rPr>
          <w:rFonts w:ascii="Calibri" w:hAnsi="Calibri"/>
          <w:shd w:val="clear" w:color="auto" w:fill="FFFFFF"/>
          <w:lang w:bidi="it-IT"/>
        </w:rPr>
        <w:t xml:space="preserve">Comprovata conoscenza delle Camere di commercio o strutture del Sistema camerale </w:t>
      </w:r>
      <w:r w:rsidR="009E46FB" w:rsidRPr="008943F5">
        <w:rPr>
          <w:rFonts w:ascii="Calibri" w:hAnsi="Calibri"/>
          <w:i/>
          <w:iCs/>
          <w:shd w:val="clear" w:color="auto" w:fill="FFFFFF"/>
          <w:lang w:bidi="it-IT"/>
        </w:rPr>
        <w:t>(indicare le più coerenti con l’Avviso)</w:t>
      </w:r>
    </w:p>
    <w:p w14:paraId="37CB4158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1.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B96A2D7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2.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CF1CBBA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3.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 </w:t>
      </w:r>
    </w:p>
    <w:p w14:paraId="53216C32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4.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 </w:t>
      </w:r>
    </w:p>
    <w:p w14:paraId="12558EFF" w14:textId="44409AE6" w:rsidR="009E46FB" w:rsidRPr="00015A4E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5.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  </w:t>
      </w:r>
    </w:p>
    <w:bookmarkEnd w:id="2"/>
    <w:p w14:paraId="343FFC8D" w14:textId="747F5C6D" w:rsidR="006F07E8" w:rsidRPr="006E1AD0" w:rsidRDefault="006F07E8" w:rsidP="008943F5">
      <w:pPr>
        <w:spacing w:before="120" w:line="276" w:lineRule="auto"/>
        <w:ind w:left="284"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3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D.lgs n. 165/2001 </w:t>
      </w:r>
    </w:p>
    <w:p w14:paraId="34FC2631" w14:textId="3260512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3E4B0EDB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467A74">
        <w:rPr>
          <w:rFonts w:ascii="Calibri" w:hAnsi="Calibri" w:cs="Calibri"/>
        </w:rPr>
        <w:t>04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2D71486A" w14:textId="01C8206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3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283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5490"/>
    <w:rsid w:val="00F159CC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18</cp:revision>
  <cp:lastPrinted>2020-06-10T10:51:00Z</cp:lastPrinted>
  <dcterms:created xsi:type="dcterms:W3CDTF">2021-07-14T08:11:00Z</dcterms:created>
  <dcterms:modified xsi:type="dcterms:W3CDTF">2022-07-29T08:30:00Z</dcterms:modified>
</cp:coreProperties>
</file>