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BF93372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560095" w:rsidRPr="00560095">
        <w:rPr>
          <w:rFonts w:ascii="Calibri" w:hAnsi="Calibri"/>
          <w:b/>
          <w:bCs/>
        </w:rPr>
        <w:t>UN PROFILO SENIOR E UN PROFILO JUNIOR CON CONOSCENZA DEI SETTORI DELLA SILVER ECONOMY E SERVIZI SANITARI</w:t>
      </w:r>
      <w:r w:rsidR="00560095">
        <w:rPr>
          <w:rFonts w:ascii="Calibri" w:hAnsi="Calibri"/>
          <w:b/>
          <w:bCs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287AE2">
        <w:rPr>
          <w:rFonts w:ascii="Calibri" w:hAnsi="Calibri"/>
        </w:rPr>
        <w:t>02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287AE2">
        <w:rPr>
          <w:rFonts w:ascii="Calibri" w:hAnsi="Calibri"/>
        </w:rPr>
        <w:t>3</w:t>
      </w:r>
      <w:r w:rsidR="00DB4441" w:rsidRPr="00552CC5">
        <w:rPr>
          <w:rFonts w:ascii="Calibri" w:hAnsi="Calibri"/>
        </w:rPr>
        <w:t>)</w:t>
      </w:r>
    </w:p>
    <w:p w14:paraId="39879C5E" w14:textId="1FDFCF0F" w:rsidR="00D0175B" w:rsidRPr="00560095" w:rsidRDefault="00560095" w:rsidP="00560095">
      <w:pPr>
        <w:tabs>
          <w:tab w:val="left" w:pos="2231"/>
          <w:tab w:val="center" w:pos="4819"/>
        </w:tabs>
        <w:spacing w:line="276" w:lineRule="auto"/>
        <w:jc w:val="center"/>
        <w:rPr>
          <w:rFonts w:ascii="Garamond" w:hAnsi="Garamond"/>
          <w:b/>
          <w:bCs/>
        </w:rPr>
      </w:pPr>
      <w:r w:rsidRPr="00560095">
        <w:rPr>
          <w:rFonts w:ascii="Garamond" w:hAnsi="Garamond"/>
          <w:b/>
          <w:bCs/>
        </w:rPr>
        <w:t>PRESENTA LA CANDIDATURA</w:t>
      </w:r>
    </w:p>
    <w:p w14:paraId="228688BC" w14:textId="77777777" w:rsidR="00D0175B" w:rsidRPr="00D0175B" w:rsidRDefault="00D0175B" w:rsidP="00D0175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</w:p>
    <w:p w14:paraId="1E384BD2" w14:textId="746E99E5" w:rsidR="00D0175B" w:rsidRPr="00D0175B" w:rsidRDefault="00560095" w:rsidP="00560095">
      <w:pPr>
        <w:tabs>
          <w:tab w:val="left" w:pos="2231"/>
          <w:tab w:val="center" w:pos="4819"/>
        </w:tabs>
        <w:spacing w:line="276" w:lineRule="auto"/>
        <w:ind w:left="142"/>
        <w:jc w:val="center"/>
        <w:rPr>
          <w:rFonts w:ascii="Calibri" w:hAnsi="Calibri"/>
        </w:rPr>
      </w:pPr>
      <w:r>
        <w:rPr>
          <w:rFonts w:ascii="Calibri" w:hAnsi="Calibri"/>
        </w:rPr>
        <w:t>per</w:t>
      </w:r>
      <w:r w:rsidR="00D0175B" w:rsidRPr="00D0175B">
        <w:rPr>
          <w:rFonts w:ascii="Calibri" w:hAnsi="Calibri"/>
        </w:rPr>
        <w:t xml:space="preserve"> partecipare alla procedura di pubblica</w:t>
      </w:r>
      <w:r>
        <w:rPr>
          <w:rFonts w:ascii="Calibri" w:hAnsi="Calibri"/>
        </w:rPr>
        <w:t xml:space="preserve"> selezione</w:t>
      </w:r>
      <w:r w:rsidR="00D0175B" w:rsidRPr="00D0175B">
        <w:rPr>
          <w:rFonts w:ascii="Calibri" w:hAnsi="Calibri"/>
        </w:rPr>
        <w:t xml:space="preserve"> indetta con Avviso n. </w:t>
      </w:r>
      <w:r w:rsidR="00803074">
        <w:rPr>
          <w:rFonts w:ascii="Calibri" w:hAnsi="Calibri"/>
        </w:rPr>
        <w:t xml:space="preserve">2 </w:t>
      </w:r>
      <w:r w:rsidR="00D0175B" w:rsidRPr="00D0175B">
        <w:rPr>
          <w:rFonts w:ascii="Calibri" w:hAnsi="Calibri"/>
        </w:rPr>
        <w:t>del 202</w:t>
      </w:r>
      <w:r w:rsidR="00803074">
        <w:rPr>
          <w:rFonts w:ascii="Calibri" w:hAnsi="Calibri"/>
        </w:rPr>
        <w:t>3</w:t>
      </w:r>
      <w:r w:rsidR="00D0175B" w:rsidRPr="00D0175B">
        <w:rPr>
          <w:rFonts w:ascii="Calibri" w:hAnsi="Calibri"/>
        </w:rPr>
        <w:t>, per</w:t>
      </w: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020"/>
      </w:tblGrid>
      <w:tr w:rsidR="00560095" w14:paraId="6BF1AEB8" w14:textId="77777777" w:rsidTr="00560095">
        <w:tc>
          <w:tcPr>
            <w:tcW w:w="3020" w:type="dxa"/>
          </w:tcPr>
          <w:p w14:paraId="0F95EB5F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bookmarkStart w:id="0" w:name="_Hlk78540635"/>
          </w:p>
          <w:p w14:paraId="401D88E8" w14:textId="5C7DFB08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>
              <w:rPr>
                <w:rFonts w:ascii="Garamond" w:hAnsi="Garamond"/>
                <w:b/>
                <w:bCs/>
              </w:rPr>
              <w:t xml:space="preserve"> PROFILO SENIOR </w:t>
            </w:r>
            <w:r w:rsidRPr="00560095">
              <w:rPr>
                <w:rFonts w:ascii="Garamond" w:hAnsi="Garamond"/>
                <w:b/>
                <w:bCs/>
              </w:rPr>
              <w:t>(</w:t>
            </w:r>
            <w:r w:rsidR="009359B3">
              <w:rPr>
                <w:rFonts w:ascii="Garamond" w:hAnsi="Garamond"/>
                <w:i/>
                <w:iCs/>
              </w:rPr>
              <w:t>non inferiore a</w:t>
            </w:r>
            <w:r w:rsidRPr="00560095">
              <w:rPr>
                <w:rFonts w:ascii="Garamond" w:hAnsi="Garamond"/>
                <w:i/>
                <w:iCs/>
              </w:rPr>
              <w:t xml:space="preserve"> </w:t>
            </w:r>
            <w:proofErr w:type="gramStart"/>
            <w:r w:rsidRPr="00560095">
              <w:rPr>
                <w:rFonts w:ascii="Garamond" w:hAnsi="Garamond"/>
                <w:i/>
                <w:iCs/>
              </w:rPr>
              <w:t>10</w:t>
            </w:r>
            <w:proofErr w:type="gramEnd"/>
            <w:r w:rsidRPr="00560095">
              <w:rPr>
                <w:rFonts w:ascii="Garamond" w:hAnsi="Garamond"/>
                <w:i/>
                <w:iCs/>
              </w:rPr>
              <w:t xml:space="preserve"> anni di esperienza nelle materie socioeconomiche</w:t>
            </w:r>
            <w:r>
              <w:rPr>
                <w:rFonts w:ascii="Garamond" w:hAnsi="Garamond"/>
                <w:b/>
                <w:bCs/>
              </w:rPr>
              <w:t>/</w:t>
            </w:r>
            <w:r w:rsidRPr="00560095">
              <w:rPr>
                <w:rFonts w:ascii="Garamond" w:hAnsi="Garamond"/>
                <w:i/>
                <w:iCs/>
              </w:rPr>
              <w:t>sociopsicologiche</w:t>
            </w:r>
            <w:r w:rsidRPr="00560095">
              <w:rPr>
                <w:rFonts w:ascii="Garamond" w:hAnsi="Garamond"/>
                <w:b/>
                <w:bCs/>
              </w:rPr>
              <w:t>)</w:t>
            </w:r>
          </w:p>
          <w:p w14:paraId="23AE2F4A" w14:textId="6AFB273F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  <w:tr w:rsidR="00560095" w14:paraId="216756DC" w14:textId="77777777" w:rsidTr="00560095">
        <w:trPr>
          <w:trHeight w:val="310"/>
        </w:trPr>
        <w:tc>
          <w:tcPr>
            <w:tcW w:w="3020" w:type="dxa"/>
            <w:vMerge w:val="restart"/>
          </w:tcPr>
          <w:p w14:paraId="2B1311CC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bookmarkStart w:id="1" w:name="_Hlk78540808"/>
            <w:bookmarkEnd w:id="0"/>
          </w:p>
          <w:p w14:paraId="7B22F036" w14:textId="3A724675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r w:rsidRPr="00E65286">
              <w:rPr>
                <w:rFonts w:ascii="Garamond" w:hAnsi="Garamond"/>
                <w:b/>
                <w:bCs/>
              </w:rPr>
              <w:sym w:font="Wingdings" w:char="F06F"/>
            </w:r>
            <w:r w:rsidRPr="00E65286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PROFILO JUNIOR (</w:t>
            </w:r>
            <w:r w:rsidR="009359B3">
              <w:rPr>
                <w:rFonts w:ascii="Garamond" w:hAnsi="Garamond"/>
                <w:i/>
                <w:iCs/>
              </w:rPr>
              <w:t>non inferiore a</w:t>
            </w:r>
            <w:r w:rsidRPr="00E65286"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  <w:i/>
                <w:iCs/>
              </w:rPr>
              <w:t>3</w:t>
            </w:r>
            <w:r w:rsidRPr="00E65286">
              <w:rPr>
                <w:rFonts w:ascii="Garamond" w:hAnsi="Garamond"/>
                <w:i/>
                <w:iCs/>
              </w:rPr>
              <w:t xml:space="preserve"> anni di esperienza nelle </w:t>
            </w:r>
            <w:r w:rsidRPr="00560095">
              <w:rPr>
                <w:rFonts w:ascii="Garamond" w:hAnsi="Garamond"/>
                <w:i/>
                <w:iCs/>
              </w:rPr>
              <w:t xml:space="preserve">materie </w:t>
            </w:r>
            <w:r>
              <w:rPr>
                <w:rFonts w:ascii="Garamond" w:hAnsi="Garamond"/>
                <w:i/>
                <w:iCs/>
              </w:rPr>
              <w:t>s</w:t>
            </w:r>
            <w:r w:rsidRPr="00560095">
              <w:rPr>
                <w:rFonts w:ascii="Garamond" w:hAnsi="Garamond"/>
                <w:i/>
                <w:iCs/>
              </w:rPr>
              <w:t>ocioeconomiche</w:t>
            </w:r>
            <w:r w:rsidRPr="00560095">
              <w:rPr>
                <w:rFonts w:ascii="Garamond" w:hAnsi="Garamond"/>
                <w:b/>
                <w:bCs/>
                <w:i/>
                <w:iCs/>
              </w:rPr>
              <w:t>/</w:t>
            </w:r>
            <w:r w:rsidRPr="00560095">
              <w:rPr>
                <w:rFonts w:ascii="Garamond" w:hAnsi="Garamond"/>
                <w:i/>
                <w:iCs/>
              </w:rPr>
              <w:t>sociopsicologiche</w:t>
            </w:r>
            <w:r>
              <w:rPr>
                <w:rFonts w:ascii="Garamond" w:hAnsi="Garamond"/>
                <w:b/>
                <w:bCs/>
              </w:rPr>
              <w:t>)</w:t>
            </w:r>
          </w:p>
          <w:p w14:paraId="59B09473" w14:textId="159E7609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  <w:bookmarkEnd w:id="1"/>
      <w:tr w:rsidR="00560095" w14:paraId="0DF33B53" w14:textId="77777777" w:rsidTr="00560095">
        <w:trPr>
          <w:trHeight w:val="310"/>
        </w:trPr>
        <w:tc>
          <w:tcPr>
            <w:tcW w:w="3020" w:type="dxa"/>
            <w:vMerge/>
          </w:tcPr>
          <w:p w14:paraId="4CFCC73A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</w:tbl>
    <w:p w14:paraId="70C1819E" w14:textId="7F6A17D5" w:rsidR="00D0175B" w:rsidRDefault="00D0175B" w:rsidP="00560095">
      <w:pPr>
        <w:tabs>
          <w:tab w:val="left" w:pos="2231"/>
          <w:tab w:val="center" w:pos="4819"/>
        </w:tabs>
        <w:spacing w:line="276" w:lineRule="auto"/>
        <w:ind w:left="142"/>
        <w:jc w:val="center"/>
        <w:rPr>
          <w:rFonts w:ascii="Garamond" w:hAnsi="Garamond"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92A35C1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>essere in possesso della cittadinanza italiana o appartenenza ad un paese dell’Unione Europea;</w:t>
      </w:r>
    </w:p>
    <w:p w14:paraId="635D30AF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 xml:space="preserve">possedere conoscenza parlata e scritta della lingua italiana almeno a livello B2 del quadro di riferimento europeo o essere madrelingua; </w:t>
      </w:r>
    </w:p>
    <w:p w14:paraId="0921A848" w14:textId="77777777" w:rsidR="00583D8B" w:rsidRPr="00583D8B" w:rsidRDefault="00583D8B" w:rsidP="00583D8B">
      <w:pPr>
        <w:ind w:left="720"/>
        <w:jc w:val="both"/>
        <w:rPr>
          <w:rFonts w:ascii="Calibri" w:hAnsi="Calibri"/>
          <w:shd w:val="clear" w:color="auto" w:fill="FFFFFF"/>
        </w:rPr>
      </w:pPr>
    </w:p>
    <w:p w14:paraId="6B418B8D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>godere dei diritti civili e politici;</w:t>
      </w:r>
    </w:p>
    <w:p w14:paraId="4C937F4E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583D8B">
        <w:rPr>
          <w:rFonts w:ascii="Calibri" w:hAnsi="Calibri"/>
          <w:shd w:val="clear" w:color="auto" w:fill="FFFFFF"/>
        </w:rPr>
        <w:t>e/o l’interdizione dagli uffici direttivi delle persone giuridiche e delle imprese</w:t>
      </w:r>
      <w:bookmarkEnd w:id="2"/>
    </w:p>
    <w:p w14:paraId="5187C081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>non essere stato/</w:t>
      </w:r>
      <w:proofErr w:type="gramStart"/>
      <w:r w:rsidRPr="00583D8B">
        <w:rPr>
          <w:rFonts w:ascii="Calibri" w:hAnsi="Calibri"/>
          <w:shd w:val="clear" w:color="auto" w:fill="FFFFFF"/>
        </w:rPr>
        <w:t>a</w:t>
      </w:r>
      <w:proofErr w:type="gramEnd"/>
      <w:r w:rsidRPr="00583D8B">
        <w:rPr>
          <w:rFonts w:ascii="Calibri" w:hAnsi="Calibri"/>
          <w:shd w:val="clear" w:color="auto" w:fill="FFFFFF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583D8B">
        <w:rPr>
          <w:rFonts w:ascii="Calibri" w:hAnsi="Calibri"/>
          <w:shd w:val="clear" w:color="auto" w:fill="FFFFFF"/>
        </w:rPr>
        <w:t>a</w:t>
      </w:r>
      <w:proofErr w:type="spellEnd"/>
      <w:r w:rsidRPr="00583D8B">
        <w:rPr>
          <w:rFonts w:ascii="Calibri" w:hAnsi="Calibri"/>
          <w:shd w:val="clear" w:color="auto" w:fill="FFFFFF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5FF107A7" w14:textId="77777777" w:rsidR="00583D8B" w:rsidRPr="00583D8B" w:rsidRDefault="00583D8B" w:rsidP="00583D8B">
      <w:pPr>
        <w:numPr>
          <w:ilvl w:val="0"/>
          <w:numId w:val="32"/>
        </w:numPr>
        <w:jc w:val="both"/>
        <w:rPr>
          <w:rFonts w:ascii="Calibri" w:hAnsi="Calibri"/>
          <w:shd w:val="clear" w:color="auto" w:fill="FFFFFF"/>
        </w:rPr>
      </w:pPr>
      <w:r w:rsidRPr="00583D8B">
        <w:rPr>
          <w:rFonts w:ascii="Calibri" w:hAnsi="Calibri"/>
          <w:shd w:val="clear" w:color="auto" w:fill="FFFFFF"/>
        </w:rPr>
        <w:t xml:space="preserve">aver conseguito un diploma di laurea secondo il c.d. vecchio ordinamento, ovvero specialistica o magistrale, in economica e commercio, scienze politiche, scienze statistiche, sociologia o psicologia conseguiti in base all’ordinamento previgente a quello introdotto con D. M. 509/99 o previsti nel nuovo ordinamento universitario nei medesimi indirizzi. Eventuali titoli equipollenti conseguiti all’estero possono essere presentati solo se già riconosciuti dalle competenti autorità italiane alla scadenza del presente Avviso. </w:t>
      </w:r>
    </w:p>
    <w:p w14:paraId="185810D4" w14:textId="77777777" w:rsidR="00E85627" w:rsidRPr="00552CC5" w:rsidRDefault="00E85627" w:rsidP="00583D8B">
      <w:pPr>
        <w:ind w:left="720"/>
        <w:jc w:val="both"/>
        <w:rPr>
          <w:rFonts w:ascii="Calibri" w:hAnsi="Calibri"/>
          <w:shd w:val="clear" w:color="auto" w:fill="FFFFFF"/>
        </w:rPr>
      </w:pPr>
    </w:p>
    <w:p w14:paraId="37440A32" w14:textId="55F0CC38" w:rsidR="00731FC6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803074">
        <w:rPr>
          <w:rFonts w:ascii="Calibri" w:hAnsi="Calibri"/>
          <w:shd w:val="clear" w:color="auto" w:fill="FFFFFF"/>
        </w:rPr>
        <w:t>2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803074">
        <w:rPr>
          <w:rFonts w:ascii="Calibri" w:hAnsi="Calibri"/>
          <w:shd w:val="clear" w:color="auto" w:fill="FFFFFF"/>
        </w:rPr>
        <w:t>3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73FA7D45" w14:textId="5FA67C63" w:rsidR="00731FC6" w:rsidRDefault="00560095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Esperienze maturate</w:t>
      </w:r>
      <w:r w:rsidR="00350077" w:rsidRPr="00350077">
        <w:rPr>
          <w:lang w:val="it-IT"/>
        </w:rPr>
        <w:t xml:space="preserve"> nelle materie </w:t>
      </w:r>
      <w:r>
        <w:rPr>
          <w:lang w:val="it-IT"/>
        </w:rPr>
        <w:t xml:space="preserve">socioeconomiche e/o sociopsicologiche </w:t>
      </w:r>
      <w:r w:rsidR="00350077" w:rsidRPr="00350077">
        <w:rPr>
          <w:lang w:val="it-IT"/>
        </w:rPr>
        <w:t>coerenti con i contenuti richiesti dai profili del presente Avviso</w:t>
      </w:r>
      <w:r w:rsidR="00731FC6">
        <w:t>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6569BDA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6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2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5376466F" w14:textId="73B1559B" w:rsidR="00731FC6" w:rsidRDefault="00350077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lastRenderedPageBreak/>
        <w:t>Pubblicazioni (saggi, articoli e ricerche, relazioni e convegni) attinenti i contenuti richiesti dai profili del presente Avviso</w:t>
      </w:r>
      <w:r w:rsidR="00731FC6">
        <w:t>;</w:t>
      </w:r>
    </w:p>
    <w:p w14:paraId="7B78F95F" w14:textId="0881D221" w:rsidR="00731FC6" w:rsidRDefault="00731FC6" w:rsidP="00350077">
      <w:pPr>
        <w:pStyle w:val="Paragrafoelenco"/>
        <w:spacing w:line="360" w:lineRule="auto"/>
        <w:ind w:left="360"/>
        <w:jc w:val="both"/>
      </w:pP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31FC6" w:rsidRPr="00731FC6" w14:paraId="63296524" w14:textId="77777777" w:rsidTr="00731FC6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F6" w14:textId="77777777" w:rsid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38866BA4" w14:textId="2FC6A5F9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0A77F2A" w14:textId="1150A06F" w:rsid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>
              <w:rPr>
                <w:lang w:val="it-IT"/>
              </w:rPr>
              <w:t>TITOLO:_</w:t>
            </w:r>
            <w:proofErr w:type="gramEnd"/>
            <w:r>
              <w:rPr>
                <w:lang w:val="it-IT"/>
              </w:rPr>
              <w:t>____________________________________________________</w:t>
            </w:r>
          </w:p>
          <w:p w14:paraId="2BDB713B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3755E465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C670DE7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0F70546C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A9E95CE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4DD94650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5893221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8006B84" w14:textId="4E4106E3" w:rsidR="00731FC6" w:rsidRPr="00731FC6" w:rsidRDefault="00731FC6" w:rsidP="00732C1F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42BB8163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Requisiti preferenziali posseduti</w:t>
      </w:r>
      <w:r w:rsidR="00782F13">
        <w:rPr>
          <w:lang w:val="it-IT"/>
        </w:rPr>
        <w:t xml:space="preserve">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6FD74182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 w:rsidR="00350077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5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4D675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F8302A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0097D0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70F35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8C66B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E4DBE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79A67D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8DA80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72D12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CDC39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lastRenderedPageBreak/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328239F2" w14:textId="77777777" w:rsidR="00583D8B" w:rsidRDefault="00583D8B" w:rsidP="005130CA">
      <w:pPr>
        <w:spacing w:line="276" w:lineRule="auto"/>
        <w:jc w:val="both"/>
        <w:rPr>
          <w:rFonts w:ascii="Calibri" w:hAnsi="Calibri"/>
        </w:rPr>
      </w:pPr>
    </w:p>
    <w:p w14:paraId="089A270D" w14:textId="33B75F68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</w:t>
      </w:r>
      <w:r w:rsidR="00583D8B">
        <w:rPr>
          <w:rFonts w:ascii="Calibri" w:hAnsi="Calibri"/>
        </w:rPr>
        <w:t xml:space="preserve"> dichiara</w:t>
      </w:r>
      <w:r w:rsidRPr="00552CC5">
        <w:rPr>
          <w:rFonts w:ascii="Calibri" w:hAnsi="Calibri"/>
        </w:rPr>
        <w:t xml:space="preserve"> di aver preso visione e di accettare integralmente il contenuto dell’avviso n. </w:t>
      </w:r>
      <w:r w:rsidR="00803074">
        <w:rPr>
          <w:rFonts w:ascii="Calibri" w:hAnsi="Calibri"/>
        </w:rPr>
        <w:t>02</w:t>
      </w:r>
      <w:r w:rsidRPr="00552CC5">
        <w:rPr>
          <w:rFonts w:ascii="Calibri" w:hAnsi="Calibri"/>
        </w:rPr>
        <w:t>/202</w:t>
      </w:r>
      <w:r w:rsidR="00803074">
        <w:rPr>
          <w:rFonts w:ascii="Calibri" w:hAnsi="Calibri"/>
        </w:rPr>
        <w:t>3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04359"/>
    <w:multiLevelType w:val="hybridMultilevel"/>
    <w:tmpl w:val="722C8C3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830830860">
    <w:abstractNumId w:val="3"/>
  </w:num>
  <w:num w:numId="2" w16cid:durableId="2059893646">
    <w:abstractNumId w:val="23"/>
  </w:num>
  <w:num w:numId="3" w16cid:durableId="1519461796">
    <w:abstractNumId w:val="5"/>
  </w:num>
  <w:num w:numId="4" w16cid:durableId="968129202">
    <w:abstractNumId w:val="17"/>
  </w:num>
  <w:num w:numId="5" w16cid:durableId="575169405">
    <w:abstractNumId w:val="9"/>
  </w:num>
  <w:num w:numId="6" w16cid:durableId="2034260786">
    <w:abstractNumId w:val="13"/>
  </w:num>
  <w:num w:numId="7" w16cid:durableId="1847985432">
    <w:abstractNumId w:val="29"/>
  </w:num>
  <w:num w:numId="8" w16cid:durableId="564343453">
    <w:abstractNumId w:val="25"/>
  </w:num>
  <w:num w:numId="9" w16cid:durableId="1800104453">
    <w:abstractNumId w:val="14"/>
  </w:num>
  <w:num w:numId="10" w16cid:durableId="637613290">
    <w:abstractNumId w:val="11"/>
  </w:num>
  <w:num w:numId="11" w16cid:durableId="339236452">
    <w:abstractNumId w:val="24"/>
  </w:num>
  <w:num w:numId="12" w16cid:durableId="1222327550">
    <w:abstractNumId w:val="4"/>
  </w:num>
  <w:num w:numId="13" w16cid:durableId="1574507942">
    <w:abstractNumId w:val="10"/>
  </w:num>
  <w:num w:numId="14" w16cid:durableId="2074352823">
    <w:abstractNumId w:val="27"/>
  </w:num>
  <w:num w:numId="15" w16cid:durableId="2123258589">
    <w:abstractNumId w:val="7"/>
  </w:num>
  <w:num w:numId="16" w16cid:durableId="2027754061">
    <w:abstractNumId w:val="0"/>
  </w:num>
  <w:num w:numId="17" w16cid:durableId="500237655">
    <w:abstractNumId w:val="1"/>
  </w:num>
  <w:num w:numId="18" w16cid:durableId="1782410761">
    <w:abstractNumId w:val="21"/>
  </w:num>
  <w:num w:numId="19" w16cid:durableId="1978533914">
    <w:abstractNumId w:val="2"/>
  </w:num>
  <w:num w:numId="20" w16cid:durableId="1558012688">
    <w:abstractNumId w:val="19"/>
  </w:num>
  <w:num w:numId="21" w16cid:durableId="704451643">
    <w:abstractNumId w:val="31"/>
  </w:num>
  <w:num w:numId="22" w16cid:durableId="584193332">
    <w:abstractNumId w:val="30"/>
  </w:num>
  <w:num w:numId="23" w16cid:durableId="395402028">
    <w:abstractNumId w:val="16"/>
  </w:num>
  <w:num w:numId="24" w16cid:durableId="263344643">
    <w:abstractNumId w:val="6"/>
  </w:num>
  <w:num w:numId="25" w16cid:durableId="369914958">
    <w:abstractNumId w:val="12"/>
  </w:num>
  <w:num w:numId="26" w16cid:durableId="2085299853">
    <w:abstractNumId w:val="8"/>
  </w:num>
  <w:num w:numId="27" w16cid:durableId="367802305">
    <w:abstractNumId w:val="26"/>
  </w:num>
  <w:num w:numId="28" w16cid:durableId="1453019603">
    <w:abstractNumId w:val="22"/>
  </w:num>
  <w:num w:numId="29" w16cid:durableId="185145741">
    <w:abstractNumId w:val="15"/>
  </w:num>
  <w:num w:numId="30" w16cid:durableId="934636579">
    <w:abstractNumId w:val="20"/>
  </w:num>
  <w:num w:numId="31" w16cid:durableId="1623993312">
    <w:abstractNumId w:val="28"/>
  </w:num>
  <w:num w:numId="32" w16cid:durableId="6273203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87AE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3D8B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03074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59B3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16</cp:revision>
  <cp:lastPrinted>2020-06-10T10:51:00Z</cp:lastPrinted>
  <dcterms:created xsi:type="dcterms:W3CDTF">2021-06-22T12:51:00Z</dcterms:created>
  <dcterms:modified xsi:type="dcterms:W3CDTF">2023-04-26T11:15:00Z</dcterms:modified>
</cp:coreProperties>
</file>