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648986F" w14:textId="184C18E3" w:rsidR="002B498E" w:rsidRDefault="002B498E">
      <w:pPr>
        <w:pStyle w:val="LO-normal"/>
        <w:jc w:val="left"/>
        <w:rPr>
          <w:rFonts w:ascii="Rasa" w:eastAsia="Rasa" w:hAnsi="Rasa" w:cs="Rasa"/>
          <w:color w:val="071D49"/>
        </w:rPr>
      </w:pPr>
    </w:p>
    <w:p w14:paraId="3A636BAC" w14:textId="77777777" w:rsidR="00D11523" w:rsidRDefault="00D11523">
      <w:pPr>
        <w:pStyle w:val="LO-normal"/>
        <w:jc w:val="left"/>
        <w:rPr>
          <w:rFonts w:ascii="Rasa" w:eastAsia="Rasa" w:hAnsi="Rasa" w:cs="Rasa"/>
          <w:color w:val="071D49"/>
        </w:rPr>
      </w:pPr>
    </w:p>
    <w:p w14:paraId="0A0CDA9B" w14:textId="77777777" w:rsidR="002B498E" w:rsidRDefault="002B498E">
      <w:pPr>
        <w:pStyle w:val="LO-normal"/>
        <w:jc w:val="left"/>
      </w:pPr>
      <w:r>
        <w:rPr>
          <w:rFonts w:ascii="Rasa" w:eastAsia="Rasa" w:hAnsi="Rasa" w:cs="Rasa"/>
          <w:color w:val="071D49"/>
        </w:rPr>
        <w:t>Comunicato stampa</w:t>
      </w:r>
    </w:p>
    <w:p w14:paraId="3E9951BC" w14:textId="77777777" w:rsidR="002E332D" w:rsidRDefault="002E332D" w:rsidP="002E332D">
      <w:pPr>
        <w:pStyle w:val="LO-normal"/>
        <w:jc w:val="center"/>
        <w:rPr>
          <w:rFonts w:ascii="Calibri" w:eastAsia="Calibri" w:hAnsi="Calibri" w:cs="Calibri"/>
          <w:b/>
          <w:sz w:val="32"/>
          <w:szCs w:val="32"/>
        </w:rPr>
      </w:pPr>
    </w:p>
    <w:p w14:paraId="36DFD8C6" w14:textId="0C9DA9FB" w:rsidR="00FB5393" w:rsidRDefault="00FB5393" w:rsidP="008C6987">
      <w:pPr>
        <w:rPr>
          <w:rFonts w:ascii="Calibri" w:eastAsia="Calibri" w:hAnsi="Calibri" w:cs="Calibri"/>
        </w:rPr>
      </w:pPr>
    </w:p>
    <w:p w14:paraId="27B5090C" w14:textId="77777777" w:rsidR="003B498B" w:rsidRDefault="003B498B" w:rsidP="003B498B">
      <w:pPr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 xml:space="preserve">Reddito famiglie: diminuisce la distanza tra Sud e resto d’Italia in </w:t>
      </w:r>
      <w:proofErr w:type="gramStart"/>
      <w:r>
        <w:rPr>
          <w:rFonts w:ascii="Calibri" w:hAnsi="Calibri" w:cs="Calibri"/>
          <w:b/>
          <w:sz w:val="28"/>
          <w:szCs w:val="28"/>
        </w:rPr>
        <w:t>4</w:t>
      </w:r>
      <w:proofErr w:type="gramEnd"/>
      <w:r>
        <w:rPr>
          <w:rFonts w:ascii="Calibri" w:hAnsi="Calibri" w:cs="Calibri"/>
          <w:b/>
          <w:sz w:val="28"/>
          <w:szCs w:val="28"/>
        </w:rPr>
        <w:t xml:space="preserve"> anni</w:t>
      </w:r>
    </w:p>
    <w:p w14:paraId="6728C715" w14:textId="77777777" w:rsidR="003B498B" w:rsidRPr="00EA0E8C" w:rsidRDefault="003B498B" w:rsidP="003B498B">
      <w:pPr>
        <w:jc w:val="center"/>
        <w:rPr>
          <w:rFonts w:ascii="Calibri" w:hAnsi="Calibri" w:cs="Calibri"/>
          <w:b/>
          <w:sz w:val="28"/>
          <w:szCs w:val="28"/>
        </w:rPr>
      </w:pPr>
      <w:r w:rsidRPr="00EA0E8C">
        <w:rPr>
          <w:rFonts w:ascii="Calibri" w:hAnsi="Calibri" w:cs="Calibri"/>
          <w:b/>
          <w:sz w:val="28"/>
          <w:szCs w:val="28"/>
        </w:rPr>
        <w:t>Caserta prima per crescita</w:t>
      </w:r>
      <w:r>
        <w:rPr>
          <w:rFonts w:ascii="Calibri" w:hAnsi="Calibri" w:cs="Calibri"/>
          <w:b/>
          <w:sz w:val="28"/>
          <w:szCs w:val="28"/>
        </w:rPr>
        <w:t>,</w:t>
      </w:r>
      <w:r w:rsidRPr="00EA0E8C">
        <w:rPr>
          <w:rFonts w:ascii="Calibri" w:hAnsi="Calibri" w:cs="Calibri"/>
          <w:b/>
          <w:sz w:val="28"/>
          <w:szCs w:val="28"/>
        </w:rPr>
        <w:t xml:space="preserve"> +14,2% tra il 2019 e il 2022</w:t>
      </w:r>
    </w:p>
    <w:p w14:paraId="226A5389" w14:textId="77777777" w:rsidR="003B498B" w:rsidRDefault="003B498B" w:rsidP="003B498B">
      <w:pPr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 xml:space="preserve">Milano resta la provincia più ricca, con </w:t>
      </w:r>
      <w:r w:rsidRPr="00EA0E8C">
        <w:rPr>
          <w:rFonts w:ascii="Calibri" w:hAnsi="Calibri" w:cs="Calibri"/>
          <w:b/>
          <w:sz w:val="28"/>
          <w:szCs w:val="28"/>
        </w:rPr>
        <w:t>32.855 euro</w:t>
      </w:r>
      <w:r w:rsidRPr="00145F85">
        <w:rPr>
          <w:rFonts w:ascii="Calibri" w:hAnsi="Calibri" w:cs="Calibri"/>
          <w:b/>
          <w:sz w:val="28"/>
          <w:szCs w:val="28"/>
        </w:rPr>
        <w:t xml:space="preserve"> </w:t>
      </w:r>
      <w:r>
        <w:rPr>
          <w:rFonts w:ascii="Calibri" w:hAnsi="Calibri" w:cs="Calibri"/>
          <w:b/>
          <w:sz w:val="28"/>
          <w:szCs w:val="28"/>
        </w:rPr>
        <w:t xml:space="preserve">per abitante </w:t>
      </w:r>
    </w:p>
    <w:p w14:paraId="64137F9E" w14:textId="77777777" w:rsidR="003B498B" w:rsidRDefault="003B498B" w:rsidP="003B498B">
      <w:pPr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 xml:space="preserve">Enna la più povera con </w:t>
      </w:r>
      <w:r w:rsidRPr="00936361">
        <w:rPr>
          <w:rFonts w:ascii="Calibri" w:hAnsi="Calibri" w:cs="Calibri"/>
          <w:b/>
          <w:sz w:val="28"/>
          <w:szCs w:val="28"/>
        </w:rPr>
        <w:t>13.701 euro</w:t>
      </w:r>
      <w:r>
        <w:rPr>
          <w:rFonts w:ascii="Calibri" w:hAnsi="Calibri" w:cs="Calibri"/>
          <w:b/>
          <w:sz w:val="28"/>
          <w:szCs w:val="28"/>
        </w:rPr>
        <w:t xml:space="preserve"> a testa</w:t>
      </w:r>
    </w:p>
    <w:p w14:paraId="5B13A9DD" w14:textId="77777777" w:rsidR="003B498B" w:rsidRDefault="003B498B" w:rsidP="003B498B">
      <w:pPr>
        <w:jc w:val="center"/>
        <w:rPr>
          <w:rFonts w:ascii="Calibri" w:hAnsi="Calibri" w:cs="Calibri"/>
          <w:b/>
          <w:sz w:val="28"/>
          <w:szCs w:val="28"/>
        </w:rPr>
      </w:pPr>
    </w:p>
    <w:p w14:paraId="1C68587B" w14:textId="77777777" w:rsidR="003B498B" w:rsidRPr="004E39AA" w:rsidRDefault="003B498B" w:rsidP="003B498B">
      <w:pPr>
        <w:rPr>
          <w:rFonts w:ascii="Calibri" w:hAnsi="Calibri" w:cs="Calibri"/>
          <w:bCs/>
        </w:rPr>
      </w:pPr>
    </w:p>
    <w:p w14:paraId="6A172E50" w14:textId="0A447567" w:rsidR="003B498B" w:rsidRDefault="003B498B" w:rsidP="00C6439E">
      <w:pPr>
        <w:spacing w:before="240"/>
        <w:jc w:val="both"/>
        <w:rPr>
          <w:rFonts w:ascii="Calibri" w:hAnsi="Calibri" w:cs="Calibri"/>
          <w:bCs/>
          <w:sz w:val="22"/>
        </w:rPr>
      </w:pPr>
      <w:r>
        <w:rPr>
          <w:rFonts w:ascii="Calibri" w:hAnsi="Calibri" w:cs="Calibri"/>
          <w:bCs/>
          <w:sz w:val="22"/>
        </w:rPr>
        <w:t>Roma, 15 dicembre 202</w:t>
      </w:r>
      <w:r w:rsidR="004237A2">
        <w:rPr>
          <w:rFonts w:ascii="Calibri" w:hAnsi="Calibri" w:cs="Calibri"/>
          <w:bCs/>
          <w:sz w:val="22"/>
        </w:rPr>
        <w:t>3</w:t>
      </w:r>
      <w:r>
        <w:rPr>
          <w:rFonts w:ascii="Calibri" w:hAnsi="Calibri" w:cs="Calibri"/>
          <w:bCs/>
          <w:sz w:val="22"/>
        </w:rPr>
        <w:t xml:space="preserve"> – </w:t>
      </w:r>
      <w:r w:rsidRPr="00D50ED1">
        <w:rPr>
          <w:rFonts w:ascii="Calibri" w:hAnsi="Calibri" w:cs="Calibri"/>
          <w:bCs/>
          <w:sz w:val="22"/>
        </w:rPr>
        <w:t>Caserta</w:t>
      </w:r>
      <w:r>
        <w:rPr>
          <w:rFonts w:ascii="Calibri" w:hAnsi="Calibri" w:cs="Calibri"/>
          <w:bCs/>
          <w:sz w:val="22"/>
        </w:rPr>
        <w:t xml:space="preserve"> (+14,2%) è la prima provincia per crescita del reddito disponibile delle famiglie tra il </w:t>
      </w:r>
      <w:r w:rsidRPr="00001109">
        <w:rPr>
          <w:rFonts w:ascii="Calibri" w:hAnsi="Calibri" w:cs="Calibri"/>
          <w:bCs/>
          <w:sz w:val="22"/>
        </w:rPr>
        <w:t>2019</w:t>
      </w:r>
      <w:r>
        <w:rPr>
          <w:rFonts w:ascii="Calibri" w:hAnsi="Calibri" w:cs="Calibri"/>
          <w:bCs/>
          <w:sz w:val="22"/>
        </w:rPr>
        <w:t xml:space="preserve"> e il </w:t>
      </w:r>
      <w:r w:rsidRPr="00001109">
        <w:rPr>
          <w:rFonts w:ascii="Calibri" w:hAnsi="Calibri" w:cs="Calibri"/>
          <w:bCs/>
          <w:sz w:val="22"/>
        </w:rPr>
        <w:t>2022</w:t>
      </w:r>
      <w:r>
        <w:rPr>
          <w:rFonts w:ascii="Calibri" w:hAnsi="Calibri" w:cs="Calibri"/>
          <w:bCs/>
          <w:sz w:val="22"/>
        </w:rPr>
        <w:t xml:space="preserve"> a prezzi correnti, seguita sul podio </w:t>
      </w:r>
      <w:proofErr w:type="gramStart"/>
      <w:r>
        <w:rPr>
          <w:rFonts w:ascii="Calibri" w:hAnsi="Calibri" w:cs="Calibri"/>
          <w:bCs/>
          <w:sz w:val="22"/>
        </w:rPr>
        <w:t>da La</w:t>
      </w:r>
      <w:proofErr w:type="gramEnd"/>
      <w:r>
        <w:rPr>
          <w:rFonts w:ascii="Calibri" w:hAnsi="Calibri" w:cs="Calibri"/>
          <w:bCs/>
          <w:sz w:val="22"/>
        </w:rPr>
        <w:t xml:space="preserve"> </w:t>
      </w:r>
      <w:r w:rsidRPr="00D50ED1">
        <w:rPr>
          <w:rFonts w:ascii="Calibri" w:hAnsi="Calibri" w:cs="Calibri"/>
          <w:bCs/>
          <w:sz w:val="22"/>
        </w:rPr>
        <w:t>Spezia</w:t>
      </w:r>
      <w:r>
        <w:rPr>
          <w:rFonts w:ascii="Calibri" w:hAnsi="Calibri" w:cs="Calibri"/>
          <w:bCs/>
          <w:sz w:val="22"/>
        </w:rPr>
        <w:t xml:space="preserve"> (+13,8%) e </w:t>
      </w:r>
      <w:r w:rsidRPr="00D50ED1">
        <w:rPr>
          <w:rFonts w:ascii="Calibri" w:hAnsi="Calibri" w:cs="Calibri"/>
          <w:bCs/>
          <w:sz w:val="22"/>
        </w:rPr>
        <w:t>Potenza</w:t>
      </w:r>
      <w:r>
        <w:rPr>
          <w:rFonts w:ascii="Calibri" w:hAnsi="Calibri" w:cs="Calibri"/>
          <w:bCs/>
          <w:sz w:val="22"/>
        </w:rPr>
        <w:t xml:space="preserve"> (+13,1%). N</w:t>
      </w:r>
      <w:r w:rsidRPr="00F34737">
        <w:rPr>
          <w:rFonts w:ascii="Calibri" w:hAnsi="Calibri" w:cs="Calibri"/>
          <w:bCs/>
          <w:sz w:val="22"/>
        </w:rPr>
        <w:t>e</w:t>
      </w:r>
      <w:r>
        <w:rPr>
          <w:rFonts w:ascii="Calibri" w:hAnsi="Calibri" w:cs="Calibri"/>
          <w:bCs/>
          <w:sz w:val="22"/>
        </w:rPr>
        <w:t xml:space="preserve">l complesso, </w:t>
      </w:r>
      <w:r w:rsidRPr="00F34737">
        <w:rPr>
          <w:rFonts w:ascii="Calibri" w:hAnsi="Calibri" w:cs="Calibri"/>
          <w:bCs/>
          <w:sz w:val="22"/>
        </w:rPr>
        <w:t xml:space="preserve">il Mezzogiorno ha </w:t>
      </w:r>
      <w:r>
        <w:rPr>
          <w:rFonts w:ascii="Calibri" w:hAnsi="Calibri" w:cs="Calibri"/>
          <w:bCs/>
          <w:sz w:val="22"/>
        </w:rPr>
        <w:t>allungato il passo più del resto d’Italia nel post Covid, mettendo a segno nel periodo considerato un incremento del reddito familiare</w:t>
      </w:r>
      <w:r w:rsidRPr="00F34737">
        <w:rPr>
          <w:rFonts w:ascii="Calibri" w:hAnsi="Calibri" w:cs="Calibri"/>
          <w:bCs/>
          <w:sz w:val="22"/>
        </w:rPr>
        <w:t xml:space="preserve"> in termini monetari</w:t>
      </w:r>
      <w:r>
        <w:rPr>
          <w:rFonts w:ascii="Calibri" w:hAnsi="Calibri" w:cs="Calibri"/>
          <w:bCs/>
          <w:sz w:val="22"/>
        </w:rPr>
        <w:t xml:space="preserve"> - al lordo degli effetti inflativi - del </w:t>
      </w:r>
      <w:r w:rsidRPr="00F34737">
        <w:rPr>
          <w:rFonts w:ascii="Calibri" w:hAnsi="Calibri" w:cs="Calibri"/>
          <w:bCs/>
          <w:sz w:val="22"/>
        </w:rPr>
        <w:t>9,1%</w:t>
      </w:r>
      <w:r>
        <w:rPr>
          <w:rFonts w:ascii="Calibri" w:hAnsi="Calibri" w:cs="Calibri"/>
          <w:bCs/>
          <w:sz w:val="22"/>
        </w:rPr>
        <w:t>,</w:t>
      </w:r>
      <w:r w:rsidRPr="00F34737">
        <w:rPr>
          <w:rFonts w:ascii="Calibri" w:hAnsi="Calibri" w:cs="Calibri"/>
          <w:bCs/>
          <w:sz w:val="22"/>
        </w:rPr>
        <w:t xml:space="preserve"> contro </w:t>
      </w:r>
      <w:r>
        <w:rPr>
          <w:rFonts w:ascii="Calibri" w:hAnsi="Calibri" w:cs="Calibri"/>
          <w:bCs/>
          <w:sz w:val="22"/>
        </w:rPr>
        <w:t>il +</w:t>
      </w:r>
      <w:r w:rsidRPr="00F34737">
        <w:rPr>
          <w:rFonts w:ascii="Calibri" w:hAnsi="Calibri" w:cs="Calibri"/>
          <w:bCs/>
          <w:sz w:val="22"/>
        </w:rPr>
        <w:t>8,3% dell’Italia nord-occidentale</w:t>
      </w:r>
      <w:r w:rsidR="00B672E0">
        <w:rPr>
          <w:rFonts w:ascii="Calibri" w:hAnsi="Calibri" w:cs="Calibri"/>
          <w:bCs/>
          <w:sz w:val="22"/>
        </w:rPr>
        <w:t>,</w:t>
      </w:r>
      <w:r w:rsidRPr="00F34737">
        <w:rPr>
          <w:rFonts w:ascii="Calibri" w:hAnsi="Calibri" w:cs="Calibri"/>
          <w:bCs/>
          <w:sz w:val="22"/>
        </w:rPr>
        <w:t xml:space="preserve"> il </w:t>
      </w:r>
      <w:r>
        <w:rPr>
          <w:rFonts w:ascii="Calibri" w:hAnsi="Calibri" w:cs="Calibri"/>
          <w:bCs/>
          <w:sz w:val="22"/>
        </w:rPr>
        <w:t>+</w:t>
      </w:r>
      <w:r w:rsidRPr="00F34737">
        <w:rPr>
          <w:rFonts w:ascii="Calibri" w:hAnsi="Calibri" w:cs="Calibri"/>
          <w:bCs/>
          <w:sz w:val="22"/>
        </w:rPr>
        <w:t xml:space="preserve">7,7% del Nord-Est e il </w:t>
      </w:r>
      <w:r>
        <w:rPr>
          <w:rFonts w:ascii="Calibri" w:hAnsi="Calibri" w:cs="Calibri"/>
          <w:bCs/>
          <w:sz w:val="22"/>
        </w:rPr>
        <w:t>+</w:t>
      </w:r>
      <w:r w:rsidRPr="00F34737">
        <w:rPr>
          <w:rFonts w:ascii="Calibri" w:hAnsi="Calibri" w:cs="Calibri"/>
          <w:bCs/>
          <w:sz w:val="22"/>
        </w:rPr>
        <w:t>7,3% dell’Italia centrale.</w:t>
      </w:r>
      <w:r>
        <w:rPr>
          <w:rFonts w:ascii="Calibri" w:hAnsi="Calibri" w:cs="Calibri"/>
          <w:bCs/>
          <w:sz w:val="22"/>
        </w:rPr>
        <w:t xml:space="preserve"> Tuttavia, se si guarda al reddito pro-capite delle famiglie è ancora Milano c</w:t>
      </w:r>
      <w:r w:rsidRPr="00E9087A">
        <w:rPr>
          <w:rFonts w:ascii="Calibri" w:hAnsi="Calibri" w:cs="Calibri"/>
          <w:bCs/>
          <w:sz w:val="22"/>
        </w:rPr>
        <w:t xml:space="preserve">on 32.855 euro per abitante </w:t>
      </w:r>
      <w:r>
        <w:rPr>
          <w:rFonts w:ascii="Calibri" w:hAnsi="Calibri" w:cs="Calibri"/>
          <w:bCs/>
          <w:sz w:val="22"/>
        </w:rPr>
        <w:t xml:space="preserve">in cima </w:t>
      </w:r>
      <w:r w:rsidRPr="00E9087A">
        <w:rPr>
          <w:rFonts w:ascii="Calibri" w:hAnsi="Calibri" w:cs="Calibri"/>
          <w:bCs/>
          <w:sz w:val="22"/>
        </w:rPr>
        <w:t>alla graduatoria delle province italiane</w:t>
      </w:r>
      <w:r>
        <w:rPr>
          <w:rFonts w:ascii="Calibri" w:hAnsi="Calibri" w:cs="Calibri"/>
          <w:bCs/>
          <w:sz w:val="22"/>
        </w:rPr>
        <w:t xml:space="preserve">, </w:t>
      </w:r>
      <w:r w:rsidRPr="00E9087A">
        <w:rPr>
          <w:rFonts w:ascii="Calibri" w:hAnsi="Calibri" w:cs="Calibri"/>
          <w:bCs/>
          <w:sz w:val="22"/>
        </w:rPr>
        <w:t>seguita da Bolzano (27.966 euro) e da Monza e della Brianza (27.520 euro)</w:t>
      </w:r>
      <w:r>
        <w:rPr>
          <w:rFonts w:ascii="Calibri" w:hAnsi="Calibri" w:cs="Calibri"/>
          <w:bCs/>
          <w:sz w:val="22"/>
        </w:rPr>
        <w:t xml:space="preserve">. Mentre sul fronte opposto gli ultimi posti sono tutti occupati da province meridionali con </w:t>
      </w:r>
      <w:r w:rsidRPr="00E9087A">
        <w:rPr>
          <w:rFonts w:ascii="Calibri" w:hAnsi="Calibri" w:cs="Calibri"/>
          <w:bCs/>
          <w:sz w:val="22"/>
        </w:rPr>
        <w:t xml:space="preserve">Enna </w:t>
      </w:r>
      <w:r>
        <w:rPr>
          <w:rFonts w:ascii="Calibri" w:hAnsi="Calibri" w:cs="Calibri"/>
          <w:bCs/>
          <w:sz w:val="22"/>
        </w:rPr>
        <w:t>che chiude la classifica</w:t>
      </w:r>
      <w:r w:rsidRPr="00E9087A">
        <w:rPr>
          <w:rFonts w:ascii="Calibri" w:hAnsi="Calibri" w:cs="Calibri"/>
          <w:bCs/>
          <w:sz w:val="22"/>
        </w:rPr>
        <w:t xml:space="preserve"> </w:t>
      </w:r>
      <w:r>
        <w:rPr>
          <w:rFonts w:ascii="Calibri" w:hAnsi="Calibri" w:cs="Calibri"/>
          <w:bCs/>
          <w:sz w:val="22"/>
        </w:rPr>
        <w:t xml:space="preserve">con </w:t>
      </w:r>
      <w:r w:rsidRPr="00E9087A">
        <w:rPr>
          <w:rFonts w:ascii="Calibri" w:hAnsi="Calibri" w:cs="Calibri"/>
          <w:bCs/>
          <w:sz w:val="22"/>
        </w:rPr>
        <w:t xml:space="preserve">13.701 euro, preceduta da Agrigento (13.725 euro) e Caserta (13.923 euro). </w:t>
      </w:r>
      <w:r>
        <w:rPr>
          <w:rFonts w:ascii="Calibri" w:hAnsi="Calibri" w:cs="Calibri"/>
          <w:bCs/>
          <w:sz w:val="22"/>
        </w:rPr>
        <w:t xml:space="preserve">Ma complessivamente </w:t>
      </w:r>
      <w:r w:rsidRPr="00E9087A">
        <w:rPr>
          <w:rFonts w:ascii="Calibri" w:hAnsi="Calibri" w:cs="Calibri"/>
          <w:bCs/>
          <w:sz w:val="22"/>
        </w:rPr>
        <w:t>il reddito disponibile pro</w:t>
      </w:r>
      <w:r w:rsidR="0094489B">
        <w:rPr>
          <w:rFonts w:ascii="Calibri" w:hAnsi="Calibri" w:cs="Calibri"/>
          <w:bCs/>
          <w:sz w:val="22"/>
        </w:rPr>
        <w:t>-</w:t>
      </w:r>
      <w:r w:rsidRPr="00E9087A">
        <w:rPr>
          <w:rFonts w:ascii="Calibri" w:hAnsi="Calibri" w:cs="Calibri"/>
          <w:bCs/>
          <w:sz w:val="22"/>
        </w:rPr>
        <w:t>capite al Sud</w:t>
      </w:r>
      <w:r>
        <w:rPr>
          <w:rFonts w:ascii="Calibri" w:hAnsi="Calibri" w:cs="Calibri"/>
          <w:bCs/>
          <w:sz w:val="22"/>
        </w:rPr>
        <w:t xml:space="preserve"> ha recuperato terreno</w:t>
      </w:r>
      <w:r w:rsidRPr="00E9087A">
        <w:rPr>
          <w:rFonts w:ascii="Calibri" w:hAnsi="Calibri" w:cs="Calibri"/>
          <w:bCs/>
          <w:sz w:val="22"/>
        </w:rPr>
        <w:t>, anche per effetto delle politiche redistributive</w:t>
      </w:r>
      <w:r>
        <w:rPr>
          <w:rFonts w:ascii="Calibri" w:hAnsi="Calibri" w:cs="Calibri"/>
          <w:bCs/>
          <w:sz w:val="22"/>
        </w:rPr>
        <w:t xml:space="preserve">: </w:t>
      </w:r>
      <w:r w:rsidRPr="00FE2B80">
        <w:rPr>
          <w:rFonts w:ascii="Calibri" w:hAnsi="Calibri" w:cs="Calibri"/>
          <w:bCs/>
          <w:sz w:val="22"/>
        </w:rPr>
        <w:t>se i 14.432 euro del 2019 rappresentavano il 74,9% del</w:t>
      </w:r>
      <w:r w:rsidR="009F0FB7">
        <w:rPr>
          <w:rFonts w:ascii="Calibri" w:hAnsi="Calibri" w:cs="Calibri"/>
          <w:bCs/>
          <w:sz w:val="22"/>
        </w:rPr>
        <w:t xml:space="preserve"> valore medio italiano</w:t>
      </w:r>
      <w:r w:rsidRPr="00FE2B80">
        <w:rPr>
          <w:rFonts w:ascii="Calibri" w:hAnsi="Calibri" w:cs="Calibri"/>
          <w:bCs/>
          <w:sz w:val="22"/>
        </w:rPr>
        <w:t>, i 16.046 euro del 2022 ne costituiscono il 76,0%.</w:t>
      </w:r>
      <w:r w:rsidR="009F0FB7" w:rsidRPr="009F0FB7">
        <w:t xml:space="preserve"> </w:t>
      </w:r>
    </w:p>
    <w:p w14:paraId="6DDB042D" w14:textId="7B6FEC8B" w:rsidR="003B498B" w:rsidRDefault="003B498B" w:rsidP="00C6439E">
      <w:pPr>
        <w:spacing w:before="240"/>
        <w:jc w:val="both"/>
        <w:rPr>
          <w:rFonts w:ascii="Calibri" w:hAnsi="Calibri" w:cs="Calibri"/>
          <w:sz w:val="22"/>
        </w:rPr>
      </w:pPr>
      <w:proofErr w:type="gramStart"/>
      <w:r w:rsidRPr="00C269C7">
        <w:rPr>
          <w:rFonts w:ascii="Calibri" w:hAnsi="Calibri" w:cs="Calibri"/>
          <w:bCs/>
          <w:sz w:val="22"/>
        </w:rPr>
        <w:t>E’</w:t>
      </w:r>
      <w:proofErr w:type="gramEnd"/>
      <w:r w:rsidRPr="00C269C7">
        <w:rPr>
          <w:rFonts w:ascii="Calibri" w:hAnsi="Calibri" w:cs="Calibri"/>
          <w:bCs/>
          <w:sz w:val="22"/>
        </w:rPr>
        <w:t xml:space="preserve"> quanto evidenzia un’analisi del</w:t>
      </w:r>
      <w:r w:rsidRPr="00C269C7">
        <w:rPr>
          <w:rFonts w:ascii="Calibri" w:hAnsi="Calibri" w:cs="Calibri"/>
          <w:b/>
          <w:bCs/>
          <w:sz w:val="22"/>
        </w:rPr>
        <w:t xml:space="preserve"> Centro Studi </w:t>
      </w:r>
      <w:r>
        <w:rPr>
          <w:rFonts w:ascii="Calibri" w:hAnsi="Calibri" w:cs="Calibri"/>
          <w:b/>
          <w:bCs/>
          <w:sz w:val="22"/>
        </w:rPr>
        <w:t>Guglie</w:t>
      </w:r>
      <w:r w:rsidR="00B672E0">
        <w:rPr>
          <w:rFonts w:ascii="Calibri" w:hAnsi="Calibri" w:cs="Calibri"/>
          <w:b/>
          <w:bCs/>
          <w:sz w:val="22"/>
        </w:rPr>
        <w:t>l</w:t>
      </w:r>
      <w:r>
        <w:rPr>
          <w:rFonts w:ascii="Calibri" w:hAnsi="Calibri" w:cs="Calibri"/>
          <w:b/>
          <w:bCs/>
          <w:sz w:val="22"/>
        </w:rPr>
        <w:t xml:space="preserve">mo </w:t>
      </w:r>
      <w:r w:rsidRPr="00C269C7">
        <w:rPr>
          <w:rFonts w:ascii="Calibri" w:hAnsi="Calibri" w:cs="Calibri"/>
          <w:b/>
          <w:bCs/>
          <w:sz w:val="22"/>
        </w:rPr>
        <w:t xml:space="preserve">Tagliacarne e Unioncamere </w:t>
      </w:r>
      <w:r w:rsidRPr="00C269C7">
        <w:rPr>
          <w:rFonts w:ascii="Calibri" w:hAnsi="Calibri" w:cs="Calibri"/>
          <w:bCs/>
          <w:sz w:val="22"/>
        </w:rPr>
        <w:t>sulle stime 202</w:t>
      </w:r>
      <w:r>
        <w:rPr>
          <w:rFonts w:ascii="Calibri" w:hAnsi="Calibri" w:cs="Calibri"/>
          <w:bCs/>
          <w:sz w:val="22"/>
        </w:rPr>
        <w:t>2</w:t>
      </w:r>
      <w:r w:rsidRPr="00C269C7">
        <w:rPr>
          <w:rFonts w:ascii="Calibri" w:hAnsi="Calibri" w:cs="Calibri"/>
          <w:bCs/>
          <w:sz w:val="22"/>
        </w:rPr>
        <w:t xml:space="preserve"> del</w:t>
      </w:r>
      <w:r w:rsidRPr="00C269C7">
        <w:rPr>
          <w:rFonts w:ascii="Calibri" w:hAnsi="Calibri" w:cs="Calibri"/>
          <w:b/>
          <w:bCs/>
          <w:sz w:val="22"/>
        </w:rPr>
        <w:t xml:space="preserve"> </w:t>
      </w:r>
      <w:r w:rsidRPr="00C269C7">
        <w:rPr>
          <w:rFonts w:ascii="Calibri" w:hAnsi="Calibri" w:cs="Calibri"/>
          <w:sz w:val="22"/>
        </w:rPr>
        <w:t>reddito disponibile delle famiglie consumatrici</w:t>
      </w:r>
      <w:r w:rsidRPr="00C269C7">
        <w:rPr>
          <w:rFonts w:ascii="Calibri" w:hAnsi="Calibri" w:cs="Calibri"/>
          <w:bCs/>
          <w:sz w:val="22"/>
          <w:vertAlign w:val="superscript"/>
        </w:rPr>
        <w:footnoteReference w:id="1"/>
      </w:r>
      <w:r w:rsidRPr="00C269C7">
        <w:rPr>
          <w:rFonts w:ascii="Calibri" w:hAnsi="Calibri" w:cs="Calibri"/>
          <w:sz w:val="22"/>
        </w:rPr>
        <w:t>, misura della capacità di spesa della popolazione residente in Italia.</w:t>
      </w:r>
    </w:p>
    <w:p w14:paraId="61DCA0A7" w14:textId="058CEC96" w:rsidR="003B498B" w:rsidRDefault="000E3D6E" w:rsidP="00C6439E">
      <w:pPr>
        <w:spacing w:before="240"/>
        <w:jc w:val="both"/>
        <w:rPr>
          <w:rFonts w:ascii="Calibri" w:hAnsi="Calibri" w:cs="Calibri"/>
          <w:bCs/>
          <w:sz w:val="22"/>
        </w:rPr>
      </w:pPr>
      <w:r>
        <w:rPr>
          <w:rFonts w:ascii="Calibri" w:hAnsi="Calibri" w:cs="Calibri"/>
          <w:bCs/>
          <w:sz w:val="22"/>
        </w:rPr>
        <w:t>“</w:t>
      </w:r>
      <w:r w:rsidR="00872429">
        <w:rPr>
          <w:rFonts w:ascii="Calibri" w:hAnsi="Calibri" w:cs="Calibri"/>
          <w:bCs/>
          <w:sz w:val="22"/>
        </w:rPr>
        <w:t>L’analisi de</w:t>
      </w:r>
      <w:r w:rsidR="00CD34DC">
        <w:rPr>
          <w:rFonts w:ascii="Calibri" w:hAnsi="Calibri" w:cs="Calibri"/>
          <w:bCs/>
          <w:sz w:val="22"/>
        </w:rPr>
        <w:t>l</w:t>
      </w:r>
      <w:r w:rsidR="003B498B" w:rsidRPr="00EC638E">
        <w:rPr>
          <w:rFonts w:ascii="Calibri" w:hAnsi="Calibri" w:cs="Calibri"/>
          <w:bCs/>
          <w:sz w:val="22"/>
        </w:rPr>
        <w:t xml:space="preserve"> reddit</w:t>
      </w:r>
      <w:r w:rsidR="00CD34DC">
        <w:rPr>
          <w:rFonts w:ascii="Calibri" w:hAnsi="Calibri" w:cs="Calibri"/>
          <w:bCs/>
          <w:sz w:val="22"/>
        </w:rPr>
        <w:t>o</w:t>
      </w:r>
      <w:r w:rsidR="003B498B" w:rsidRPr="00EC638E">
        <w:rPr>
          <w:rFonts w:ascii="Calibri" w:hAnsi="Calibri" w:cs="Calibri"/>
          <w:bCs/>
          <w:sz w:val="22"/>
        </w:rPr>
        <w:t xml:space="preserve"> disponibil</w:t>
      </w:r>
      <w:r w:rsidR="00CD34DC">
        <w:rPr>
          <w:rFonts w:ascii="Calibri" w:hAnsi="Calibri" w:cs="Calibri"/>
          <w:bCs/>
          <w:sz w:val="22"/>
        </w:rPr>
        <w:t>e</w:t>
      </w:r>
      <w:r w:rsidR="003B498B" w:rsidRPr="00EC638E">
        <w:rPr>
          <w:rFonts w:ascii="Calibri" w:hAnsi="Calibri" w:cs="Calibri"/>
          <w:bCs/>
          <w:sz w:val="22"/>
        </w:rPr>
        <w:t xml:space="preserve"> a prezzi correnti </w:t>
      </w:r>
      <w:r w:rsidR="00872429">
        <w:rPr>
          <w:rFonts w:ascii="Calibri" w:hAnsi="Calibri" w:cs="Calibri"/>
          <w:bCs/>
          <w:sz w:val="22"/>
        </w:rPr>
        <w:t xml:space="preserve">restituisce l’immagine di </w:t>
      </w:r>
      <w:r w:rsidR="003B498B" w:rsidRPr="00EC638E">
        <w:rPr>
          <w:rFonts w:ascii="Calibri" w:hAnsi="Calibri" w:cs="Calibri"/>
          <w:bCs/>
          <w:sz w:val="22"/>
        </w:rPr>
        <w:t xml:space="preserve">un </w:t>
      </w:r>
      <w:r w:rsidR="00872429">
        <w:rPr>
          <w:rFonts w:ascii="Calibri" w:hAnsi="Calibri" w:cs="Calibri"/>
          <w:bCs/>
          <w:sz w:val="22"/>
        </w:rPr>
        <w:t>P</w:t>
      </w:r>
      <w:r w:rsidR="003B498B" w:rsidRPr="00EC638E">
        <w:rPr>
          <w:rFonts w:ascii="Calibri" w:hAnsi="Calibri" w:cs="Calibri"/>
          <w:bCs/>
          <w:sz w:val="22"/>
        </w:rPr>
        <w:t>aese meno diseguale rispetto alla geografia del</w:t>
      </w:r>
      <w:r w:rsidR="00872429">
        <w:rPr>
          <w:rFonts w:ascii="Calibri" w:hAnsi="Calibri" w:cs="Calibri"/>
          <w:bCs/>
          <w:sz w:val="22"/>
        </w:rPr>
        <w:t xml:space="preserve"> Pil</w:t>
      </w:r>
      <w:r w:rsidR="003B498B" w:rsidRPr="00EC638E">
        <w:rPr>
          <w:rFonts w:ascii="Calibri" w:hAnsi="Calibri" w:cs="Calibri"/>
          <w:bCs/>
          <w:sz w:val="22"/>
        </w:rPr>
        <w:t>. Più in generale</w:t>
      </w:r>
      <w:r w:rsidR="00F26423">
        <w:rPr>
          <w:rFonts w:ascii="Calibri" w:hAnsi="Calibri" w:cs="Calibri"/>
          <w:bCs/>
          <w:sz w:val="22"/>
        </w:rPr>
        <w:t>,</w:t>
      </w:r>
      <w:r w:rsidR="003B498B" w:rsidRPr="00EC638E">
        <w:rPr>
          <w:rFonts w:ascii="Calibri" w:hAnsi="Calibri" w:cs="Calibri"/>
          <w:bCs/>
          <w:sz w:val="22"/>
        </w:rPr>
        <w:t xml:space="preserve"> sembra che la nostra economia si stia articolando secondo direttrici che in tanti casi saltano la tradizionale dicotomia Nord-Sud</w:t>
      </w:r>
      <w:r w:rsidR="003B498B">
        <w:rPr>
          <w:rFonts w:ascii="Calibri" w:hAnsi="Calibri" w:cs="Calibri"/>
          <w:bCs/>
          <w:sz w:val="22"/>
        </w:rPr>
        <w:t>”</w:t>
      </w:r>
      <w:r w:rsidR="003B498B" w:rsidRPr="00EC638E">
        <w:rPr>
          <w:rFonts w:ascii="Calibri" w:hAnsi="Calibri" w:cs="Calibri"/>
          <w:bCs/>
          <w:sz w:val="22"/>
        </w:rPr>
        <w:t xml:space="preserve">. </w:t>
      </w:r>
      <w:r w:rsidR="003B498B">
        <w:rPr>
          <w:rFonts w:ascii="Calibri" w:hAnsi="Calibri" w:cs="Calibri"/>
          <w:bCs/>
          <w:sz w:val="22"/>
        </w:rPr>
        <w:t xml:space="preserve">Lo ha evidenziato </w:t>
      </w:r>
      <w:r w:rsidR="003B498B" w:rsidRPr="00EC638E">
        <w:rPr>
          <w:rFonts w:ascii="Calibri" w:hAnsi="Calibri" w:cs="Calibri"/>
          <w:b/>
          <w:sz w:val="22"/>
        </w:rPr>
        <w:t>Gaetano Fausto Esposito direttore generale del Centro Studi Tagliacarne</w:t>
      </w:r>
      <w:r w:rsidR="003B498B">
        <w:rPr>
          <w:rFonts w:ascii="Calibri" w:hAnsi="Calibri" w:cs="Calibri"/>
          <w:bCs/>
          <w:sz w:val="22"/>
        </w:rPr>
        <w:t xml:space="preserve">, che </w:t>
      </w:r>
      <w:r w:rsidR="00872429">
        <w:rPr>
          <w:rFonts w:ascii="Calibri" w:hAnsi="Calibri" w:cs="Calibri"/>
          <w:bCs/>
          <w:sz w:val="22"/>
        </w:rPr>
        <w:t xml:space="preserve">ha </w:t>
      </w:r>
      <w:r w:rsidR="003B498B">
        <w:rPr>
          <w:rFonts w:ascii="Calibri" w:hAnsi="Calibri" w:cs="Calibri"/>
          <w:bCs/>
          <w:sz w:val="22"/>
        </w:rPr>
        <w:t>sottolinea</w:t>
      </w:r>
      <w:r w:rsidR="00872429">
        <w:rPr>
          <w:rFonts w:ascii="Calibri" w:hAnsi="Calibri" w:cs="Calibri"/>
          <w:bCs/>
          <w:sz w:val="22"/>
        </w:rPr>
        <w:t>to</w:t>
      </w:r>
      <w:r w:rsidR="003B498B">
        <w:rPr>
          <w:rFonts w:ascii="Calibri" w:hAnsi="Calibri" w:cs="Calibri"/>
          <w:bCs/>
          <w:sz w:val="22"/>
        </w:rPr>
        <w:t xml:space="preserve"> “</w:t>
      </w:r>
      <w:r w:rsidR="003B498B" w:rsidRPr="00EC638E">
        <w:rPr>
          <w:rFonts w:ascii="Calibri" w:hAnsi="Calibri" w:cs="Calibri"/>
          <w:bCs/>
          <w:sz w:val="22"/>
        </w:rPr>
        <w:t>occorre</w:t>
      </w:r>
      <w:r w:rsidR="003B498B">
        <w:rPr>
          <w:rFonts w:ascii="Calibri" w:hAnsi="Calibri" w:cs="Calibri"/>
          <w:bCs/>
          <w:sz w:val="22"/>
        </w:rPr>
        <w:t xml:space="preserve">, però, </w:t>
      </w:r>
      <w:r w:rsidR="003B498B" w:rsidRPr="00EC638E">
        <w:rPr>
          <w:rFonts w:ascii="Calibri" w:hAnsi="Calibri" w:cs="Calibri"/>
          <w:bCs/>
          <w:sz w:val="22"/>
        </w:rPr>
        <w:t xml:space="preserve">considerare che il processo inflattivo in questi anni </w:t>
      </w:r>
      <w:r>
        <w:rPr>
          <w:rFonts w:ascii="Calibri" w:hAnsi="Calibri" w:cs="Calibri"/>
          <w:bCs/>
          <w:sz w:val="22"/>
        </w:rPr>
        <w:t>ha colpito più</w:t>
      </w:r>
      <w:r w:rsidR="003B498B" w:rsidRPr="00EC638E">
        <w:rPr>
          <w:rFonts w:ascii="Calibri" w:hAnsi="Calibri" w:cs="Calibri"/>
          <w:bCs/>
          <w:sz w:val="22"/>
        </w:rPr>
        <w:t xml:space="preserve"> </w:t>
      </w:r>
      <w:r>
        <w:rPr>
          <w:rFonts w:ascii="Calibri" w:hAnsi="Calibri" w:cs="Calibri"/>
          <w:bCs/>
          <w:sz w:val="22"/>
        </w:rPr>
        <w:t>i</w:t>
      </w:r>
      <w:r w:rsidR="003B498B" w:rsidRPr="00EC638E">
        <w:rPr>
          <w:rFonts w:ascii="Calibri" w:hAnsi="Calibri" w:cs="Calibri"/>
          <w:bCs/>
          <w:sz w:val="22"/>
        </w:rPr>
        <w:t xml:space="preserve">l Mezzogiorno </w:t>
      </w:r>
      <w:r>
        <w:rPr>
          <w:rFonts w:ascii="Calibri" w:hAnsi="Calibri" w:cs="Calibri"/>
          <w:bCs/>
          <w:sz w:val="22"/>
        </w:rPr>
        <w:t>del resto d’Italia</w:t>
      </w:r>
      <w:r w:rsidR="003B498B" w:rsidRPr="00EC638E">
        <w:rPr>
          <w:rFonts w:ascii="Calibri" w:hAnsi="Calibri" w:cs="Calibri"/>
          <w:bCs/>
          <w:sz w:val="22"/>
        </w:rPr>
        <w:t xml:space="preserve"> e questo sicuramente contribuisce ad ampliare i divari d</w:t>
      </w:r>
      <w:r>
        <w:rPr>
          <w:rFonts w:ascii="Calibri" w:hAnsi="Calibri" w:cs="Calibri"/>
          <w:bCs/>
          <w:sz w:val="22"/>
        </w:rPr>
        <w:t>el</w:t>
      </w:r>
      <w:r w:rsidR="003B498B" w:rsidRPr="00EC638E">
        <w:rPr>
          <w:rFonts w:ascii="Calibri" w:hAnsi="Calibri" w:cs="Calibri"/>
          <w:bCs/>
          <w:sz w:val="22"/>
        </w:rPr>
        <w:t xml:space="preserve"> potere di acquisto reale</w:t>
      </w:r>
      <w:r>
        <w:rPr>
          <w:rFonts w:ascii="Calibri" w:hAnsi="Calibri" w:cs="Calibri"/>
          <w:bCs/>
          <w:sz w:val="22"/>
        </w:rPr>
        <w:t xml:space="preserve">. Per questo, </w:t>
      </w:r>
      <w:r w:rsidR="003B498B" w:rsidRPr="00EC638E">
        <w:rPr>
          <w:rFonts w:ascii="Calibri" w:hAnsi="Calibri" w:cs="Calibri"/>
          <w:bCs/>
          <w:sz w:val="22"/>
        </w:rPr>
        <w:t>il tema vero r</w:t>
      </w:r>
      <w:r w:rsidR="00F26423">
        <w:rPr>
          <w:rFonts w:ascii="Calibri" w:hAnsi="Calibri" w:cs="Calibri"/>
          <w:bCs/>
          <w:sz w:val="22"/>
        </w:rPr>
        <w:t>esta</w:t>
      </w:r>
      <w:r w:rsidR="003B498B" w:rsidRPr="00EC638E">
        <w:rPr>
          <w:rFonts w:ascii="Calibri" w:hAnsi="Calibri" w:cs="Calibri"/>
          <w:bCs/>
          <w:sz w:val="22"/>
        </w:rPr>
        <w:t xml:space="preserve"> quello della crescita della base produttiva</w:t>
      </w:r>
      <w:r>
        <w:rPr>
          <w:rFonts w:ascii="Calibri" w:hAnsi="Calibri" w:cs="Calibri"/>
          <w:bCs/>
          <w:sz w:val="22"/>
        </w:rPr>
        <w:t xml:space="preserve"> per</w:t>
      </w:r>
      <w:r w:rsidR="003B498B" w:rsidRPr="00EC638E">
        <w:rPr>
          <w:rFonts w:ascii="Calibri" w:hAnsi="Calibri" w:cs="Calibri"/>
          <w:bCs/>
          <w:sz w:val="22"/>
        </w:rPr>
        <w:t xml:space="preserve"> assicurare una occupazione di maggiore qualità e una </w:t>
      </w:r>
      <w:r>
        <w:rPr>
          <w:rFonts w:ascii="Calibri" w:hAnsi="Calibri" w:cs="Calibri"/>
          <w:bCs/>
          <w:sz w:val="22"/>
        </w:rPr>
        <w:t>più elevata</w:t>
      </w:r>
      <w:r w:rsidR="003B498B" w:rsidRPr="00EC638E">
        <w:rPr>
          <w:rFonts w:ascii="Calibri" w:hAnsi="Calibri" w:cs="Calibri"/>
          <w:bCs/>
          <w:sz w:val="22"/>
        </w:rPr>
        <w:t xml:space="preserve"> consistenza de</w:t>
      </w:r>
      <w:r w:rsidR="00CD34DC">
        <w:rPr>
          <w:rFonts w:ascii="Calibri" w:hAnsi="Calibri" w:cs="Calibri"/>
          <w:bCs/>
          <w:sz w:val="22"/>
        </w:rPr>
        <w:t>l</w:t>
      </w:r>
      <w:r w:rsidR="003B498B" w:rsidRPr="00EC638E">
        <w:rPr>
          <w:rFonts w:ascii="Calibri" w:hAnsi="Calibri" w:cs="Calibri"/>
          <w:bCs/>
          <w:sz w:val="22"/>
        </w:rPr>
        <w:t xml:space="preserve"> reddit</w:t>
      </w:r>
      <w:r w:rsidR="00CD34DC">
        <w:rPr>
          <w:rFonts w:ascii="Calibri" w:hAnsi="Calibri" w:cs="Calibri"/>
          <w:bCs/>
          <w:sz w:val="22"/>
        </w:rPr>
        <w:t>o</w:t>
      </w:r>
      <w:r w:rsidR="003B498B" w:rsidRPr="00EC638E">
        <w:rPr>
          <w:rFonts w:ascii="Calibri" w:hAnsi="Calibri" w:cs="Calibri"/>
          <w:bCs/>
          <w:sz w:val="22"/>
        </w:rPr>
        <w:t xml:space="preserve"> delle famiglie fuoriuscendo dalle situazioni di precarietà oggi più diffuse nel M</w:t>
      </w:r>
      <w:r w:rsidR="00F26423">
        <w:rPr>
          <w:rFonts w:ascii="Calibri" w:hAnsi="Calibri" w:cs="Calibri"/>
          <w:bCs/>
          <w:sz w:val="22"/>
        </w:rPr>
        <w:t>eridione</w:t>
      </w:r>
      <w:r w:rsidR="003B498B">
        <w:rPr>
          <w:rFonts w:ascii="Calibri" w:hAnsi="Calibri" w:cs="Calibri"/>
          <w:bCs/>
          <w:sz w:val="22"/>
        </w:rPr>
        <w:t>”</w:t>
      </w:r>
      <w:r w:rsidR="003B498B" w:rsidRPr="00EC638E">
        <w:rPr>
          <w:rFonts w:ascii="Calibri" w:hAnsi="Calibri" w:cs="Calibri"/>
          <w:bCs/>
          <w:sz w:val="22"/>
        </w:rPr>
        <w:t>.</w:t>
      </w:r>
    </w:p>
    <w:p w14:paraId="680C0CF1" w14:textId="77777777" w:rsidR="003B498B" w:rsidRDefault="003B498B" w:rsidP="003B498B">
      <w:pPr>
        <w:spacing w:before="240"/>
        <w:rPr>
          <w:rFonts w:ascii="Calibri" w:hAnsi="Calibri" w:cs="Calibri"/>
          <w:bCs/>
          <w:sz w:val="22"/>
        </w:rPr>
      </w:pPr>
    </w:p>
    <w:p w14:paraId="1A058EB3" w14:textId="77777777" w:rsidR="009E0683" w:rsidRDefault="009E0683" w:rsidP="003B498B">
      <w:pPr>
        <w:spacing w:before="240"/>
        <w:rPr>
          <w:rFonts w:ascii="Calibri" w:hAnsi="Calibri" w:cs="Calibri"/>
          <w:b/>
          <w:sz w:val="22"/>
        </w:rPr>
      </w:pPr>
    </w:p>
    <w:p w14:paraId="457DEB45" w14:textId="77777777" w:rsidR="00E521A6" w:rsidRDefault="00E521A6" w:rsidP="003B498B">
      <w:pPr>
        <w:spacing w:before="240"/>
        <w:rPr>
          <w:rFonts w:ascii="Calibri" w:hAnsi="Calibri" w:cs="Calibri"/>
          <w:b/>
          <w:sz w:val="22"/>
        </w:rPr>
      </w:pPr>
    </w:p>
    <w:p w14:paraId="3159776E" w14:textId="795ED0D1" w:rsidR="003B498B" w:rsidRPr="000F3299" w:rsidRDefault="003B498B" w:rsidP="003B498B">
      <w:pPr>
        <w:spacing w:before="240"/>
        <w:rPr>
          <w:rFonts w:ascii="Calibri" w:hAnsi="Calibri" w:cs="Calibri"/>
          <w:b/>
          <w:sz w:val="22"/>
        </w:rPr>
      </w:pPr>
      <w:r>
        <w:rPr>
          <w:rFonts w:ascii="Calibri" w:hAnsi="Calibri" w:cs="Calibri"/>
          <w:b/>
          <w:sz w:val="22"/>
        </w:rPr>
        <w:t xml:space="preserve">Sprint della Basilicata, +12,3% rispetto al </w:t>
      </w:r>
      <w:proofErr w:type="spellStart"/>
      <w:r>
        <w:rPr>
          <w:rFonts w:ascii="Calibri" w:hAnsi="Calibri" w:cs="Calibri"/>
          <w:b/>
          <w:sz w:val="22"/>
        </w:rPr>
        <w:t>pre</w:t>
      </w:r>
      <w:proofErr w:type="spellEnd"/>
      <w:r>
        <w:rPr>
          <w:rFonts w:ascii="Calibri" w:hAnsi="Calibri" w:cs="Calibri"/>
          <w:b/>
          <w:sz w:val="22"/>
        </w:rPr>
        <w:t>-Covid</w:t>
      </w:r>
    </w:p>
    <w:p w14:paraId="504796CB" w14:textId="7D99374A" w:rsidR="003B498B" w:rsidRDefault="003B498B" w:rsidP="00423D05">
      <w:pPr>
        <w:spacing w:before="240"/>
        <w:jc w:val="both"/>
        <w:rPr>
          <w:rFonts w:ascii="Calibri" w:hAnsi="Calibri" w:cs="Calibri"/>
          <w:bCs/>
          <w:sz w:val="22"/>
        </w:rPr>
      </w:pPr>
      <w:r>
        <w:rPr>
          <w:rFonts w:ascii="Calibri" w:hAnsi="Calibri" w:cs="Calibri"/>
          <w:bCs/>
          <w:sz w:val="22"/>
        </w:rPr>
        <w:t xml:space="preserve">Sono tutte del Sud le regioni che presentano </w:t>
      </w:r>
      <w:r w:rsidR="00C2328E">
        <w:rPr>
          <w:rFonts w:ascii="Calibri" w:hAnsi="Calibri" w:cs="Calibri"/>
          <w:bCs/>
          <w:sz w:val="22"/>
        </w:rPr>
        <w:t xml:space="preserve">gli </w:t>
      </w:r>
      <w:r>
        <w:rPr>
          <w:rFonts w:ascii="Calibri" w:hAnsi="Calibri" w:cs="Calibri"/>
          <w:bCs/>
          <w:sz w:val="22"/>
        </w:rPr>
        <w:t>incrementi del reddito delle famiglie più consistenti tra il 2019 e il 2022</w:t>
      </w:r>
      <w:r w:rsidR="004237A2">
        <w:rPr>
          <w:rFonts w:ascii="Calibri" w:hAnsi="Calibri" w:cs="Calibri"/>
          <w:bCs/>
          <w:sz w:val="22"/>
        </w:rPr>
        <w:t xml:space="preserve"> a prezzi correnti</w:t>
      </w:r>
      <w:r>
        <w:rPr>
          <w:rFonts w:ascii="Calibri" w:hAnsi="Calibri" w:cs="Calibri"/>
          <w:bCs/>
          <w:sz w:val="22"/>
        </w:rPr>
        <w:t>. A guidare la classifica è la Basilicata con una crescita del 12,3%, seguita da Puglia e Sardegna (entrambe +10,4%). Mentre le meno performanti si trovano, invece, al Centro-Nord, con la</w:t>
      </w:r>
      <w:r w:rsidRPr="00065288">
        <w:rPr>
          <w:rFonts w:ascii="Calibri" w:hAnsi="Calibri" w:cs="Calibri"/>
          <w:bCs/>
          <w:sz w:val="22"/>
        </w:rPr>
        <w:t xml:space="preserve"> </w:t>
      </w:r>
      <w:r>
        <w:rPr>
          <w:rFonts w:ascii="Calibri" w:hAnsi="Calibri" w:cs="Calibri"/>
          <w:bCs/>
          <w:sz w:val="22"/>
        </w:rPr>
        <w:t>Valle d’Aosta che si riv</w:t>
      </w:r>
      <w:r w:rsidR="005F7BEF">
        <w:rPr>
          <w:rFonts w:ascii="Calibri" w:hAnsi="Calibri" w:cs="Calibri"/>
          <w:bCs/>
          <w:sz w:val="22"/>
        </w:rPr>
        <w:t>ela</w:t>
      </w:r>
      <w:r>
        <w:rPr>
          <w:rFonts w:ascii="Calibri" w:hAnsi="Calibri" w:cs="Calibri"/>
          <w:bCs/>
          <w:sz w:val="22"/>
        </w:rPr>
        <w:t xml:space="preserve"> la regione che si muove a passo </w:t>
      </w:r>
      <w:r w:rsidR="00CF159C">
        <w:rPr>
          <w:rFonts w:ascii="Calibri" w:hAnsi="Calibri" w:cs="Calibri"/>
          <w:bCs/>
          <w:sz w:val="22"/>
        </w:rPr>
        <w:t>più</w:t>
      </w:r>
      <w:r>
        <w:rPr>
          <w:rFonts w:ascii="Calibri" w:hAnsi="Calibri" w:cs="Calibri"/>
          <w:bCs/>
          <w:sz w:val="22"/>
        </w:rPr>
        <w:t xml:space="preserve"> </w:t>
      </w:r>
      <w:r w:rsidR="00CF159C">
        <w:rPr>
          <w:rFonts w:ascii="Calibri" w:hAnsi="Calibri" w:cs="Calibri"/>
          <w:bCs/>
          <w:sz w:val="22"/>
        </w:rPr>
        <w:t xml:space="preserve">lento </w:t>
      </w:r>
      <w:r>
        <w:rPr>
          <w:rFonts w:ascii="Calibri" w:hAnsi="Calibri" w:cs="Calibri"/>
          <w:bCs/>
          <w:sz w:val="22"/>
        </w:rPr>
        <w:t>(+3,5%), seguita dalla Toscana (+5,</w:t>
      </w:r>
      <w:r w:rsidR="00B672E0">
        <w:rPr>
          <w:rFonts w:ascii="Calibri" w:hAnsi="Calibri" w:cs="Calibri"/>
          <w:bCs/>
          <w:sz w:val="22"/>
        </w:rPr>
        <w:t>6</w:t>
      </w:r>
      <w:r>
        <w:rPr>
          <w:rFonts w:ascii="Calibri" w:hAnsi="Calibri" w:cs="Calibri"/>
          <w:bCs/>
          <w:sz w:val="22"/>
        </w:rPr>
        <w:t>%)</w:t>
      </w:r>
      <w:r w:rsidR="00166E0F">
        <w:rPr>
          <w:rFonts w:ascii="Calibri" w:hAnsi="Calibri" w:cs="Calibri"/>
          <w:bCs/>
          <w:sz w:val="22"/>
        </w:rPr>
        <w:t xml:space="preserve"> e </w:t>
      </w:r>
      <w:r>
        <w:rPr>
          <w:rFonts w:ascii="Calibri" w:hAnsi="Calibri" w:cs="Calibri"/>
          <w:bCs/>
          <w:sz w:val="22"/>
        </w:rPr>
        <w:t>dalle Marche (+6,</w:t>
      </w:r>
      <w:r w:rsidR="00B672E0">
        <w:rPr>
          <w:rFonts w:ascii="Calibri" w:hAnsi="Calibri" w:cs="Calibri"/>
          <w:bCs/>
          <w:sz w:val="22"/>
        </w:rPr>
        <w:t>8</w:t>
      </w:r>
      <w:r>
        <w:rPr>
          <w:rFonts w:ascii="Calibri" w:hAnsi="Calibri" w:cs="Calibri"/>
          <w:bCs/>
          <w:sz w:val="22"/>
        </w:rPr>
        <w:t>%).</w:t>
      </w:r>
    </w:p>
    <w:p w14:paraId="6570CFCC" w14:textId="6DEA5BE1" w:rsidR="003B498B" w:rsidRDefault="003B498B" w:rsidP="00C6439E">
      <w:pPr>
        <w:jc w:val="both"/>
        <w:rPr>
          <w:rFonts w:ascii="Calibri" w:hAnsi="Calibri" w:cs="Calibri"/>
          <w:bCs/>
          <w:sz w:val="22"/>
        </w:rPr>
      </w:pPr>
      <w:r>
        <w:rPr>
          <w:rFonts w:ascii="Calibri" w:hAnsi="Calibri" w:cs="Calibri"/>
          <w:bCs/>
          <w:sz w:val="22"/>
        </w:rPr>
        <w:t xml:space="preserve">Anche la graduatoria provinciale vede la presenza di ben sei province meridionali tra le prime dieci per variazioni di reddito registrate nel 2022 rispetto al </w:t>
      </w:r>
      <w:proofErr w:type="spellStart"/>
      <w:r>
        <w:rPr>
          <w:rFonts w:ascii="Calibri" w:hAnsi="Calibri" w:cs="Calibri"/>
          <w:bCs/>
          <w:sz w:val="22"/>
        </w:rPr>
        <w:t>pre</w:t>
      </w:r>
      <w:proofErr w:type="spellEnd"/>
      <w:r>
        <w:rPr>
          <w:rFonts w:ascii="Calibri" w:hAnsi="Calibri" w:cs="Calibri"/>
          <w:bCs/>
          <w:sz w:val="22"/>
        </w:rPr>
        <w:t xml:space="preserve">-Covid. Dopo Caserta </w:t>
      </w:r>
      <w:r w:rsidRPr="00F613AD">
        <w:rPr>
          <w:rFonts w:ascii="Calibri" w:hAnsi="Calibri" w:cs="Calibri"/>
          <w:bCs/>
          <w:sz w:val="22"/>
        </w:rPr>
        <w:t xml:space="preserve">(+14,2%), </w:t>
      </w:r>
      <w:r w:rsidR="00AB0749">
        <w:rPr>
          <w:rFonts w:ascii="Calibri" w:hAnsi="Calibri" w:cs="Calibri"/>
          <w:bCs/>
          <w:sz w:val="22"/>
        </w:rPr>
        <w:t>L</w:t>
      </w:r>
      <w:r w:rsidRPr="00F613AD">
        <w:rPr>
          <w:rFonts w:ascii="Calibri" w:hAnsi="Calibri" w:cs="Calibri"/>
          <w:bCs/>
          <w:sz w:val="22"/>
        </w:rPr>
        <w:t>a Spezia (+13,8%)</w:t>
      </w:r>
      <w:r>
        <w:rPr>
          <w:rFonts w:ascii="Calibri" w:hAnsi="Calibri" w:cs="Calibri"/>
          <w:bCs/>
          <w:sz w:val="22"/>
        </w:rPr>
        <w:t xml:space="preserve"> e</w:t>
      </w:r>
      <w:r w:rsidRPr="00F613AD">
        <w:rPr>
          <w:rFonts w:ascii="Calibri" w:hAnsi="Calibri" w:cs="Calibri"/>
          <w:bCs/>
          <w:sz w:val="22"/>
        </w:rPr>
        <w:t xml:space="preserve"> Potenza (+13,1%)</w:t>
      </w:r>
      <w:r>
        <w:rPr>
          <w:rFonts w:ascii="Calibri" w:hAnsi="Calibri" w:cs="Calibri"/>
          <w:bCs/>
          <w:sz w:val="22"/>
        </w:rPr>
        <w:t xml:space="preserve"> che conquistano il “medagliere”</w:t>
      </w:r>
      <w:r w:rsidRPr="00F613AD">
        <w:rPr>
          <w:rFonts w:ascii="Calibri" w:hAnsi="Calibri" w:cs="Calibri"/>
          <w:bCs/>
          <w:sz w:val="22"/>
        </w:rPr>
        <w:t xml:space="preserve">, </w:t>
      </w:r>
      <w:r>
        <w:rPr>
          <w:rFonts w:ascii="Calibri" w:hAnsi="Calibri" w:cs="Calibri"/>
          <w:bCs/>
          <w:sz w:val="22"/>
        </w:rPr>
        <w:t xml:space="preserve">troviamo </w:t>
      </w:r>
      <w:r w:rsidRPr="00F613AD">
        <w:rPr>
          <w:rFonts w:ascii="Calibri" w:hAnsi="Calibri" w:cs="Calibri"/>
          <w:bCs/>
          <w:sz w:val="22"/>
        </w:rPr>
        <w:t xml:space="preserve">Lecce e Trieste (+12,5%), Sud Sardegna (+11,9%), Latina (+11,8%), Enna (+11,4%), Grosseto (+11,3%) e Oristano (+11,2%). Nelle ultime posizioni per </w:t>
      </w:r>
      <w:r>
        <w:rPr>
          <w:rFonts w:ascii="Calibri" w:hAnsi="Calibri" w:cs="Calibri"/>
          <w:bCs/>
          <w:sz w:val="22"/>
        </w:rPr>
        <w:t xml:space="preserve">tassi di crescita evidenziati, </w:t>
      </w:r>
      <w:r w:rsidRPr="00F613AD">
        <w:rPr>
          <w:rFonts w:ascii="Calibri" w:hAnsi="Calibri" w:cs="Calibri"/>
          <w:bCs/>
          <w:sz w:val="22"/>
        </w:rPr>
        <w:t xml:space="preserve">particolarmente critico </w:t>
      </w:r>
      <w:r>
        <w:rPr>
          <w:rFonts w:ascii="Calibri" w:hAnsi="Calibri" w:cs="Calibri"/>
          <w:bCs/>
          <w:sz w:val="22"/>
        </w:rPr>
        <w:t xml:space="preserve">è </w:t>
      </w:r>
      <w:r w:rsidRPr="00F613AD">
        <w:rPr>
          <w:rFonts w:ascii="Calibri" w:hAnsi="Calibri" w:cs="Calibri"/>
          <w:bCs/>
          <w:sz w:val="22"/>
        </w:rPr>
        <w:t xml:space="preserve">il dato di Prato </w:t>
      </w:r>
      <w:r>
        <w:rPr>
          <w:rFonts w:ascii="Calibri" w:hAnsi="Calibri" w:cs="Calibri"/>
          <w:bCs/>
          <w:sz w:val="22"/>
        </w:rPr>
        <w:t xml:space="preserve">che </w:t>
      </w:r>
      <w:r w:rsidR="00A84E6C">
        <w:rPr>
          <w:rFonts w:ascii="Calibri" w:hAnsi="Calibri" w:cs="Calibri"/>
          <w:bCs/>
          <w:sz w:val="22"/>
        </w:rPr>
        <w:t>mostra</w:t>
      </w:r>
      <w:r>
        <w:rPr>
          <w:rFonts w:ascii="Calibri" w:hAnsi="Calibri" w:cs="Calibri"/>
          <w:bCs/>
          <w:sz w:val="22"/>
        </w:rPr>
        <w:t xml:space="preserve"> un incremento di appena </w:t>
      </w:r>
      <w:r w:rsidRPr="00F613AD">
        <w:rPr>
          <w:rFonts w:ascii="Calibri" w:hAnsi="Calibri" w:cs="Calibri"/>
          <w:bCs/>
          <w:sz w:val="22"/>
        </w:rPr>
        <w:t>0,3% nei quattro anni</w:t>
      </w:r>
      <w:r>
        <w:rPr>
          <w:rFonts w:ascii="Calibri" w:hAnsi="Calibri" w:cs="Calibri"/>
          <w:bCs/>
          <w:sz w:val="22"/>
        </w:rPr>
        <w:t xml:space="preserve"> analizzati</w:t>
      </w:r>
      <w:r w:rsidRPr="00F613AD">
        <w:rPr>
          <w:rFonts w:ascii="Calibri" w:hAnsi="Calibri" w:cs="Calibri"/>
          <w:bCs/>
          <w:sz w:val="22"/>
        </w:rPr>
        <w:t xml:space="preserve">, ma </w:t>
      </w:r>
      <w:r>
        <w:rPr>
          <w:rFonts w:ascii="Calibri" w:hAnsi="Calibri" w:cs="Calibri"/>
          <w:bCs/>
          <w:sz w:val="22"/>
        </w:rPr>
        <w:t xml:space="preserve">andamenti contenuti si registrano anche a </w:t>
      </w:r>
      <w:r w:rsidRPr="00F613AD">
        <w:rPr>
          <w:rFonts w:ascii="Calibri" w:hAnsi="Calibri" w:cs="Calibri"/>
          <w:bCs/>
          <w:sz w:val="22"/>
        </w:rPr>
        <w:t>Firenze (+1,4%), Fermo (+2,8%), Novara (+3,1%), Sondrio e Aosta (entrambe +3,5%).</w:t>
      </w:r>
    </w:p>
    <w:p w14:paraId="7C7026C5" w14:textId="77777777" w:rsidR="004237A2" w:rsidRPr="00F613AD" w:rsidRDefault="004237A2" w:rsidP="003B498B">
      <w:pPr>
        <w:rPr>
          <w:rFonts w:ascii="Calibri" w:hAnsi="Calibri" w:cs="Calibri"/>
          <w:bCs/>
          <w:sz w:val="22"/>
        </w:rPr>
      </w:pPr>
    </w:p>
    <w:p w14:paraId="33E0AE16" w14:textId="3505A301" w:rsidR="003B498B" w:rsidRPr="00D31B9F" w:rsidRDefault="003B498B" w:rsidP="003B498B">
      <w:pPr>
        <w:spacing w:before="240"/>
        <w:rPr>
          <w:rFonts w:ascii="Calibri" w:hAnsi="Calibri" w:cs="Calibri"/>
          <w:b/>
          <w:sz w:val="22"/>
        </w:rPr>
      </w:pPr>
      <w:r>
        <w:rPr>
          <w:rFonts w:ascii="Calibri" w:hAnsi="Calibri" w:cs="Calibri"/>
          <w:b/>
          <w:sz w:val="22"/>
        </w:rPr>
        <w:t>Salite a 28 le province del Centro</w:t>
      </w:r>
      <w:r w:rsidR="00037840">
        <w:rPr>
          <w:rFonts w:ascii="Calibri" w:hAnsi="Calibri" w:cs="Calibri"/>
          <w:b/>
          <w:sz w:val="22"/>
        </w:rPr>
        <w:t>-</w:t>
      </w:r>
      <w:r>
        <w:rPr>
          <w:rFonts w:ascii="Calibri" w:hAnsi="Calibri" w:cs="Calibri"/>
          <w:b/>
          <w:sz w:val="22"/>
        </w:rPr>
        <w:t xml:space="preserve">Nord con reddito pro-capite sotto la media nazionale </w:t>
      </w:r>
    </w:p>
    <w:p w14:paraId="4D8347D3" w14:textId="15BF6C7D" w:rsidR="003B498B" w:rsidRDefault="003B498B" w:rsidP="00C6439E">
      <w:pPr>
        <w:spacing w:before="240"/>
        <w:jc w:val="both"/>
        <w:rPr>
          <w:rFonts w:ascii="Calibri" w:hAnsi="Calibri" w:cs="Calibri"/>
          <w:bCs/>
          <w:sz w:val="22"/>
        </w:rPr>
      </w:pPr>
      <w:r>
        <w:rPr>
          <w:rFonts w:ascii="Calibri" w:hAnsi="Calibri" w:cs="Calibri"/>
          <w:bCs/>
          <w:sz w:val="22"/>
        </w:rPr>
        <w:t>Ma la riduzione della forbice tra Sud e resto del Paese messa in luce dai tassi di crescita del reddito disponibile delle famiglie</w:t>
      </w:r>
      <w:r w:rsidR="004237A2">
        <w:rPr>
          <w:rFonts w:ascii="Calibri" w:hAnsi="Calibri" w:cs="Calibri"/>
          <w:bCs/>
          <w:sz w:val="22"/>
        </w:rPr>
        <w:t xml:space="preserve"> a prezzi correnti</w:t>
      </w:r>
      <w:r>
        <w:rPr>
          <w:rFonts w:ascii="Calibri" w:hAnsi="Calibri" w:cs="Calibri"/>
          <w:bCs/>
          <w:sz w:val="22"/>
        </w:rPr>
        <w:t xml:space="preserve">, è anche il frutto di </w:t>
      </w:r>
      <w:r w:rsidRPr="00D31B9F">
        <w:rPr>
          <w:rFonts w:ascii="Calibri" w:hAnsi="Calibri" w:cs="Calibri"/>
          <w:bCs/>
          <w:sz w:val="22"/>
        </w:rPr>
        <w:t>un peggioramento d</w:t>
      </w:r>
      <w:r>
        <w:rPr>
          <w:rFonts w:ascii="Calibri" w:hAnsi="Calibri" w:cs="Calibri"/>
          <w:bCs/>
          <w:sz w:val="22"/>
        </w:rPr>
        <w:t>elle condizioni reddituali delle province del</w:t>
      </w:r>
      <w:r w:rsidRPr="00D31B9F">
        <w:rPr>
          <w:rFonts w:ascii="Calibri" w:hAnsi="Calibri" w:cs="Calibri"/>
          <w:bCs/>
          <w:sz w:val="22"/>
        </w:rPr>
        <w:t xml:space="preserve"> Centro-Nord</w:t>
      </w:r>
      <w:r>
        <w:rPr>
          <w:rFonts w:ascii="Calibri" w:hAnsi="Calibri" w:cs="Calibri"/>
          <w:bCs/>
          <w:sz w:val="22"/>
        </w:rPr>
        <w:t>. Infatti, se n</w:t>
      </w:r>
      <w:r w:rsidRPr="00D31B9F">
        <w:rPr>
          <w:rFonts w:ascii="Calibri" w:hAnsi="Calibri" w:cs="Calibri"/>
          <w:bCs/>
          <w:sz w:val="22"/>
        </w:rPr>
        <w:t xml:space="preserve">el 2019 </w:t>
      </w:r>
      <w:r>
        <w:rPr>
          <w:rFonts w:ascii="Calibri" w:hAnsi="Calibri" w:cs="Calibri"/>
          <w:bCs/>
          <w:sz w:val="22"/>
        </w:rPr>
        <w:t xml:space="preserve">erano 23 </w:t>
      </w:r>
      <w:r w:rsidRPr="00D31B9F">
        <w:rPr>
          <w:rFonts w:ascii="Calibri" w:hAnsi="Calibri" w:cs="Calibri"/>
          <w:bCs/>
          <w:sz w:val="22"/>
        </w:rPr>
        <w:t>le province centro-settentrionali al di sotto della media nazionale per reddito pro</w:t>
      </w:r>
      <w:r w:rsidR="0094489B">
        <w:rPr>
          <w:rFonts w:ascii="Calibri" w:hAnsi="Calibri" w:cs="Calibri"/>
          <w:bCs/>
          <w:sz w:val="22"/>
        </w:rPr>
        <w:t>-</w:t>
      </w:r>
      <w:r w:rsidRPr="00D31B9F">
        <w:rPr>
          <w:rFonts w:ascii="Calibri" w:hAnsi="Calibri" w:cs="Calibri"/>
          <w:bCs/>
          <w:sz w:val="22"/>
        </w:rPr>
        <w:t xml:space="preserve">capite (10 nel Nord-Ovest, 2 nel Nord-Est e 11 nel Centro Italia), </w:t>
      </w:r>
      <w:r>
        <w:rPr>
          <w:rFonts w:ascii="Calibri" w:hAnsi="Calibri" w:cs="Calibri"/>
          <w:bCs/>
          <w:sz w:val="22"/>
        </w:rPr>
        <w:t xml:space="preserve">nel 2022 </w:t>
      </w:r>
      <w:r w:rsidRPr="00D31B9F">
        <w:rPr>
          <w:rFonts w:ascii="Calibri" w:hAnsi="Calibri" w:cs="Calibri"/>
          <w:bCs/>
          <w:sz w:val="22"/>
        </w:rPr>
        <w:t>sono salite a 28</w:t>
      </w:r>
      <w:r>
        <w:rPr>
          <w:rFonts w:ascii="Calibri" w:hAnsi="Calibri" w:cs="Calibri"/>
          <w:bCs/>
          <w:sz w:val="22"/>
        </w:rPr>
        <w:t>.</w:t>
      </w:r>
    </w:p>
    <w:p w14:paraId="40674E95" w14:textId="0D5ECE13" w:rsidR="003B498B" w:rsidRPr="00D31B9F" w:rsidRDefault="003B498B" w:rsidP="00C6439E">
      <w:pPr>
        <w:spacing w:before="240"/>
        <w:jc w:val="both"/>
        <w:rPr>
          <w:rFonts w:ascii="Calibri" w:hAnsi="Calibri" w:cs="Calibri"/>
          <w:bCs/>
          <w:sz w:val="22"/>
        </w:rPr>
      </w:pPr>
      <w:r>
        <w:rPr>
          <w:rFonts w:ascii="Calibri" w:hAnsi="Calibri" w:cs="Calibri"/>
          <w:bCs/>
          <w:sz w:val="22"/>
        </w:rPr>
        <w:t xml:space="preserve">Tuttavia, nella graduatoria del 2022, è il Nord stabilmente in vetta per reddito disponibile </w:t>
      </w:r>
      <w:r w:rsidRPr="009C7819">
        <w:rPr>
          <w:rFonts w:ascii="Calibri" w:hAnsi="Calibri" w:cs="Calibri"/>
          <w:bCs/>
          <w:sz w:val="22"/>
        </w:rPr>
        <w:t>per abitante</w:t>
      </w:r>
      <w:r>
        <w:rPr>
          <w:rFonts w:ascii="Calibri" w:hAnsi="Calibri" w:cs="Calibri"/>
          <w:bCs/>
          <w:sz w:val="22"/>
        </w:rPr>
        <w:t xml:space="preserve"> con </w:t>
      </w:r>
      <w:r w:rsidRPr="0083217C">
        <w:rPr>
          <w:rFonts w:ascii="Calibri" w:hAnsi="Calibri" w:cs="Calibri"/>
          <w:bCs/>
          <w:sz w:val="22"/>
        </w:rPr>
        <w:t xml:space="preserve">32.855 euro </w:t>
      </w:r>
      <w:r>
        <w:rPr>
          <w:rFonts w:ascii="Calibri" w:hAnsi="Calibri" w:cs="Calibri"/>
          <w:bCs/>
          <w:sz w:val="22"/>
        </w:rPr>
        <w:t xml:space="preserve">registrati a Milano. Mentre bisogna arrivare all’undicesima posizione per trovare una provincia del Centro con </w:t>
      </w:r>
      <w:r w:rsidRPr="00D31B9F">
        <w:rPr>
          <w:rFonts w:ascii="Calibri" w:hAnsi="Calibri" w:cs="Calibri"/>
          <w:bCs/>
          <w:sz w:val="22"/>
        </w:rPr>
        <w:t xml:space="preserve">Firenze </w:t>
      </w:r>
      <w:r w:rsidRPr="009C7819">
        <w:rPr>
          <w:rFonts w:ascii="Calibri" w:hAnsi="Calibri" w:cs="Calibri"/>
          <w:bCs/>
          <w:sz w:val="22"/>
        </w:rPr>
        <w:t>24.582</w:t>
      </w:r>
      <w:r>
        <w:rPr>
          <w:rFonts w:ascii="Calibri" w:hAnsi="Calibri" w:cs="Calibri"/>
          <w:bCs/>
          <w:sz w:val="22"/>
        </w:rPr>
        <w:t xml:space="preserve"> euro, tallonata da </w:t>
      </w:r>
      <w:r w:rsidRPr="00D31B9F">
        <w:rPr>
          <w:rFonts w:ascii="Calibri" w:hAnsi="Calibri" w:cs="Calibri"/>
          <w:bCs/>
          <w:sz w:val="22"/>
        </w:rPr>
        <w:t xml:space="preserve">Roma </w:t>
      </w:r>
      <w:r>
        <w:rPr>
          <w:rFonts w:ascii="Calibri" w:hAnsi="Calibri" w:cs="Calibri"/>
          <w:bCs/>
          <w:sz w:val="22"/>
        </w:rPr>
        <w:t xml:space="preserve">con </w:t>
      </w:r>
      <w:r w:rsidRPr="00D31B9F">
        <w:rPr>
          <w:rFonts w:ascii="Calibri" w:hAnsi="Calibri" w:cs="Calibri"/>
          <w:bCs/>
          <w:sz w:val="22"/>
        </w:rPr>
        <w:t xml:space="preserve">24.581 euro, </w:t>
      </w:r>
      <w:r>
        <w:rPr>
          <w:rFonts w:ascii="Calibri" w:hAnsi="Calibri" w:cs="Calibri"/>
          <w:bCs/>
          <w:sz w:val="22"/>
        </w:rPr>
        <w:t xml:space="preserve">e scendere ben </w:t>
      </w:r>
      <w:r w:rsidRPr="00D31B9F">
        <w:rPr>
          <w:rFonts w:ascii="Calibri" w:hAnsi="Calibri" w:cs="Calibri"/>
          <w:bCs/>
          <w:sz w:val="22"/>
        </w:rPr>
        <w:t>al 38° posto</w:t>
      </w:r>
      <w:r>
        <w:rPr>
          <w:rFonts w:ascii="Calibri" w:hAnsi="Calibri" w:cs="Calibri"/>
          <w:bCs/>
          <w:sz w:val="22"/>
        </w:rPr>
        <w:t xml:space="preserve"> per “imbattersi” con una provincia del Mezzogiorno, si tratta di Cagliari con</w:t>
      </w:r>
      <w:r w:rsidRPr="00D31B9F">
        <w:rPr>
          <w:rFonts w:ascii="Calibri" w:hAnsi="Calibri" w:cs="Calibri"/>
          <w:bCs/>
          <w:sz w:val="22"/>
        </w:rPr>
        <w:t xml:space="preserve"> 21.830 euro </w:t>
      </w:r>
      <w:r>
        <w:rPr>
          <w:rFonts w:ascii="Calibri" w:hAnsi="Calibri" w:cs="Calibri"/>
          <w:bCs/>
          <w:sz w:val="22"/>
        </w:rPr>
        <w:t>a testa</w:t>
      </w:r>
      <w:r w:rsidRPr="00D31B9F">
        <w:rPr>
          <w:rFonts w:ascii="Calibri" w:hAnsi="Calibri" w:cs="Calibri"/>
          <w:bCs/>
          <w:sz w:val="22"/>
        </w:rPr>
        <w:t>.</w:t>
      </w:r>
    </w:p>
    <w:p w14:paraId="563E774E" w14:textId="4492A9FC" w:rsidR="003B498B" w:rsidRDefault="003B498B" w:rsidP="00C6439E">
      <w:pPr>
        <w:spacing w:before="240"/>
        <w:jc w:val="both"/>
        <w:rPr>
          <w:rFonts w:ascii="Calibri" w:hAnsi="Calibri" w:cs="Calibri"/>
          <w:bCs/>
          <w:sz w:val="22"/>
        </w:rPr>
      </w:pPr>
      <w:r>
        <w:rPr>
          <w:rFonts w:ascii="Calibri" w:hAnsi="Calibri" w:cs="Calibri"/>
          <w:bCs/>
          <w:sz w:val="22"/>
        </w:rPr>
        <w:t xml:space="preserve">Guardando alle ultime in classifica, invece, nel Sud è </w:t>
      </w:r>
      <w:r w:rsidRPr="00D31B9F">
        <w:rPr>
          <w:rFonts w:ascii="Calibri" w:hAnsi="Calibri" w:cs="Calibri"/>
          <w:bCs/>
          <w:sz w:val="22"/>
        </w:rPr>
        <w:t xml:space="preserve">Enna </w:t>
      </w:r>
      <w:r>
        <w:rPr>
          <w:rFonts w:ascii="Calibri" w:hAnsi="Calibri" w:cs="Calibri"/>
          <w:bCs/>
          <w:sz w:val="22"/>
        </w:rPr>
        <w:t xml:space="preserve">a registrare il reddito pro-capite più basso con </w:t>
      </w:r>
      <w:r w:rsidRPr="00D31B9F">
        <w:rPr>
          <w:rFonts w:ascii="Calibri" w:hAnsi="Calibri" w:cs="Calibri"/>
          <w:bCs/>
          <w:sz w:val="22"/>
        </w:rPr>
        <w:t>13.701 euro</w:t>
      </w:r>
      <w:r>
        <w:rPr>
          <w:rFonts w:ascii="Calibri" w:hAnsi="Calibri" w:cs="Calibri"/>
          <w:bCs/>
          <w:sz w:val="22"/>
        </w:rPr>
        <w:t>. Mentre ne</w:t>
      </w:r>
      <w:r w:rsidRPr="00D31B9F">
        <w:rPr>
          <w:rFonts w:ascii="Calibri" w:hAnsi="Calibri" w:cs="Calibri"/>
          <w:bCs/>
          <w:sz w:val="22"/>
        </w:rPr>
        <w:t xml:space="preserve">l Centro </w:t>
      </w:r>
      <w:r>
        <w:rPr>
          <w:rFonts w:ascii="Calibri" w:hAnsi="Calibri" w:cs="Calibri"/>
          <w:bCs/>
          <w:sz w:val="22"/>
        </w:rPr>
        <w:t>la pos</w:t>
      </w:r>
      <w:r w:rsidRPr="00D31B9F">
        <w:rPr>
          <w:rFonts w:ascii="Calibri" w:hAnsi="Calibri" w:cs="Calibri"/>
          <w:bCs/>
          <w:sz w:val="22"/>
        </w:rPr>
        <w:t xml:space="preserve">izione peggiore è </w:t>
      </w:r>
      <w:r>
        <w:rPr>
          <w:rFonts w:ascii="Calibri" w:hAnsi="Calibri" w:cs="Calibri"/>
          <w:bCs/>
          <w:sz w:val="22"/>
        </w:rPr>
        <w:t xml:space="preserve">conseguita da </w:t>
      </w:r>
      <w:r w:rsidRPr="00D31B9F">
        <w:rPr>
          <w:rFonts w:ascii="Calibri" w:hAnsi="Calibri" w:cs="Calibri"/>
          <w:bCs/>
          <w:sz w:val="22"/>
        </w:rPr>
        <w:t xml:space="preserve">Frosinone, al 99° posto con 14.593 euro, </w:t>
      </w:r>
      <w:r>
        <w:rPr>
          <w:rFonts w:ascii="Calibri" w:hAnsi="Calibri" w:cs="Calibri"/>
          <w:bCs/>
          <w:sz w:val="22"/>
        </w:rPr>
        <w:t>e nel</w:t>
      </w:r>
      <w:r w:rsidRPr="00D31B9F">
        <w:rPr>
          <w:rFonts w:ascii="Calibri" w:hAnsi="Calibri" w:cs="Calibri"/>
          <w:bCs/>
          <w:sz w:val="22"/>
        </w:rPr>
        <w:t xml:space="preserve">l’Italia settentrionale </w:t>
      </w:r>
      <w:r>
        <w:rPr>
          <w:rFonts w:ascii="Calibri" w:hAnsi="Calibri" w:cs="Calibri"/>
          <w:bCs/>
          <w:sz w:val="22"/>
        </w:rPr>
        <w:t>da</w:t>
      </w:r>
      <w:r w:rsidRPr="00D31B9F">
        <w:rPr>
          <w:rFonts w:ascii="Calibri" w:hAnsi="Calibri" w:cs="Calibri"/>
          <w:bCs/>
          <w:sz w:val="22"/>
        </w:rPr>
        <w:t xml:space="preserve"> Rovigo (70° posto, 18.350 euro).</w:t>
      </w:r>
    </w:p>
    <w:p w14:paraId="456CDE12" w14:textId="113CA38A" w:rsidR="003B498B" w:rsidRPr="000F3299" w:rsidRDefault="003B498B" w:rsidP="00C6439E">
      <w:pPr>
        <w:spacing w:before="240"/>
        <w:jc w:val="both"/>
        <w:rPr>
          <w:rFonts w:ascii="Calibri" w:hAnsi="Calibri" w:cs="Calibri"/>
          <w:bCs/>
          <w:sz w:val="22"/>
        </w:rPr>
      </w:pPr>
      <w:r>
        <w:rPr>
          <w:rFonts w:ascii="Calibri" w:hAnsi="Calibri" w:cs="Calibri"/>
          <w:bCs/>
          <w:sz w:val="22"/>
        </w:rPr>
        <w:t xml:space="preserve">A conti fatti, dunque, a Milano (prima in classifica) il reddito pro-capite </w:t>
      </w:r>
      <w:r w:rsidRPr="0083157F">
        <w:rPr>
          <w:rFonts w:ascii="Calibri" w:hAnsi="Calibri" w:cs="Calibri"/>
          <w:bCs/>
          <w:sz w:val="22"/>
        </w:rPr>
        <w:t xml:space="preserve">è </w:t>
      </w:r>
      <w:r w:rsidR="006E226F">
        <w:rPr>
          <w:rFonts w:ascii="Calibri" w:hAnsi="Calibri" w:cs="Calibri"/>
          <w:bCs/>
          <w:sz w:val="22"/>
        </w:rPr>
        <w:t>2,4 volte</w:t>
      </w:r>
      <w:r>
        <w:rPr>
          <w:rFonts w:ascii="Calibri" w:hAnsi="Calibri" w:cs="Calibri"/>
          <w:bCs/>
          <w:sz w:val="22"/>
        </w:rPr>
        <w:t xml:space="preserve"> </w:t>
      </w:r>
      <w:r w:rsidRPr="0083157F">
        <w:rPr>
          <w:rFonts w:ascii="Calibri" w:hAnsi="Calibri" w:cs="Calibri"/>
          <w:bCs/>
          <w:sz w:val="22"/>
        </w:rPr>
        <w:t>quell</w:t>
      </w:r>
      <w:r>
        <w:rPr>
          <w:rFonts w:ascii="Calibri" w:hAnsi="Calibri" w:cs="Calibri"/>
          <w:bCs/>
          <w:sz w:val="22"/>
        </w:rPr>
        <w:t>o</w:t>
      </w:r>
      <w:r w:rsidRPr="0083157F">
        <w:rPr>
          <w:rFonts w:ascii="Calibri" w:hAnsi="Calibri" w:cs="Calibri"/>
          <w:bCs/>
          <w:sz w:val="22"/>
        </w:rPr>
        <w:t xml:space="preserve"> di Enna</w:t>
      </w:r>
      <w:r>
        <w:rPr>
          <w:rFonts w:ascii="Calibri" w:hAnsi="Calibri" w:cs="Calibri"/>
          <w:bCs/>
          <w:sz w:val="22"/>
        </w:rPr>
        <w:t xml:space="preserve"> (fanalino di coda). Ma nonostante le significative differenze esistenti tra i due poli della graduatoria, la distribuzione del reddito delle famiglie si rileva più “democratica” di quella del valore aggiunto prodotto pro-capite dove </w:t>
      </w:r>
      <w:r w:rsidR="006E226F">
        <w:rPr>
          <w:rFonts w:ascii="Calibri" w:hAnsi="Calibri" w:cs="Calibri"/>
          <w:bCs/>
          <w:sz w:val="22"/>
        </w:rPr>
        <w:t xml:space="preserve">la </w:t>
      </w:r>
      <w:r>
        <w:rPr>
          <w:rFonts w:ascii="Calibri" w:hAnsi="Calibri" w:cs="Calibri"/>
          <w:bCs/>
          <w:sz w:val="22"/>
        </w:rPr>
        <w:t xml:space="preserve">provincia al top della </w:t>
      </w:r>
      <w:r w:rsidR="004237A2">
        <w:rPr>
          <w:rFonts w:ascii="Calibri" w:hAnsi="Calibri" w:cs="Calibri"/>
          <w:bCs/>
          <w:sz w:val="22"/>
        </w:rPr>
        <w:t>classifica</w:t>
      </w:r>
      <w:r>
        <w:rPr>
          <w:rFonts w:ascii="Calibri" w:hAnsi="Calibri" w:cs="Calibri"/>
          <w:bCs/>
          <w:sz w:val="22"/>
        </w:rPr>
        <w:t xml:space="preserve"> (ancora Milano) </w:t>
      </w:r>
      <w:r w:rsidR="006E226F">
        <w:rPr>
          <w:rFonts w:ascii="Calibri" w:hAnsi="Calibri" w:cs="Calibri"/>
          <w:bCs/>
          <w:sz w:val="22"/>
        </w:rPr>
        <w:t xml:space="preserve">supera di ben 3,5 volte il valore dell’ultima </w:t>
      </w:r>
      <w:r w:rsidR="004237A2">
        <w:rPr>
          <w:rFonts w:ascii="Calibri" w:hAnsi="Calibri" w:cs="Calibri"/>
          <w:bCs/>
          <w:sz w:val="22"/>
        </w:rPr>
        <w:t>(questa</w:t>
      </w:r>
      <w:r>
        <w:rPr>
          <w:rFonts w:ascii="Calibri" w:hAnsi="Calibri" w:cs="Calibri"/>
          <w:bCs/>
          <w:sz w:val="22"/>
        </w:rPr>
        <w:t xml:space="preserve"> volta Agrigento). </w:t>
      </w:r>
    </w:p>
    <w:p w14:paraId="3573C89F" w14:textId="7A415DAE" w:rsidR="004237A2" w:rsidRDefault="004237A2">
      <w:pPr>
        <w:rPr>
          <w:rFonts w:ascii="Calibri" w:hAnsi="Calibri" w:cs="Calibri"/>
          <w:b/>
          <w:sz w:val="22"/>
        </w:rPr>
      </w:pPr>
      <w:r>
        <w:rPr>
          <w:rFonts w:ascii="Calibri" w:hAnsi="Calibri" w:cs="Calibri"/>
          <w:b/>
          <w:sz w:val="22"/>
        </w:rPr>
        <w:br w:type="page"/>
      </w:r>
    </w:p>
    <w:p w14:paraId="38B3C44A" w14:textId="77777777" w:rsidR="003B498B" w:rsidRDefault="003B498B" w:rsidP="003B498B">
      <w:pPr>
        <w:spacing w:before="240"/>
        <w:rPr>
          <w:rFonts w:ascii="Calibri" w:hAnsi="Calibri" w:cs="Calibri"/>
          <w:b/>
          <w:sz w:val="22"/>
        </w:rPr>
      </w:pPr>
    </w:p>
    <w:p w14:paraId="3E994F8F" w14:textId="1A062EE2" w:rsidR="003B498B" w:rsidRDefault="003B498B" w:rsidP="003B498B">
      <w:pPr>
        <w:rPr>
          <w:rFonts w:ascii="Calibri" w:hAnsi="Calibri" w:cs="Calibri"/>
          <w:b/>
          <w:bCs/>
          <w:sz w:val="22"/>
          <w:szCs w:val="18"/>
        </w:rPr>
      </w:pPr>
      <w:r w:rsidRPr="00F13365">
        <w:rPr>
          <w:rFonts w:ascii="Calibri" w:hAnsi="Calibri" w:cs="Calibri"/>
          <w:b/>
          <w:bCs/>
          <w:sz w:val="22"/>
          <w:szCs w:val="18"/>
        </w:rPr>
        <w:t xml:space="preserve">Reddito disponibile delle famiglie </w:t>
      </w:r>
      <w:r>
        <w:rPr>
          <w:rFonts w:ascii="Calibri" w:hAnsi="Calibri" w:cs="Calibri"/>
          <w:b/>
          <w:bCs/>
          <w:sz w:val="22"/>
          <w:szCs w:val="18"/>
        </w:rPr>
        <w:t xml:space="preserve">consumatrici </w:t>
      </w:r>
      <w:r w:rsidRPr="00F13365">
        <w:rPr>
          <w:rFonts w:ascii="Calibri" w:hAnsi="Calibri" w:cs="Calibri"/>
          <w:b/>
          <w:bCs/>
          <w:sz w:val="22"/>
          <w:szCs w:val="18"/>
        </w:rPr>
        <w:t xml:space="preserve">per regione – </w:t>
      </w:r>
      <w:bookmarkStart w:id="0" w:name="_Hlk121730228"/>
      <w:r>
        <w:rPr>
          <w:rFonts w:ascii="Calibri" w:hAnsi="Calibri" w:cs="Calibri"/>
          <w:b/>
          <w:bCs/>
          <w:sz w:val="22"/>
          <w:szCs w:val="18"/>
        </w:rPr>
        <w:t xml:space="preserve">prezzi correnti, </w:t>
      </w:r>
      <w:bookmarkEnd w:id="0"/>
      <w:r w:rsidRPr="00F13365">
        <w:rPr>
          <w:rFonts w:ascii="Calibri" w:hAnsi="Calibri" w:cs="Calibri"/>
          <w:b/>
          <w:bCs/>
          <w:sz w:val="22"/>
          <w:szCs w:val="18"/>
        </w:rPr>
        <w:t>anni 2019-202</w:t>
      </w:r>
      <w:r>
        <w:rPr>
          <w:rFonts w:ascii="Calibri" w:hAnsi="Calibri" w:cs="Calibri"/>
          <w:b/>
          <w:bCs/>
          <w:sz w:val="22"/>
          <w:szCs w:val="18"/>
        </w:rPr>
        <w:t>2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33"/>
        <w:gridCol w:w="910"/>
        <w:gridCol w:w="910"/>
        <w:gridCol w:w="910"/>
        <w:gridCol w:w="910"/>
        <w:gridCol w:w="772"/>
        <w:gridCol w:w="772"/>
        <w:gridCol w:w="772"/>
        <w:gridCol w:w="772"/>
        <w:gridCol w:w="627"/>
      </w:tblGrid>
      <w:tr w:rsidR="003B498B" w:rsidRPr="00C066CC" w14:paraId="52BE70EB" w14:textId="77777777" w:rsidTr="00653842">
        <w:trPr>
          <w:trHeight w:val="300"/>
        </w:trPr>
        <w:tc>
          <w:tcPr>
            <w:tcW w:w="815" w:type="pct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1A8E086E" w14:textId="77777777" w:rsidR="003B498B" w:rsidRPr="00C066CC" w:rsidRDefault="003B498B" w:rsidP="00016F0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066CC">
              <w:rPr>
                <w:rFonts w:ascii="Calibri" w:hAnsi="Calibri" w:cs="Calibri"/>
                <w:color w:val="000000"/>
                <w:sz w:val="16"/>
                <w:szCs w:val="16"/>
              </w:rPr>
              <w:t>Regioni e ripartizioni</w:t>
            </w:r>
          </w:p>
        </w:tc>
        <w:tc>
          <w:tcPr>
            <w:tcW w:w="2071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5E61184" w14:textId="77777777" w:rsidR="003B498B" w:rsidRPr="00C066CC" w:rsidRDefault="003B498B" w:rsidP="00016F0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066CC">
              <w:rPr>
                <w:rFonts w:ascii="Calibri" w:hAnsi="Calibri" w:cs="Calibri"/>
                <w:color w:val="000000"/>
                <w:sz w:val="16"/>
                <w:szCs w:val="16"/>
              </w:rPr>
              <w:t>Reddito disponibile (mil.ni di euro)</w:t>
            </w:r>
          </w:p>
        </w:tc>
        <w:tc>
          <w:tcPr>
            <w:tcW w:w="1756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63ADF93" w14:textId="77777777" w:rsidR="003B498B" w:rsidRPr="00C066CC" w:rsidRDefault="003B498B" w:rsidP="00016F0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066CC">
              <w:rPr>
                <w:rFonts w:ascii="Calibri" w:hAnsi="Calibri" w:cs="Calibri"/>
                <w:color w:val="000000"/>
                <w:sz w:val="16"/>
                <w:szCs w:val="16"/>
              </w:rPr>
              <w:t>Quote % su totale Italia</w:t>
            </w:r>
          </w:p>
        </w:tc>
        <w:tc>
          <w:tcPr>
            <w:tcW w:w="358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9FF673" w14:textId="738B5670" w:rsidR="003B498B" w:rsidRPr="00C066CC" w:rsidRDefault="003B498B" w:rsidP="00016F0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066CC">
              <w:rPr>
                <w:rFonts w:ascii="Calibri" w:hAnsi="Calibri" w:cs="Calibri"/>
                <w:color w:val="000000"/>
                <w:sz w:val="16"/>
                <w:szCs w:val="16"/>
              </w:rPr>
              <w:t>Var.</w:t>
            </w:r>
            <w:r w:rsidR="0003784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%</w:t>
            </w:r>
          </w:p>
        </w:tc>
      </w:tr>
      <w:tr w:rsidR="003B498B" w:rsidRPr="00C066CC" w14:paraId="4819865C" w14:textId="77777777" w:rsidTr="00653842">
        <w:trPr>
          <w:trHeight w:val="300"/>
        </w:trPr>
        <w:tc>
          <w:tcPr>
            <w:tcW w:w="815" w:type="pct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6EFECAB9" w14:textId="77777777" w:rsidR="003B498B" w:rsidRPr="00C066CC" w:rsidRDefault="003B498B" w:rsidP="00016F0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B415DD" w14:textId="77777777" w:rsidR="003B498B" w:rsidRPr="00C066CC" w:rsidRDefault="003B498B" w:rsidP="00016F0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066CC">
              <w:rPr>
                <w:rFonts w:ascii="Calibri" w:hAnsi="Calibri" w:cs="Calibri"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B7A675" w14:textId="77777777" w:rsidR="003B498B" w:rsidRPr="00C066CC" w:rsidRDefault="003B498B" w:rsidP="00016F0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066CC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79DB46" w14:textId="77777777" w:rsidR="003B498B" w:rsidRPr="00C066CC" w:rsidRDefault="003B498B" w:rsidP="00016F0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066CC">
              <w:rPr>
                <w:rFonts w:ascii="Calibri" w:hAnsi="Calibri" w:cs="Calibri"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DE0789" w14:textId="77777777" w:rsidR="003B498B" w:rsidRPr="00C066CC" w:rsidRDefault="003B498B" w:rsidP="00016F0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066CC">
              <w:rPr>
                <w:rFonts w:ascii="Calibri" w:hAnsi="Calibri" w:cs="Calibri"/>
                <w:color w:val="000000"/>
                <w:sz w:val="16"/>
                <w:szCs w:val="16"/>
              </w:rPr>
              <w:t>2022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D3FD65" w14:textId="77777777" w:rsidR="003B498B" w:rsidRPr="00C066CC" w:rsidRDefault="003B498B" w:rsidP="00016F0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066CC">
              <w:rPr>
                <w:rFonts w:ascii="Calibri" w:hAnsi="Calibri" w:cs="Calibri"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ACD15F" w14:textId="77777777" w:rsidR="003B498B" w:rsidRPr="00C066CC" w:rsidRDefault="003B498B" w:rsidP="00016F0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066CC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E926DE" w14:textId="77777777" w:rsidR="003B498B" w:rsidRPr="00C066CC" w:rsidRDefault="003B498B" w:rsidP="00016F0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066CC">
              <w:rPr>
                <w:rFonts w:ascii="Calibri" w:hAnsi="Calibri" w:cs="Calibri"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84E823" w14:textId="77777777" w:rsidR="003B498B" w:rsidRPr="00C066CC" w:rsidRDefault="003B498B" w:rsidP="00016F0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066CC">
              <w:rPr>
                <w:rFonts w:ascii="Calibri" w:hAnsi="Calibri" w:cs="Calibri"/>
                <w:color w:val="000000"/>
                <w:sz w:val="16"/>
                <w:szCs w:val="16"/>
              </w:rPr>
              <w:t>2022</w:t>
            </w:r>
          </w:p>
        </w:tc>
        <w:tc>
          <w:tcPr>
            <w:tcW w:w="35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CA9094" w14:textId="77777777" w:rsidR="003B498B" w:rsidRPr="00C066CC" w:rsidRDefault="003B498B" w:rsidP="00016F0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066CC">
              <w:rPr>
                <w:rFonts w:ascii="Calibri" w:hAnsi="Calibri" w:cs="Calibri"/>
                <w:color w:val="000000"/>
                <w:sz w:val="16"/>
                <w:szCs w:val="16"/>
              </w:rPr>
              <w:t>22/19</w:t>
            </w:r>
          </w:p>
        </w:tc>
      </w:tr>
      <w:tr w:rsidR="003B498B" w:rsidRPr="00C066CC" w14:paraId="6636DCBC" w14:textId="77777777" w:rsidTr="00653842">
        <w:trPr>
          <w:trHeight w:val="288"/>
        </w:trPr>
        <w:tc>
          <w:tcPr>
            <w:tcW w:w="8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44565C" w14:textId="77777777" w:rsidR="003B498B" w:rsidRPr="00C066CC" w:rsidRDefault="003B498B" w:rsidP="00016F0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066CC">
              <w:rPr>
                <w:rFonts w:ascii="Calibri" w:hAnsi="Calibri" w:cs="Calibri"/>
                <w:color w:val="000000"/>
                <w:sz w:val="16"/>
                <w:szCs w:val="16"/>
              </w:rPr>
              <w:t>Piemonte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B1C037" w14:textId="77777777" w:rsidR="003B498B" w:rsidRPr="00C066CC" w:rsidRDefault="003B498B" w:rsidP="00016F0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066CC">
              <w:rPr>
                <w:rFonts w:ascii="Calibri" w:hAnsi="Calibri" w:cs="Calibri"/>
                <w:color w:val="000000"/>
                <w:sz w:val="16"/>
                <w:szCs w:val="16"/>
              </w:rPr>
              <w:t>92.616,7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27F20B" w14:textId="77777777" w:rsidR="003B498B" w:rsidRPr="00C066CC" w:rsidRDefault="003B498B" w:rsidP="00016F0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066CC">
              <w:rPr>
                <w:rFonts w:ascii="Calibri" w:hAnsi="Calibri" w:cs="Calibri"/>
                <w:color w:val="000000"/>
                <w:sz w:val="16"/>
                <w:szCs w:val="16"/>
              </w:rPr>
              <w:t>90.105,0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7D77B3" w14:textId="77777777" w:rsidR="003B498B" w:rsidRPr="00C066CC" w:rsidRDefault="003B498B" w:rsidP="00016F0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066CC">
              <w:rPr>
                <w:rFonts w:ascii="Calibri" w:hAnsi="Calibri" w:cs="Calibri"/>
                <w:color w:val="000000"/>
                <w:sz w:val="16"/>
                <w:szCs w:val="16"/>
              </w:rPr>
              <w:t>93.608,5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65D07E" w14:textId="77777777" w:rsidR="003B498B" w:rsidRPr="00C066CC" w:rsidRDefault="003B498B" w:rsidP="00016F0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066CC">
              <w:rPr>
                <w:rFonts w:ascii="Calibri" w:hAnsi="Calibri" w:cs="Calibri"/>
                <w:color w:val="000000"/>
                <w:sz w:val="16"/>
                <w:szCs w:val="16"/>
              </w:rPr>
              <w:t>99.055,3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FC29AC" w14:textId="77777777" w:rsidR="003B498B" w:rsidRPr="00C066CC" w:rsidRDefault="003B498B" w:rsidP="00016F0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066CC">
              <w:rPr>
                <w:rFonts w:ascii="Calibri" w:hAnsi="Calibri" w:cs="Calibri"/>
                <w:color w:val="000000"/>
                <w:sz w:val="16"/>
                <w:szCs w:val="16"/>
              </w:rPr>
              <w:t>8,0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D7724B" w14:textId="77777777" w:rsidR="003B498B" w:rsidRPr="00C066CC" w:rsidRDefault="003B498B" w:rsidP="00016F0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066CC">
              <w:rPr>
                <w:rFonts w:ascii="Calibri" w:hAnsi="Calibri" w:cs="Calibri"/>
                <w:color w:val="000000"/>
                <w:sz w:val="16"/>
                <w:szCs w:val="16"/>
              </w:rPr>
              <w:t>8,0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4873AD" w14:textId="77777777" w:rsidR="003B498B" w:rsidRPr="00C066CC" w:rsidRDefault="003B498B" w:rsidP="00016F0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066CC">
              <w:rPr>
                <w:rFonts w:ascii="Calibri" w:hAnsi="Calibri" w:cs="Calibri"/>
                <w:color w:val="000000"/>
                <w:sz w:val="16"/>
                <w:szCs w:val="16"/>
              </w:rPr>
              <w:t>7,9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8A71D0" w14:textId="77777777" w:rsidR="003B498B" w:rsidRPr="00C066CC" w:rsidRDefault="003B498B" w:rsidP="00016F0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066CC">
              <w:rPr>
                <w:rFonts w:ascii="Calibri" w:hAnsi="Calibri" w:cs="Calibri"/>
                <w:color w:val="000000"/>
                <w:sz w:val="16"/>
                <w:szCs w:val="16"/>
              </w:rPr>
              <w:t>8,0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3D1AB7" w14:textId="77777777" w:rsidR="003B498B" w:rsidRPr="00C066CC" w:rsidRDefault="003B498B" w:rsidP="00016F0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066CC">
              <w:rPr>
                <w:rFonts w:ascii="Calibri" w:hAnsi="Calibri" w:cs="Calibri"/>
                <w:color w:val="000000"/>
                <w:sz w:val="16"/>
                <w:szCs w:val="16"/>
              </w:rPr>
              <w:t>7,0</w:t>
            </w:r>
          </w:p>
        </w:tc>
      </w:tr>
      <w:tr w:rsidR="003B498B" w:rsidRPr="00C066CC" w14:paraId="7D7B1323" w14:textId="77777777" w:rsidTr="00653842">
        <w:trPr>
          <w:trHeight w:val="288"/>
        </w:trPr>
        <w:tc>
          <w:tcPr>
            <w:tcW w:w="8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BEF4AF" w14:textId="77777777" w:rsidR="003B498B" w:rsidRPr="00C066CC" w:rsidRDefault="003B498B" w:rsidP="00016F0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066CC">
              <w:rPr>
                <w:rFonts w:ascii="Calibri" w:hAnsi="Calibri" w:cs="Calibri"/>
                <w:color w:val="000000"/>
                <w:sz w:val="16"/>
                <w:szCs w:val="16"/>
              </w:rPr>
              <w:t>Valle d'Aosta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BDB5FD" w14:textId="77777777" w:rsidR="003B498B" w:rsidRPr="00C066CC" w:rsidRDefault="003B498B" w:rsidP="00016F0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066CC">
              <w:rPr>
                <w:rFonts w:ascii="Calibri" w:hAnsi="Calibri" w:cs="Calibri"/>
                <w:color w:val="000000"/>
                <w:sz w:val="16"/>
                <w:szCs w:val="16"/>
              </w:rPr>
              <w:t>2.720,3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FB91A4" w14:textId="77777777" w:rsidR="003B498B" w:rsidRPr="00C066CC" w:rsidRDefault="003B498B" w:rsidP="00016F0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066CC">
              <w:rPr>
                <w:rFonts w:ascii="Calibri" w:hAnsi="Calibri" w:cs="Calibri"/>
                <w:color w:val="000000"/>
                <w:sz w:val="16"/>
                <w:szCs w:val="16"/>
              </w:rPr>
              <w:t>2.588,8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0EF541" w14:textId="77777777" w:rsidR="003B498B" w:rsidRPr="00C066CC" w:rsidRDefault="003B498B" w:rsidP="00016F0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066CC">
              <w:rPr>
                <w:rFonts w:ascii="Calibri" w:hAnsi="Calibri" w:cs="Calibri"/>
                <w:color w:val="000000"/>
                <w:sz w:val="16"/>
                <w:szCs w:val="16"/>
              </w:rPr>
              <w:t>2.697,6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E38CB0" w14:textId="77777777" w:rsidR="003B498B" w:rsidRPr="00C066CC" w:rsidRDefault="003B498B" w:rsidP="00016F0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066CC">
              <w:rPr>
                <w:rFonts w:ascii="Calibri" w:hAnsi="Calibri" w:cs="Calibri"/>
                <w:color w:val="000000"/>
                <w:sz w:val="16"/>
                <w:szCs w:val="16"/>
              </w:rPr>
              <w:t>2.816,5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99201F" w14:textId="77777777" w:rsidR="003B498B" w:rsidRPr="00C066CC" w:rsidRDefault="003B498B" w:rsidP="00016F0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066CC">
              <w:rPr>
                <w:rFonts w:ascii="Calibri" w:hAnsi="Calibri" w:cs="Calibri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71F31E" w14:textId="77777777" w:rsidR="003B498B" w:rsidRPr="00C066CC" w:rsidRDefault="003B498B" w:rsidP="00016F0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066CC">
              <w:rPr>
                <w:rFonts w:ascii="Calibri" w:hAnsi="Calibri" w:cs="Calibri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88A607" w14:textId="77777777" w:rsidR="003B498B" w:rsidRPr="00C066CC" w:rsidRDefault="003B498B" w:rsidP="00016F0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066CC">
              <w:rPr>
                <w:rFonts w:ascii="Calibri" w:hAnsi="Calibri" w:cs="Calibri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565C77" w14:textId="77777777" w:rsidR="003B498B" w:rsidRPr="00C066CC" w:rsidRDefault="003B498B" w:rsidP="00016F0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066CC">
              <w:rPr>
                <w:rFonts w:ascii="Calibri" w:hAnsi="Calibri" w:cs="Calibri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26403C" w14:textId="77777777" w:rsidR="003B498B" w:rsidRPr="00C066CC" w:rsidRDefault="003B498B" w:rsidP="00016F0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066CC">
              <w:rPr>
                <w:rFonts w:ascii="Calibri" w:hAnsi="Calibri" w:cs="Calibri"/>
                <w:color w:val="000000"/>
                <w:sz w:val="16"/>
                <w:szCs w:val="16"/>
              </w:rPr>
              <w:t>3,5</w:t>
            </w:r>
          </w:p>
        </w:tc>
      </w:tr>
      <w:tr w:rsidR="003B498B" w:rsidRPr="00C066CC" w14:paraId="596ED987" w14:textId="77777777" w:rsidTr="00653842">
        <w:trPr>
          <w:trHeight w:val="288"/>
        </w:trPr>
        <w:tc>
          <w:tcPr>
            <w:tcW w:w="8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9A21A5" w14:textId="77777777" w:rsidR="003B498B" w:rsidRPr="00C066CC" w:rsidRDefault="003B498B" w:rsidP="00016F0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066CC">
              <w:rPr>
                <w:rFonts w:ascii="Calibri" w:hAnsi="Calibri" w:cs="Calibri"/>
                <w:color w:val="000000"/>
                <w:sz w:val="16"/>
                <w:szCs w:val="16"/>
              </w:rPr>
              <w:t>Lombardia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09A191" w14:textId="77777777" w:rsidR="003B498B" w:rsidRPr="00C066CC" w:rsidRDefault="003B498B" w:rsidP="00016F0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066CC">
              <w:rPr>
                <w:rFonts w:ascii="Calibri" w:hAnsi="Calibri" w:cs="Calibri"/>
                <w:color w:val="000000"/>
                <w:sz w:val="16"/>
                <w:szCs w:val="16"/>
              </w:rPr>
              <w:t>232.574,5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87FD6F" w14:textId="77777777" w:rsidR="003B498B" w:rsidRPr="00C066CC" w:rsidRDefault="003B498B" w:rsidP="00016F0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066CC">
              <w:rPr>
                <w:rFonts w:ascii="Calibri" w:hAnsi="Calibri" w:cs="Calibri"/>
                <w:color w:val="000000"/>
                <w:sz w:val="16"/>
                <w:szCs w:val="16"/>
              </w:rPr>
              <w:t>228.849,1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126948" w14:textId="77777777" w:rsidR="003B498B" w:rsidRPr="00C066CC" w:rsidRDefault="003B498B" w:rsidP="00016F0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066CC">
              <w:rPr>
                <w:rFonts w:ascii="Calibri" w:hAnsi="Calibri" w:cs="Calibri"/>
                <w:color w:val="000000"/>
                <w:sz w:val="16"/>
                <w:szCs w:val="16"/>
              </w:rPr>
              <w:t>240.092,0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5DE6D1" w14:textId="77777777" w:rsidR="003B498B" w:rsidRPr="00C066CC" w:rsidRDefault="003B498B" w:rsidP="00016F0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066CC">
              <w:rPr>
                <w:rFonts w:ascii="Calibri" w:hAnsi="Calibri" w:cs="Calibri"/>
                <w:color w:val="000000"/>
                <w:sz w:val="16"/>
                <w:szCs w:val="16"/>
              </w:rPr>
              <w:t>253.739,9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6CBCE9" w14:textId="77777777" w:rsidR="003B498B" w:rsidRPr="00C066CC" w:rsidRDefault="003B498B" w:rsidP="00016F0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066CC">
              <w:rPr>
                <w:rFonts w:ascii="Calibri" w:hAnsi="Calibri" w:cs="Calibri"/>
                <w:color w:val="000000"/>
                <w:sz w:val="16"/>
                <w:szCs w:val="16"/>
              </w:rPr>
              <w:t>20,2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982072" w14:textId="77777777" w:rsidR="003B498B" w:rsidRPr="00C066CC" w:rsidRDefault="003B498B" w:rsidP="00016F0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066CC">
              <w:rPr>
                <w:rFonts w:ascii="Calibri" w:hAnsi="Calibri" w:cs="Calibri"/>
                <w:color w:val="000000"/>
                <w:sz w:val="16"/>
                <w:szCs w:val="16"/>
              </w:rPr>
              <w:t>20,3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217B2D" w14:textId="77777777" w:rsidR="003B498B" w:rsidRPr="00C066CC" w:rsidRDefault="003B498B" w:rsidP="00016F0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066CC">
              <w:rPr>
                <w:rFonts w:ascii="Calibri" w:hAnsi="Calibri" w:cs="Calibri"/>
                <w:color w:val="000000"/>
                <w:sz w:val="16"/>
                <w:szCs w:val="16"/>
              </w:rPr>
              <w:t>20,4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7F24F2" w14:textId="77777777" w:rsidR="003B498B" w:rsidRPr="00C066CC" w:rsidRDefault="003B498B" w:rsidP="00016F0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066CC">
              <w:rPr>
                <w:rFonts w:ascii="Calibri" w:hAnsi="Calibri" w:cs="Calibri"/>
                <w:color w:val="000000"/>
                <w:sz w:val="16"/>
                <w:szCs w:val="16"/>
              </w:rPr>
              <w:t>20,4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B92937" w14:textId="77777777" w:rsidR="003B498B" w:rsidRPr="00C066CC" w:rsidRDefault="003B498B" w:rsidP="00016F0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066CC">
              <w:rPr>
                <w:rFonts w:ascii="Calibri" w:hAnsi="Calibri" w:cs="Calibri"/>
                <w:color w:val="000000"/>
                <w:sz w:val="16"/>
                <w:szCs w:val="16"/>
              </w:rPr>
              <w:t>9,1</w:t>
            </w:r>
          </w:p>
        </w:tc>
      </w:tr>
      <w:tr w:rsidR="003B498B" w:rsidRPr="00C066CC" w14:paraId="53D97745" w14:textId="77777777" w:rsidTr="00653842">
        <w:trPr>
          <w:trHeight w:val="288"/>
        </w:trPr>
        <w:tc>
          <w:tcPr>
            <w:tcW w:w="8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9BF2E0" w14:textId="77777777" w:rsidR="003B498B" w:rsidRPr="00C066CC" w:rsidRDefault="003B498B" w:rsidP="00016F0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066CC">
              <w:rPr>
                <w:rFonts w:ascii="Calibri" w:hAnsi="Calibri" w:cs="Calibri"/>
                <w:color w:val="000000"/>
                <w:sz w:val="16"/>
                <w:szCs w:val="16"/>
              </w:rPr>
              <w:t>Trentino-Alto Adige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C14541" w14:textId="77777777" w:rsidR="003B498B" w:rsidRPr="00C066CC" w:rsidRDefault="003B498B" w:rsidP="00016F0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066CC">
              <w:rPr>
                <w:rFonts w:ascii="Calibri" w:hAnsi="Calibri" w:cs="Calibri"/>
                <w:color w:val="000000"/>
                <w:sz w:val="16"/>
                <w:szCs w:val="16"/>
              </w:rPr>
              <w:t>25.864,1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8AAC32" w14:textId="77777777" w:rsidR="003B498B" w:rsidRPr="00C066CC" w:rsidRDefault="003B498B" w:rsidP="00016F0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066CC">
              <w:rPr>
                <w:rFonts w:ascii="Calibri" w:hAnsi="Calibri" w:cs="Calibri"/>
                <w:color w:val="000000"/>
                <w:sz w:val="16"/>
                <w:szCs w:val="16"/>
              </w:rPr>
              <w:t>25.289,9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FCF559" w14:textId="77777777" w:rsidR="003B498B" w:rsidRPr="00C066CC" w:rsidRDefault="003B498B" w:rsidP="00016F0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066CC">
              <w:rPr>
                <w:rFonts w:ascii="Calibri" w:hAnsi="Calibri" w:cs="Calibri"/>
                <w:color w:val="000000"/>
                <w:sz w:val="16"/>
                <w:szCs w:val="16"/>
              </w:rPr>
              <w:t>26.418,4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5D227D" w14:textId="77777777" w:rsidR="003B498B" w:rsidRPr="00C066CC" w:rsidRDefault="003B498B" w:rsidP="00016F0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066CC">
              <w:rPr>
                <w:rFonts w:ascii="Calibri" w:hAnsi="Calibri" w:cs="Calibri"/>
                <w:color w:val="000000"/>
                <w:sz w:val="16"/>
                <w:szCs w:val="16"/>
              </w:rPr>
              <w:t>27.875,9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00D001" w14:textId="77777777" w:rsidR="003B498B" w:rsidRPr="00C066CC" w:rsidRDefault="003B498B" w:rsidP="00016F0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066CC">
              <w:rPr>
                <w:rFonts w:ascii="Calibri" w:hAnsi="Calibri" w:cs="Calibri"/>
                <w:color w:val="000000"/>
                <w:sz w:val="16"/>
                <w:szCs w:val="16"/>
              </w:rPr>
              <w:t>2,2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3891D9" w14:textId="77777777" w:rsidR="003B498B" w:rsidRPr="00C066CC" w:rsidRDefault="003B498B" w:rsidP="00016F0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066CC">
              <w:rPr>
                <w:rFonts w:ascii="Calibri" w:hAnsi="Calibri" w:cs="Calibri"/>
                <w:color w:val="000000"/>
                <w:sz w:val="16"/>
                <w:szCs w:val="16"/>
              </w:rPr>
              <w:t>2,2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4029B7" w14:textId="77777777" w:rsidR="003B498B" w:rsidRPr="00C066CC" w:rsidRDefault="003B498B" w:rsidP="00016F0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066CC">
              <w:rPr>
                <w:rFonts w:ascii="Calibri" w:hAnsi="Calibri" w:cs="Calibri"/>
                <w:color w:val="000000"/>
                <w:sz w:val="16"/>
                <w:szCs w:val="16"/>
              </w:rPr>
              <w:t>2,2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8D434D" w14:textId="77777777" w:rsidR="003B498B" w:rsidRPr="00C066CC" w:rsidRDefault="003B498B" w:rsidP="00016F0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066CC">
              <w:rPr>
                <w:rFonts w:ascii="Calibri" w:hAnsi="Calibri" w:cs="Calibri"/>
                <w:color w:val="000000"/>
                <w:sz w:val="16"/>
                <w:szCs w:val="16"/>
              </w:rPr>
              <w:t>2,2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5B9115" w14:textId="77777777" w:rsidR="003B498B" w:rsidRPr="00C066CC" w:rsidRDefault="003B498B" w:rsidP="00016F0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066CC">
              <w:rPr>
                <w:rFonts w:ascii="Calibri" w:hAnsi="Calibri" w:cs="Calibri"/>
                <w:color w:val="000000"/>
                <w:sz w:val="16"/>
                <w:szCs w:val="16"/>
              </w:rPr>
              <w:t>7,8</w:t>
            </w:r>
          </w:p>
        </w:tc>
      </w:tr>
      <w:tr w:rsidR="003B498B" w:rsidRPr="00C066CC" w14:paraId="711470D3" w14:textId="77777777" w:rsidTr="00653842">
        <w:trPr>
          <w:trHeight w:val="288"/>
        </w:trPr>
        <w:tc>
          <w:tcPr>
            <w:tcW w:w="8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DC0A35" w14:textId="77777777" w:rsidR="003B498B" w:rsidRPr="00C066CC" w:rsidRDefault="003B498B" w:rsidP="00016F0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066CC">
              <w:rPr>
                <w:rFonts w:ascii="Calibri" w:hAnsi="Calibri" w:cs="Calibri"/>
                <w:color w:val="000000"/>
                <w:sz w:val="16"/>
                <w:szCs w:val="16"/>
              </w:rPr>
              <w:t>Veneto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807B67" w14:textId="77777777" w:rsidR="003B498B" w:rsidRPr="00C066CC" w:rsidRDefault="003B498B" w:rsidP="00016F0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066CC">
              <w:rPr>
                <w:rFonts w:ascii="Calibri" w:hAnsi="Calibri" w:cs="Calibri"/>
                <w:color w:val="000000"/>
                <w:sz w:val="16"/>
                <w:szCs w:val="16"/>
              </w:rPr>
              <w:t>101.651,9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0B0AD7" w14:textId="77777777" w:rsidR="003B498B" w:rsidRPr="00C066CC" w:rsidRDefault="003B498B" w:rsidP="00016F0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066CC">
              <w:rPr>
                <w:rFonts w:ascii="Calibri" w:hAnsi="Calibri" w:cs="Calibri"/>
                <w:color w:val="000000"/>
                <w:sz w:val="16"/>
                <w:szCs w:val="16"/>
              </w:rPr>
              <w:t>98.741,8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ABADA6" w14:textId="77777777" w:rsidR="003B498B" w:rsidRPr="00C066CC" w:rsidRDefault="003B498B" w:rsidP="00016F0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066CC">
              <w:rPr>
                <w:rFonts w:ascii="Calibri" w:hAnsi="Calibri" w:cs="Calibri"/>
                <w:color w:val="000000"/>
                <w:sz w:val="16"/>
                <w:szCs w:val="16"/>
              </w:rPr>
              <w:t>103.048,5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31A773" w14:textId="77777777" w:rsidR="003B498B" w:rsidRPr="00C066CC" w:rsidRDefault="003B498B" w:rsidP="00016F0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066CC">
              <w:rPr>
                <w:rFonts w:ascii="Calibri" w:hAnsi="Calibri" w:cs="Calibri"/>
                <w:color w:val="000000"/>
                <w:sz w:val="16"/>
                <w:szCs w:val="16"/>
              </w:rPr>
              <w:t>109.362,4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F1C137" w14:textId="77777777" w:rsidR="003B498B" w:rsidRPr="00C066CC" w:rsidRDefault="003B498B" w:rsidP="00016F0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066CC">
              <w:rPr>
                <w:rFonts w:ascii="Calibri" w:hAnsi="Calibri" w:cs="Calibri"/>
                <w:color w:val="000000"/>
                <w:sz w:val="16"/>
                <w:szCs w:val="16"/>
              </w:rPr>
              <w:t>8,8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8E3E08" w14:textId="77777777" w:rsidR="003B498B" w:rsidRPr="00C066CC" w:rsidRDefault="003B498B" w:rsidP="00016F0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066CC">
              <w:rPr>
                <w:rFonts w:ascii="Calibri" w:hAnsi="Calibri" w:cs="Calibri"/>
                <w:color w:val="000000"/>
                <w:sz w:val="16"/>
                <w:szCs w:val="16"/>
              </w:rPr>
              <w:t>8,8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EEBE34" w14:textId="77777777" w:rsidR="003B498B" w:rsidRPr="00C066CC" w:rsidRDefault="003B498B" w:rsidP="00016F0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066CC">
              <w:rPr>
                <w:rFonts w:ascii="Calibri" w:hAnsi="Calibri" w:cs="Calibri"/>
                <w:color w:val="000000"/>
                <w:sz w:val="16"/>
                <w:szCs w:val="16"/>
              </w:rPr>
              <w:t>8,7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03B020" w14:textId="77777777" w:rsidR="003B498B" w:rsidRPr="00C066CC" w:rsidRDefault="003B498B" w:rsidP="00016F0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066CC">
              <w:rPr>
                <w:rFonts w:ascii="Calibri" w:hAnsi="Calibri" w:cs="Calibri"/>
                <w:color w:val="000000"/>
                <w:sz w:val="16"/>
                <w:szCs w:val="16"/>
              </w:rPr>
              <w:t>8,8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88904B" w14:textId="77777777" w:rsidR="003B498B" w:rsidRPr="00C066CC" w:rsidRDefault="003B498B" w:rsidP="00016F0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066CC">
              <w:rPr>
                <w:rFonts w:ascii="Calibri" w:hAnsi="Calibri" w:cs="Calibri"/>
                <w:color w:val="000000"/>
                <w:sz w:val="16"/>
                <w:szCs w:val="16"/>
              </w:rPr>
              <w:t>7,6</w:t>
            </w:r>
          </w:p>
        </w:tc>
      </w:tr>
      <w:tr w:rsidR="003B498B" w:rsidRPr="00C066CC" w14:paraId="10EF4971" w14:textId="77777777" w:rsidTr="00653842">
        <w:trPr>
          <w:trHeight w:val="288"/>
        </w:trPr>
        <w:tc>
          <w:tcPr>
            <w:tcW w:w="8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3937ED" w14:textId="77777777" w:rsidR="003B498B" w:rsidRPr="00C066CC" w:rsidRDefault="003B498B" w:rsidP="00016F0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066CC">
              <w:rPr>
                <w:rFonts w:ascii="Calibri" w:hAnsi="Calibri" w:cs="Calibri"/>
                <w:color w:val="000000"/>
                <w:sz w:val="16"/>
                <w:szCs w:val="16"/>
              </w:rPr>
              <w:t>Friuli-Venezia Giulia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2360E2" w14:textId="77777777" w:rsidR="003B498B" w:rsidRPr="00C066CC" w:rsidRDefault="003B498B" w:rsidP="00016F0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066CC">
              <w:rPr>
                <w:rFonts w:ascii="Calibri" w:hAnsi="Calibri" w:cs="Calibri"/>
                <w:color w:val="000000"/>
                <w:sz w:val="16"/>
                <w:szCs w:val="16"/>
              </w:rPr>
              <w:t>25.770,9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487327" w14:textId="77777777" w:rsidR="003B498B" w:rsidRPr="00C066CC" w:rsidRDefault="003B498B" w:rsidP="00016F0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066CC">
              <w:rPr>
                <w:rFonts w:ascii="Calibri" w:hAnsi="Calibri" w:cs="Calibri"/>
                <w:color w:val="000000"/>
                <w:sz w:val="16"/>
                <w:szCs w:val="16"/>
              </w:rPr>
              <w:t>24.997,8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7669B8" w14:textId="77777777" w:rsidR="003B498B" w:rsidRPr="00C066CC" w:rsidRDefault="003B498B" w:rsidP="00016F0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066CC">
              <w:rPr>
                <w:rFonts w:ascii="Calibri" w:hAnsi="Calibri" w:cs="Calibri"/>
                <w:color w:val="000000"/>
                <w:sz w:val="16"/>
                <w:szCs w:val="16"/>
              </w:rPr>
              <w:t>26.166,7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C2ADC7" w14:textId="77777777" w:rsidR="003B498B" w:rsidRPr="00C066CC" w:rsidRDefault="003B498B" w:rsidP="00016F0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066CC">
              <w:rPr>
                <w:rFonts w:ascii="Calibri" w:hAnsi="Calibri" w:cs="Calibri"/>
                <w:color w:val="000000"/>
                <w:sz w:val="16"/>
                <w:szCs w:val="16"/>
              </w:rPr>
              <w:t>27.708,4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91A7E6" w14:textId="77777777" w:rsidR="003B498B" w:rsidRPr="00C066CC" w:rsidRDefault="003B498B" w:rsidP="00016F0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066CC">
              <w:rPr>
                <w:rFonts w:ascii="Calibri" w:hAnsi="Calibri" w:cs="Calibri"/>
                <w:color w:val="000000"/>
                <w:sz w:val="16"/>
                <w:szCs w:val="16"/>
              </w:rPr>
              <w:t>2,2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E2FF17" w14:textId="77777777" w:rsidR="003B498B" w:rsidRPr="00C066CC" w:rsidRDefault="003B498B" w:rsidP="00016F0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066CC">
              <w:rPr>
                <w:rFonts w:ascii="Calibri" w:hAnsi="Calibri" w:cs="Calibri"/>
                <w:color w:val="000000"/>
                <w:sz w:val="16"/>
                <w:szCs w:val="16"/>
              </w:rPr>
              <w:t>2,2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60FBB5" w14:textId="77777777" w:rsidR="003B498B" w:rsidRPr="00C066CC" w:rsidRDefault="003B498B" w:rsidP="00016F0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066CC">
              <w:rPr>
                <w:rFonts w:ascii="Calibri" w:hAnsi="Calibri" w:cs="Calibri"/>
                <w:color w:val="000000"/>
                <w:sz w:val="16"/>
                <w:szCs w:val="16"/>
              </w:rPr>
              <w:t>2,2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A52D3D" w14:textId="77777777" w:rsidR="003B498B" w:rsidRPr="00C066CC" w:rsidRDefault="003B498B" w:rsidP="00016F0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066CC">
              <w:rPr>
                <w:rFonts w:ascii="Calibri" w:hAnsi="Calibri" w:cs="Calibri"/>
                <w:color w:val="000000"/>
                <w:sz w:val="16"/>
                <w:szCs w:val="16"/>
              </w:rPr>
              <w:t>2,2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C558DF" w14:textId="77777777" w:rsidR="003B498B" w:rsidRPr="00C066CC" w:rsidRDefault="003B498B" w:rsidP="00016F0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066CC">
              <w:rPr>
                <w:rFonts w:ascii="Calibri" w:hAnsi="Calibri" w:cs="Calibri"/>
                <w:color w:val="000000"/>
                <w:sz w:val="16"/>
                <w:szCs w:val="16"/>
              </w:rPr>
              <w:t>7,5</w:t>
            </w:r>
          </w:p>
        </w:tc>
      </w:tr>
      <w:tr w:rsidR="003B498B" w:rsidRPr="00C066CC" w14:paraId="63644166" w14:textId="77777777" w:rsidTr="00653842">
        <w:trPr>
          <w:trHeight w:val="288"/>
        </w:trPr>
        <w:tc>
          <w:tcPr>
            <w:tcW w:w="8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E13324" w14:textId="77777777" w:rsidR="003B498B" w:rsidRPr="00C066CC" w:rsidRDefault="003B498B" w:rsidP="00016F0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066CC">
              <w:rPr>
                <w:rFonts w:ascii="Calibri" w:hAnsi="Calibri" w:cs="Calibri"/>
                <w:color w:val="000000"/>
                <w:sz w:val="16"/>
                <w:szCs w:val="16"/>
              </w:rPr>
              <w:t>Liguria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73C3AB" w14:textId="77777777" w:rsidR="003B498B" w:rsidRPr="00C066CC" w:rsidRDefault="003B498B" w:rsidP="00016F0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066CC">
              <w:rPr>
                <w:rFonts w:ascii="Calibri" w:hAnsi="Calibri" w:cs="Calibri"/>
                <w:color w:val="000000"/>
                <w:sz w:val="16"/>
                <w:szCs w:val="16"/>
              </w:rPr>
              <w:t>33.713,1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265DED" w14:textId="77777777" w:rsidR="003B498B" w:rsidRPr="00C066CC" w:rsidRDefault="003B498B" w:rsidP="00016F0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066CC">
              <w:rPr>
                <w:rFonts w:ascii="Calibri" w:hAnsi="Calibri" w:cs="Calibri"/>
                <w:color w:val="000000"/>
                <w:sz w:val="16"/>
                <w:szCs w:val="16"/>
              </w:rPr>
              <w:t>32.577,6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EE08AB" w14:textId="77777777" w:rsidR="003B498B" w:rsidRPr="00C066CC" w:rsidRDefault="003B498B" w:rsidP="00016F0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066CC">
              <w:rPr>
                <w:rFonts w:ascii="Calibri" w:hAnsi="Calibri" w:cs="Calibri"/>
                <w:color w:val="000000"/>
                <w:sz w:val="16"/>
                <w:szCs w:val="16"/>
              </w:rPr>
              <w:t>34.169,3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CF4B1B" w14:textId="77777777" w:rsidR="003B498B" w:rsidRPr="00C066CC" w:rsidRDefault="003B498B" w:rsidP="00016F0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066CC">
              <w:rPr>
                <w:rFonts w:ascii="Calibri" w:hAnsi="Calibri" w:cs="Calibri"/>
                <w:color w:val="000000"/>
                <w:sz w:val="16"/>
                <w:szCs w:val="16"/>
              </w:rPr>
              <w:t>36.060,3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81337C" w14:textId="77777777" w:rsidR="003B498B" w:rsidRPr="00C066CC" w:rsidRDefault="003B498B" w:rsidP="00016F0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066CC">
              <w:rPr>
                <w:rFonts w:ascii="Calibri" w:hAnsi="Calibri" w:cs="Calibri"/>
                <w:color w:val="000000"/>
                <w:sz w:val="16"/>
                <w:szCs w:val="16"/>
              </w:rPr>
              <w:t>2,9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A0EC72" w14:textId="77777777" w:rsidR="003B498B" w:rsidRPr="00C066CC" w:rsidRDefault="003B498B" w:rsidP="00016F0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066CC">
              <w:rPr>
                <w:rFonts w:ascii="Calibri" w:hAnsi="Calibri" w:cs="Calibri"/>
                <w:color w:val="000000"/>
                <w:sz w:val="16"/>
                <w:szCs w:val="16"/>
              </w:rPr>
              <w:t>2,9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9BA76E" w14:textId="77777777" w:rsidR="003B498B" w:rsidRPr="00C066CC" w:rsidRDefault="003B498B" w:rsidP="00016F0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066CC">
              <w:rPr>
                <w:rFonts w:ascii="Calibri" w:hAnsi="Calibri" w:cs="Calibri"/>
                <w:color w:val="000000"/>
                <w:sz w:val="16"/>
                <w:szCs w:val="16"/>
              </w:rPr>
              <w:t>2,9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7314E2" w14:textId="77777777" w:rsidR="003B498B" w:rsidRPr="00C066CC" w:rsidRDefault="003B498B" w:rsidP="00016F0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066CC">
              <w:rPr>
                <w:rFonts w:ascii="Calibri" w:hAnsi="Calibri" w:cs="Calibri"/>
                <w:color w:val="000000"/>
                <w:sz w:val="16"/>
                <w:szCs w:val="16"/>
              </w:rPr>
              <w:t>2,9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F4E790" w14:textId="77777777" w:rsidR="003B498B" w:rsidRPr="00C066CC" w:rsidRDefault="003B498B" w:rsidP="00016F0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066CC">
              <w:rPr>
                <w:rFonts w:ascii="Calibri" w:hAnsi="Calibri" w:cs="Calibri"/>
                <w:color w:val="000000"/>
                <w:sz w:val="16"/>
                <w:szCs w:val="16"/>
              </w:rPr>
              <w:t>7,0</w:t>
            </w:r>
          </w:p>
        </w:tc>
      </w:tr>
      <w:tr w:rsidR="003B498B" w:rsidRPr="00C066CC" w14:paraId="12C8396B" w14:textId="77777777" w:rsidTr="00653842">
        <w:trPr>
          <w:trHeight w:val="288"/>
        </w:trPr>
        <w:tc>
          <w:tcPr>
            <w:tcW w:w="8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2DC7D7" w14:textId="77777777" w:rsidR="003B498B" w:rsidRPr="00C066CC" w:rsidRDefault="003B498B" w:rsidP="00016F0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066CC">
              <w:rPr>
                <w:rFonts w:ascii="Calibri" w:hAnsi="Calibri" w:cs="Calibri"/>
                <w:color w:val="000000"/>
                <w:sz w:val="16"/>
                <w:szCs w:val="16"/>
              </w:rPr>
              <w:t>Emilia-Romagna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583828" w14:textId="77777777" w:rsidR="003B498B" w:rsidRPr="00C066CC" w:rsidRDefault="003B498B" w:rsidP="00016F0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066CC">
              <w:rPr>
                <w:rFonts w:ascii="Calibri" w:hAnsi="Calibri" w:cs="Calibri"/>
                <w:color w:val="000000"/>
                <w:sz w:val="16"/>
                <w:szCs w:val="16"/>
              </w:rPr>
              <w:t>102.421,2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6F2115" w14:textId="77777777" w:rsidR="003B498B" w:rsidRPr="00C066CC" w:rsidRDefault="003B498B" w:rsidP="00016F0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066CC">
              <w:rPr>
                <w:rFonts w:ascii="Calibri" w:hAnsi="Calibri" w:cs="Calibri"/>
                <w:color w:val="000000"/>
                <w:sz w:val="16"/>
                <w:szCs w:val="16"/>
              </w:rPr>
              <w:t>99.984,7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551891" w14:textId="77777777" w:rsidR="003B498B" w:rsidRPr="00C066CC" w:rsidRDefault="003B498B" w:rsidP="00016F0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066CC">
              <w:rPr>
                <w:rFonts w:ascii="Calibri" w:hAnsi="Calibri" w:cs="Calibri"/>
                <w:color w:val="000000"/>
                <w:sz w:val="16"/>
                <w:szCs w:val="16"/>
              </w:rPr>
              <w:t>104.274,2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9C48C4" w14:textId="77777777" w:rsidR="003B498B" w:rsidRPr="00C066CC" w:rsidRDefault="003B498B" w:rsidP="00016F0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066CC">
              <w:rPr>
                <w:rFonts w:ascii="Calibri" w:hAnsi="Calibri" w:cs="Calibri"/>
                <w:color w:val="000000"/>
                <w:sz w:val="16"/>
                <w:szCs w:val="16"/>
              </w:rPr>
              <w:t>110.511,8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A07C17" w14:textId="77777777" w:rsidR="003B498B" w:rsidRPr="00C066CC" w:rsidRDefault="003B498B" w:rsidP="00016F0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066CC">
              <w:rPr>
                <w:rFonts w:ascii="Calibri" w:hAnsi="Calibri" w:cs="Calibri"/>
                <w:color w:val="000000"/>
                <w:sz w:val="16"/>
                <w:szCs w:val="16"/>
              </w:rPr>
              <w:t>8,9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C565FB" w14:textId="77777777" w:rsidR="003B498B" w:rsidRPr="00C066CC" w:rsidRDefault="003B498B" w:rsidP="00016F0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066CC">
              <w:rPr>
                <w:rFonts w:ascii="Calibri" w:hAnsi="Calibri" w:cs="Calibri"/>
                <w:color w:val="000000"/>
                <w:sz w:val="16"/>
                <w:szCs w:val="16"/>
              </w:rPr>
              <w:t>8,9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E6300B" w14:textId="77777777" w:rsidR="003B498B" w:rsidRPr="00C066CC" w:rsidRDefault="003B498B" w:rsidP="00016F0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066CC">
              <w:rPr>
                <w:rFonts w:ascii="Calibri" w:hAnsi="Calibri" w:cs="Calibri"/>
                <w:color w:val="000000"/>
                <w:sz w:val="16"/>
                <w:szCs w:val="16"/>
              </w:rPr>
              <w:t>8,8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CDD204" w14:textId="77777777" w:rsidR="003B498B" w:rsidRPr="00C066CC" w:rsidRDefault="003B498B" w:rsidP="00016F0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066CC">
              <w:rPr>
                <w:rFonts w:ascii="Calibri" w:hAnsi="Calibri" w:cs="Calibri"/>
                <w:color w:val="000000"/>
                <w:sz w:val="16"/>
                <w:szCs w:val="16"/>
              </w:rPr>
              <w:t>8,9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FEA9E3" w14:textId="77777777" w:rsidR="003B498B" w:rsidRPr="00C066CC" w:rsidRDefault="003B498B" w:rsidP="00016F0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066CC">
              <w:rPr>
                <w:rFonts w:ascii="Calibri" w:hAnsi="Calibri" w:cs="Calibri"/>
                <w:color w:val="000000"/>
                <w:sz w:val="16"/>
                <w:szCs w:val="16"/>
              </w:rPr>
              <w:t>7,9</w:t>
            </w:r>
          </w:p>
        </w:tc>
      </w:tr>
      <w:tr w:rsidR="003B498B" w:rsidRPr="00C066CC" w14:paraId="1E000F8F" w14:textId="77777777" w:rsidTr="00653842">
        <w:trPr>
          <w:trHeight w:val="288"/>
        </w:trPr>
        <w:tc>
          <w:tcPr>
            <w:tcW w:w="8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4F6A15" w14:textId="77777777" w:rsidR="003B498B" w:rsidRPr="00C066CC" w:rsidRDefault="003B498B" w:rsidP="00016F0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066CC">
              <w:rPr>
                <w:rFonts w:ascii="Calibri" w:hAnsi="Calibri" w:cs="Calibri"/>
                <w:color w:val="000000"/>
                <w:sz w:val="16"/>
                <w:szCs w:val="16"/>
              </w:rPr>
              <w:t>Toscana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A5618C" w14:textId="77777777" w:rsidR="003B498B" w:rsidRPr="00C066CC" w:rsidRDefault="003B498B" w:rsidP="00016F0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066CC">
              <w:rPr>
                <w:rFonts w:ascii="Calibri" w:hAnsi="Calibri" w:cs="Calibri"/>
                <w:color w:val="000000"/>
                <w:sz w:val="16"/>
                <w:szCs w:val="16"/>
              </w:rPr>
              <w:t>77.223,0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9C215C" w14:textId="77777777" w:rsidR="003B498B" w:rsidRPr="00C066CC" w:rsidRDefault="003B498B" w:rsidP="00016F0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066CC">
              <w:rPr>
                <w:rFonts w:ascii="Calibri" w:hAnsi="Calibri" w:cs="Calibri"/>
                <w:color w:val="000000"/>
                <w:sz w:val="16"/>
                <w:szCs w:val="16"/>
              </w:rPr>
              <w:t>73.695,5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B896AB" w14:textId="77777777" w:rsidR="003B498B" w:rsidRPr="00C066CC" w:rsidRDefault="003B498B" w:rsidP="00016F0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066CC">
              <w:rPr>
                <w:rFonts w:ascii="Calibri" w:hAnsi="Calibri" w:cs="Calibri"/>
                <w:color w:val="000000"/>
                <w:sz w:val="16"/>
                <w:szCs w:val="16"/>
              </w:rPr>
              <w:t>77.065,4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790C92" w14:textId="77777777" w:rsidR="003B498B" w:rsidRPr="00C066CC" w:rsidRDefault="003B498B" w:rsidP="00016F0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066CC">
              <w:rPr>
                <w:rFonts w:ascii="Calibri" w:hAnsi="Calibri" w:cs="Calibri"/>
                <w:color w:val="000000"/>
                <w:sz w:val="16"/>
                <w:szCs w:val="16"/>
              </w:rPr>
              <w:t>81.544,9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E3E69F" w14:textId="77777777" w:rsidR="003B498B" w:rsidRPr="00C066CC" w:rsidRDefault="003B498B" w:rsidP="00016F0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066CC">
              <w:rPr>
                <w:rFonts w:ascii="Calibri" w:hAnsi="Calibri" w:cs="Calibri"/>
                <w:color w:val="000000"/>
                <w:sz w:val="16"/>
                <w:szCs w:val="16"/>
              </w:rPr>
              <w:t>6,7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135AB3" w14:textId="77777777" w:rsidR="003B498B" w:rsidRPr="00C066CC" w:rsidRDefault="003B498B" w:rsidP="00016F0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066CC">
              <w:rPr>
                <w:rFonts w:ascii="Calibri" w:hAnsi="Calibri" w:cs="Calibri"/>
                <w:color w:val="000000"/>
                <w:sz w:val="16"/>
                <w:szCs w:val="16"/>
              </w:rPr>
              <w:t>6,5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8B3EF2" w14:textId="77777777" w:rsidR="003B498B" w:rsidRPr="00C066CC" w:rsidRDefault="003B498B" w:rsidP="00016F0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066CC">
              <w:rPr>
                <w:rFonts w:ascii="Calibri" w:hAnsi="Calibri" w:cs="Calibri"/>
                <w:color w:val="000000"/>
                <w:sz w:val="16"/>
                <w:szCs w:val="16"/>
              </w:rPr>
              <w:t>6,5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FAB36B" w14:textId="77777777" w:rsidR="003B498B" w:rsidRPr="00C066CC" w:rsidRDefault="003B498B" w:rsidP="00016F0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066CC">
              <w:rPr>
                <w:rFonts w:ascii="Calibri" w:hAnsi="Calibri" w:cs="Calibri"/>
                <w:color w:val="000000"/>
                <w:sz w:val="16"/>
                <w:szCs w:val="16"/>
              </w:rPr>
              <w:t>6,6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C1B9C2" w14:textId="77777777" w:rsidR="003B498B" w:rsidRPr="00C066CC" w:rsidRDefault="003B498B" w:rsidP="00016F0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066CC">
              <w:rPr>
                <w:rFonts w:ascii="Calibri" w:hAnsi="Calibri" w:cs="Calibri"/>
                <w:color w:val="000000"/>
                <w:sz w:val="16"/>
                <w:szCs w:val="16"/>
              </w:rPr>
              <w:t>5,6</w:t>
            </w:r>
          </w:p>
        </w:tc>
      </w:tr>
      <w:tr w:rsidR="003B498B" w:rsidRPr="00C066CC" w14:paraId="1C1D2925" w14:textId="77777777" w:rsidTr="00653842">
        <w:trPr>
          <w:trHeight w:val="288"/>
        </w:trPr>
        <w:tc>
          <w:tcPr>
            <w:tcW w:w="8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61B0C0" w14:textId="77777777" w:rsidR="003B498B" w:rsidRPr="00C066CC" w:rsidRDefault="003B498B" w:rsidP="00016F0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066CC">
              <w:rPr>
                <w:rFonts w:ascii="Calibri" w:hAnsi="Calibri" w:cs="Calibri"/>
                <w:color w:val="000000"/>
                <w:sz w:val="16"/>
                <w:szCs w:val="16"/>
              </w:rPr>
              <w:t>Umbria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C67A62" w14:textId="77777777" w:rsidR="003B498B" w:rsidRPr="00C066CC" w:rsidRDefault="003B498B" w:rsidP="00016F0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066CC">
              <w:rPr>
                <w:rFonts w:ascii="Calibri" w:hAnsi="Calibri" w:cs="Calibri"/>
                <w:color w:val="000000"/>
                <w:sz w:val="16"/>
                <w:szCs w:val="16"/>
              </w:rPr>
              <w:t>16.530,7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51EA21" w14:textId="77777777" w:rsidR="003B498B" w:rsidRPr="00C066CC" w:rsidRDefault="003B498B" w:rsidP="00016F0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066CC">
              <w:rPr>
                <w:rFonts w:ascii="Calibri" w:hAnsi="Calibri" w:cs="Calibri"/>
                <w:color w:val="000000"/>
                <w:sz w:val="16"/>
                <w:szCs w:val="16"/>
              </w:rPr>
              <w:t>15.985,0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8FB65F" w14:textId="77777777" w:rsidR="003B498B" w:rsidRPr="00C066CC" w:rsidRDefault="003B498B" w:rsidP="00016F0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066CC">
              <w:rPr>
                <w:rFonts w:ascii="Calibri" w:hAnsi="Calibri" w:cs="Calibri"/>
                <w:color w:val="000000"/>
                <w:sz w:val="16"/>
                <w:szCs w:val="16"/>
              </w:rPr>
              <w:t>16.784,7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54582A" w14:textId="77777777" w:rsidR="003B498B" w:rsidRPr="00C066CC" w:rsidRDefault="003B498B" w:rsidP="00016F0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066CC">
              <w:rPr>
                <w:rFonts w:ascii="Calibri" w:hAnsi="Calibri" w:cs="Calibri"/>
                <w:color w:val="000000"/>
                <w:sz w:val="16"/>
                <w:szCs w:val="16"/>
              </w:rPr>
              <w:t>17.691,5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C734A0" w14:textId="77777777" w:rsidR="003B498B" w:rsidRPr="00C066CC" w:rsidRDefault="003B498B" w:rsidP="00016F0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066CC">
              <w:rPr>
                <w:rFonts w:ascii="Calibri" w:hAnsi="Calibri" w:cs="Calibri"/>
                <w:color w:val="000000"/>
                <w:sz w:val="16"/>
                <w:szCs w:val="16"/>
              </w:rPr>
              <w:t>1,4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3AB138" w14:textId="77777777" w:rsidR="003B498B" w:rsidRPr="00C066CC" w:rsidRDefault="003B498B" w:rsidP="00016F0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066CC">
              <w:rPr>
                <w:rFonts w:ascii="Calibri" w:hAnsi="Calibri" w:cs="Calibri"/>
                <w:color w:val="000000"/>
                <w:sz w:val="16"/>
                <w:szCs w:val="16"/>
              </w:rPr>
              <w:t>1,4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AD9C0B" w14:textId="77777777" w:rsidR="003B498B" w:rsidRPr="00C066CC" w:rsidRDefault="003B498B" w:rsidP="00016F0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066CC">
              <w:rPr>
                <w:rFonts w:ascii="Calibri" w:hAnsi="Calibri" w:cs="Calibri"/>
                <w:color w:val="000000"/>
                <w:sz w:val="16"/>
                <w:szCs w:val="16"/>
              </w:rPr>
              <w:t>1,4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481EA6" w14:textId="77777777" w:rsidR="003B498B" w:rsidRPr="00C066CC" w:rsidRDefault="003B498B" w:rsidP="00016F0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066CC">
              <w:rPr>
                <w:rFonts w:ascii="Calibri" w:hAnsi="Calibri" w:cs="Calibri"/>
                <w:color w:val="000000"/>
                <w:sz w:val="16"/>
                <w:szCs w:val="16"/>
              </w:rPr>
              <w:t>1,4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CC992D" w14:textId="77777777" w:rsidR="003B498B" w:rsidRPr="00C066CC" w:rsidRDefault="003B498B" w:rsidP="00016F0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066CC">
              <w:rPr>
                <w:rFonts w:ascii="Calibri" w:hAnsi="Calibri" w:cs="Calibri"/>
                <w:color w:val="000000"/>
                <w:sz w:val="16"/>
                <w:szCs w:val="16"/>
              </w:rPr>
              <w:t>7,0</w:t>
            </w:r>
          </w:p>
        </w:tc>
      </w:tr>
      <w:tr w:rsidR="003B498B" w:rsidRPr="00C066CC" w14:paraId="56F2044F" w14:textId="77777777" w:rsidTr="00653842">
        <w:trPr>
          <w:trHeight w:val="288"/>
        </w:trPr>
        <w:tc>
          <w:tcPr>
            <w:tcW w:w="8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C02318" w14:textId="77777777" w:rsidR="003B498B" w:rsidRPr="00C066CC" w:rsidRDefault="003B498B" w:rsidP="00016F0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066CC">
              <w:rPr>
                <w:rFonts w:ascii="Calibri" w:hAnsi="Calibri" w:cs="Calibri"/>
                <w:color w:val="000000"/>
                <w:sz w:val="16"/>
                <w:szCs w:val="16"/>
              </w:rPr>
              <w:t>Marche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0F2177" w14:textId="77777777" w:rsidR="003B498B" w:rsidRPr="00C066CC" w:rsidRDefault="003B498B" w:rsidP="00016F0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066CC">
              <w:rPr>
                <w:rFonts w:ascii="Calibri" w:hAnsi="Calibri" w:cs="Calibri"/>
                <w:color w:val="000000"/>
                <w:sz w:val="16"/>
                <w:szCs w:val="16"/>
              </w:rPr>
              <w:t>29.198,3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83B296" w14:textId="77777777" w:rsidR="003B498B" w:rsidRPr="00C066CC" w:rsidRDefault="003B498B" w:rsidP="00016F0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066CC">
              <w:rPr>
                <w:rFonts w:ascii="Calibri" w:hAnsi="Calibri" w:cs="Calibri"/>
                <w:color w:val="000000"/>
                <w:sz w:val="16"/>
                <w:szCs w:val="16"/>
              </w:rPr>
              <w:t>28.369,8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6714F6" w14:textId="77777777" w:rsidR="003B498B" w:rsidRPr="00C066CC" w:rsidRDefault="003B498B" w:rsidP="00016F0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066CC">
              <w:rPr>
                <w:rFonts w:ascii="Calibri" w:hAnsi="Calibri" w:cs="Calibri"/>
                <w:color w:val="000000"/>
                <w:sz w:val="16"/>
                <w:szCs w:val="16"/>
              </w:rPr>
              <w:t>29.559,6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9BED91" w14:textId="77777777" w:rsidR="003B498B" w:rsidRPr="00C066CC" w:rsidRDefault="003B498B" w:rsidP="00016F0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066CC">
              <w:rPr>
                <w:rFonts w:ascii="Calibri" w:hAnsi="Calibri" w:cs="Calibri"/>
                <w:color w:val="000000"/>
                <w:sz w:val="16"/>
                <w:szCs w:val="16"/>
              </w:rPr>
              <w:t>31.188,4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F5C976" w14:textId="77777777" w:rsidR="003B498B" w:rsidRPr="00C066CC" w:rsidRDefault="003B498B" w:rsidP="00016F0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066CC">
              <w:rPr>
                <w:rFonts w:ascii="Calibri" w:hAnsi="Calibri" w:cs="Calibri"/>
                <w:color w:val="000000"/>
                <w:sz w:val="16"/>
                <w:szCs w:val="16"/>
              </w:rPr>
              <w:t>2,5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3EA264" w14:textId="77777777" w:rsidR="003B498B" w:rsidRPr="00C066CC" w:rsidRDefault="003B498B" w:rsidP="00016F0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066CC">
              <w:rPr>
                <w:rFonts w:ascii="Calibri" w:hAnsi="Calibri" w:cs="Calibri"/>
                <w:color w:val="000000"/>
                <w:sz w:val="16"/>
                <w:szCs w:val="16"/>
              </w:rPr>
              <w:t>2,5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E886BC" w14:textId="77777777" w:rsidR="003B498B" w:rsidRPr="00C066CC" w:rsidRDefault="003B498B" w:rsidP="00016F0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066CC">
              <w:rPr>
                <w:rFonts w:ascii="Calibri" w:hAnsi="Calibri" w:cs="Calibri"/>
                <w:color w:val="000000"/>
                <w:sz w:val="16"/>
                <w:szCs w:val="16"/>
              </w:rPr>
              <w:t>2,5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859AD0" w14:textId="77777777" w:rsidR="003B498B" w:rsidRPr="00C066CC" w:rsidRDefault="003B498B" w:rsidP="00016F0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066CC">
              <w:rPr>
                <w:rFonts w:ascii="Calibri" w:hAnsi="Calibri" w:cs="Calibri"/>
                <w:color w:val="000000"/>
                <w:sz w:val="16"/>
                <w:szCs w:val="16"/>
              </w:rPr>
              <w:t>2,5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90E019" w14:textId="77777777" w:rsidR="003B498B" w:rsidRPr="00C066CC" w:rsidRDefault="003B498B" w:rsidP="00016F0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066CC">
              <w:rPr>
                <w:rFonts w:ascii="Calibri" w:hAnsi="Calibri" w:cs="Calibri"/>
                <w:color w:val="000000"/>
                <w:sz w:val="16"/>
                <w:szCs w:val="16"/>
              </w:rPr>
              <w:t>6,8</w:t>
            </w:r>
          </w:p>
        </w:tc>
      </w:tr>
      <w:tr w:rsidR="003B498B" w:rsidRPr="00C066CC" w14:paraId="144B4394" w14:textId="77777777" w:rsidTr="00653842">
        <w:trPr>
          <w:trHeight w:val="288"/>
        </w:trPr>
        <w:tc>
          <w:tcPr>
            <w:tcW w:w="8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9C33C0" w14:textId="77777777" w:rsidR="003B498B" w:rsidRPr="00C066CC" w:rsidRDefault="003B498B" w:rsidP="00016F0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066CC">
              <w:rPr>
                <w:rFonts w:ascii="Calibri" w:hAnsi="Calibri" w:cs="Calibri"/>
                <w:color w:val="000000"/>
                <w:sz w:val="16"/>
                <w:szCs w:val="16"/>
              </w:rPr>
              <w:t>Lazio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7A198E" w14:textId="77777777" w:rsidR="003B498B" w:rsidRPr="00C066CC" w:rsidRDefault="003B498B" w:rsidP="00016F0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066CC">
              <w:rPr>
                <w:rFonts w:ascii="Calibri" w:hAnsi="Calibri" w:cs="Calibri"/>
                <w:color w:val="000000"/>
                <w:sz w:val="16"/>
                <w:szCs w:val="16"/>
              </w:rPr>
              <w:t>117.971,5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331708" w14:textId="77777777" w:rsidR="003B498B" w:rsidRPr="00C066CC" w:rsidRDefault="003B498B" w:rsidP="00016F0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066CC">
              <w:rPr>
                <w:rFonts w:ascii="Calibri" w:hAnsi="Calibri" w:cs="Calibri"/>
                <w:color w:val="000000"/>
                <w:sz w:val="16"/>
                <w:szCs w:val="16"/>
              </w:rPr>
              <w:t>115.267,6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075B76" w14:textId="77777777" w:rsidR="003B498B" w:rsidRPr="00C066CC" w:rsidRDefault="003B498B" w:rsidP="00016F0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066CC">
              <w:rPr>
                <w:rFonts w:ascii="Calibri" w:hAnsi="Calibri" w:cs="Calibri"/>
                <w:color w:val="000000"/>
                <w:sz w:val="16"/>
                <w:szCs w:val="16"/>
              </w:rPr>
              <w:t>121.374,5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4C7145" w14:textId="77777777" w:rsidR="003B498B" w:rsidRPr="00C066CC" w:rsidRDefault="003B498B" w:rsidP="00016F0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066CC">
              <w:rPr>
                <w:rFonts w:ascii="Calibri" w:hAnsi="Calibri" w:cs="Calibri"/>
                <w:color w:val="000000"/>
                <w:sz w:val="16"/>
                <w:szCs w:val="16"/>
              </w:rPr>
              <w:t>128.126,9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A22EC5" w14:textId="77777777" w:rsidR="003B498B" w:rsidRPr="00C066CC" w:rsidRDefault="003B498B" w:rsidP="00016F0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066CC">
              <w:rPr>
                <w:rFonts w:ascii="Calibri" w:hAnsi="Calibri" w:cs="Calibri"/>
                <w:color w:val="000000"/>
                <w:sz w:val="16"/>
                <w:szCs w:val="16"/>
              </w:rPr>
              <w:t>10,3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E91913" w14:textId="77777777" w:rsidR="003B498B" w:rsidRPr="00C066CC" w:rsidRDefault="003B498B" w:rsidP="00016F0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066CC">
              <w:rPr>
                <w:rFonts w:ascii="Calibri" w:hAnsi="Calibri" w:cs="Calibri"/>
                <w:color w:val="000000"/>
                <w:sz w:val="16"/>
                <w:szCs w:val="16"/>
              </w:rPr>
              <w:t>10,2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73E21D" w14:textId="77777777" w:rsidR="003B498B" w:rsidRPr="00C066CC" w:rsidRDefault="003B498B" w:rsidP="00016F0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066CC">
              <w:rPr>
                <w:rFonts w:ascii="Calibri" w:hAnsi="Calibri" w:cs="Calibri"/>
                <w:color w:val="000000"/>
                <w:sz w:val="16"/>
                <w:szCs w:val="16"/>
              </w:rPr>
              <w:t>10,3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B66840" w14:textId="77777777" w:rsidR="003B498B" w:rsidRPr="00C066CC" w:rsidRDefault="003B498B" w:rsidP="00016F0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066CC">
              <w:rPr>
                <w:rFonts w:ascii="Calibri" w:hAnsi="Calibri" w:cs="Calibri"/>
                <w:color w:val="000000"/>
                <w:sz w:val="16"/>
                <w:szCs w:val="16"/>
              </w:rPr>
              <w:t>10,3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CA206F" w14:textId="77777777" w:rsidR="003B498B" w:rsidRPr="00C066CC" w:rsidRDefault="003B498B" w:rsidP="00016F0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066CC">
              <w:rPr>
                <w:rFonts w:ascii="Calibri" w:hAnsi="Calibri" w:cs="Calibri"/>
                <w:color w:val="000000"/>
                <w:sz w:val="16"/>
                <w:szCs w:val="16"/>
              </w:rPr>
              <w:t>8,6</w:t>
            </w:r>
          </w:p>
        </w:tc>
      </w:tr>
      <w:tr w:rsidR="003B498B" w:rsidRPr="00C066CC" w14:paraId="1A9EA184" w14:textId="77777777" w:rsidTr="00653842">
        <w:trPr>
          <w:trHeight w:val="288"/>
        </w:trPr>
        <w:tc>
          <w:tcPr>
            <w:tcW w:w="8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6C44FB" w14:textId="77777777" w:rsidR="003B498B" w:rsidRPr="00C066CC" w:rsidRDefault="003B498B" w:rsidP="00016F0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066CC">
              <w:rPr>
                <w:rFonts w:ascii="Calibri" w:hAnsi="Calibri" w:cs="Calibri"/>
                <w:color w:val="000000"/>
                <w:sz w:val="16"/>
                <w:szCs w:val="16"/>
              </w:rPr>
              <w:t>Abruzzo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9F1E36" w14:textId="77777777" w:rsidR="003B498B" w:rsidRPr="00C066CC" w:rsidRDefault="003B498B" w:rsidP="00016F0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066CC">
              <w:rPr>
                <w:rFonts w:ascii="Calibri" w:hAnsi="Calibri" w:cs="Calibri"/>
                <w:color w:val="000000"/>
                <w:sz w:val="16"/>
                <w:szCs w:val="16"/>
              </w:rPr>
              <w:t>21.396,0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56CCF7" w14:textId="77777777" w:rsidR="003B498B" w:rsidRPr="00C066CC" w:rsidRDefault="003B498B" w:rsidP="00016F0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066CC">
              <w:rPr>
                <w:rFonts w:ascii="Calibri" w:hAnsi="Calibri" w:cs="Calibri"/>
                <w:color w:val="000000"/>
                <w:sz w:val="16"/>
                <w:szCs w:val="16"/>
              </w:rPr>
              <w:t>21.003,4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020749" w14:textId="77777777" w:rsidR="003B498B" w:rsidRPr="00C066CC" w:rsidRDefault="003B498B" w:rsidP="00016F0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066CC">
              <w:rPr>
                <w:rFonts w:ascii="Calibri" w:hAnsi="Calibri" w:cs="Calibri"/>
                <w:color w:val="000000"/>
                <w:sz w:val="16"/>
                <w:szCs w:val="16"/>
              </w:rPr>
              <w:t>22.042,0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DE300B" w14:textId="77777777" w:rsidR="003B498B" w:rsidRPr="00C066CC" w:rsidRDefault="003B498B" w:rsidP="00016F0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066CC">
              <w:rPr>
                <w:rFonts w:ascii="Calibri" w:hAnsi="Calibri" w:cs="Calibri"/>
                <w:color w:val="000000"/>
                <w:sz w:val="16"/>
                <w:szCs w:val="16"/>
              </w:rPr>
              <w:t>23.257,6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E5FC7F" w14:textId="77777777" w:rsidR="003B498B" w:rsidRPr="00C066CC" w:rsidRDefault="003B498B" w:rsidP="00016F0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066CC">
              <w:rPr>
                <w:rFonts w:ascii="Calibri" w:hAnsi="Calibri" w:cs="Calibri"/>
                <w:color w:val="000000"/>
                <w:sz w:val="16"/>
                <w:szCs w:val="16"/>
              </w:rPr>
              <w:t>1,9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14808F" w14:textId="77777777" w:rsidR="003B498B" w:rsidRPr="00C066CC" w:rsidRDefault="003B498B" w:rsidP="00016F0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066CC">
              <w:rPr>
                <w:rFonts w:ascii="Calibri" w:hAnsi="Calibri" w:cs="Calibri"/>
                <w:color w:val="000000"/>
                <w:sz w:val="16"/>
                <w:szCs w:val="16"/>
              </w:rPr>
              <w:t>1,9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94C17E" w14:textId="77777777" w:rsidR="003B498B" w:rsidRPr="00C066CC" w:rsidRDefault="003B498B" w:rsidP="00016F0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066CC">
              <w:rPr>
                <w:rFonts w:ascii="Calibri" w:hAnsi="Calibri" w:cs="Calibri"/>
                <w:color w:val="000000"/>
                <w:sz w:val="16"/>
                <w:szCs w:val="16"/>
              </w:rPr>
              <w:t>1,9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FECEC" w14:textId="77777777" w:rsidR="003B498B" w:rsidRPr="00C066CC" w:rsidRDefault="003B498B" w:rsidP="00016F0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066CC">
              <w:rPr>
                <w:rFonts w:ascii="Calibri" w:hAnsi="Calibri" w:cs="Calibri"/>
                <w:color w:val="000000"/>
                <w:sz w:val="16"/>
                <w:szCs w:val="16"/>
              </w:rPr>
              <w:t>1,9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C0CDA9" w14:textId="77777777" w:rsidR="003B498B" w:rsidRPr="00C066CC" w:rsidRDefault="003B498B" w:rsidP="00016F0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066CC">
              <w:rPr>
                <w:rFonts w:ascii="Calibri" w:hAnsi="Calibri" w:cs="Calibri"/>
                <w:color w:val="000000"/>
                <w:sz w:val="16"/>
                <w:szCs w:val="16"/>
              </w:rPr>
              <w:t>8,7</w:t>
            </w:r>
          </w:p>
        </w:tc>
      </w:tr>
      <w:tr w:rsidR="003B498B" w:rsidRPr="00C066CC" w14:paraId="2C899F9B" w14:textId="77777777" w:rsidTr="00653842">
        <w:trPr>
          <w:trHeight w:val="288"/>
        </w:trPr>
        <w:tc>
          <w:tcPr>
            <w:tcW w:w="8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A7059E" w14:textId="77777777" w:rsidR="003B498B" w:rsidRPr="00C066CC" w:rsidRDefault="003B498B" w:rsidP="00016F0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066CC">
              <w:rPr>
                <w:rFonts w:ascii="Calibri" w:hAnsi="Calibri" w:cs="Calibri"/>
                <w:color w:val="000000"/>
                <w:sz w:val="16"/>
                <w:szCs w:val="16"/>
              </w:rPr>
              <w:t>Molise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8F4EDE" w14:textId="77777777" w:rsidR="003B498B" w:rsidRPr="00C066CC" w:rsidRDefault="003B498B" w:rsidP="00016F0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066CC">
              <w:rPr>
                <w:rFonts w:ascii="Calibri" w:hAnsi="Calibri" w:cs="Calibri"/>
                <w:color w:val="000000"/>
                <w:sz w:val="16"/>
                <w:szCs w:val="16"/>
              </w:rPr>
              <w:t>4.488,4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D19DFF" w14:textId="77777777" w:rsidR="003B498B" w:rsidRPr="00C066CC" w:rsidRDefault="003B498B" w:rsidP="00016F0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066CC">
              <w:rPr>
                <w:rFonts w:ascii="Calibri" w:hAnsi="Calibri" w:cs="Calibri"/>
                <w:color w:val="000000"/>
                <w:sz w:val="16"/>
                <w:szCs w:val="16"/>
              </w:rPr>
              <w:t>4.466,4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A72983" w14:textId="77777777" w:rsidR="003B498B" w:rsidRPr="00C066CC" w:rsidRDefault="003B498B" w:rsidP="00016F0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066CC">
              <w:rPr>
                <w:rFonts w:ascii="Calibri" w:hAnsi="Calibri" w:cs="Calibri"/>
                <w:color w:val="000000"/>
                <w:sz w:val="16"/>
                <w:szCs w:val="16"/>
              </w:rPr>
              <w:t>4.661,5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F05350" w14:textId="77777777" w:rsidR="003B498B" w:rsidRPr="00C066CC" w:rsidRDefault="003B498B" w:rsidP="00016F0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066CC">
              <w:rPr>
                <w:rFonts w:ascii="Calibri" w:hAnsi="Calibri" w:cs="Calibri"/>
                <w:color w:val="000000"/>
                <w:sz w:val="16"/>
                <w:szCs w:val="16"/>
              </w:rPr>
              <w:t>4.825,8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B92443" w14:textId="77777777" w:rsidR="003B498B" w:rsidRPr="00C066CC" w:rsidRDefault="003B498B" w:rsidP="00016F0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066CC">
              <w:rPr>
                <w:rFonts w:ascii="Calibri" w:hAnsi="Calibri" w:cs="Calibri"/>
                <w:color w:val="000000"/>
                <w:sz w:val="16"/>
                <w:szCs w:val="16"/>
              </w:rPr>
              <w:t>0,4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B11673" w14:textId="77777777" w:rsidR="003B498B" w:rsidRPr="00C066CC" w:rsidRDefault="003B498B" w:rsidP="00016F0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066CC">
              <w:rPr>
                <w:rFonts w:ascii="Calibri" w:hAnsi="Calibri" w:cs="Calibri"/>
                <w:color w:val="000000"/>
                <w:sz w:val="16"/>
                <w:szCs w:val="16"/>
              </w:rPr>
              <w:t>0,4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B71A36" w14:textId="77777777" w:rsidR="003B498B" w:rsidRPr="00C066CC" w:rsidRDefault="003B498B" w:rsidP="00016F0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066CC">
              <w:rPr>
                <w:rFonts w:ascii="Calibri" w:hAnsi="Calibri" w:cs="Calibri"/>
                <w:color w:val="000000"/>
                <w:sz w:val="16"/>
                <w:szCs w:val="16"/>
              </w:rPr>
              <w:t>0,4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755AB0" w14:textId="77777777" w:rsidR="003B498B" w:rsidRPr="00C066CC" w:rsidRDefault="003B498B" w:rsidP="00016F0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066CC">
              <w:rPr>
                <w:rFonts w:ascii="Calibri" w:hAnsi="Calibri" w:cs="Calibri"/>
                <w:color w:val="000000"/>
                <w:sz w:val="16"/>
                <w:szCs w:val="16"/>
              </w:rPr>
              <w:t>0,4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25004F" w14:textId="77777777" w:rsidR="003B498B" w:rsidRPr="00C066CC" w:rsidRDefault="003B498B" w:rsidP="00016F0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066CC">
              <w:rPr>
                <w:rFonts w:ascii="Calibri" w:hAnsi="Calibri" w:cs="Calibri"/>
                <w:color w:val="000000"/>
                <w:sz w:val="16"/>
                <w:szCs w:val="16"/>
              </w:rPr>
              <w:t>7,5</w:t>
            </w:r>
          </w:p>
        </w:tc>
      </w:tr>
      <w:tr w:rsidR="003B498B" w:rsidRPr="00C066CC" w14:paraId="53654BFF" w14:textId="77777777" w:rsidTr="00653842">
        <w:trPr>
          <w:trHeight w:val="288"/>
        </w:trPr>
        <w:tc>
          <w:tcPr>
            <w:tcW w:w="8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BCCD08" w14:textId="77777777" w:rsidR="003B498B" w:rsidRPr="00C066CC" w:rsidRDefault="003B498B" w:rsidP="00016F0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066CC">
              <w:rPr>
                <w:rFonts w:ascii="Calibri" w:hAnsi="Calibri" w:cs="Calibri"/>
                <w:color w:val="000000"/>
                <w:sz w:val="16"/>
                <w:szCs w:val="16"/>
              </w:rPr>
              <w:t>Campania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28FF1" w14:textId="77777777" w:rsidR="003B498B" w:rsidRPr="00C066CC" w:rsidRDefault="003B498B" w:rsidP="00016F0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066CC">
              <w:rPr>
                <w:rFonts w:ascii="Calibri" w:hAnsi="Calibri" w:cs="Calibri"/>
                <w:color w:val="000000"/>
                <w:sz w:val="16"/>
                <w:szCs w:val="16"/>
              </w:rPr>
              <w:t>79.485,9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28B078" w14:textId="77777777" w:rsidR="003B498B" w:rsidRPr="00C066CC" w:rsidRDefault="003B498B" w:rsidP="00016F0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066CC">
              <w:rPr>
                <w:rFonts w:ascii="Calibri" w:hAnsi="Calibri" w:cs="Calibri"/>
                <w:color w:val="000000"/>
                <w:sz w:val="16"/>
                <w:szCs w:val="16"/>
              </w:rPr>
              <w:t>78.156,0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06D3F8" w14:textId="77777777" w:rsidR="003B498B" w:rsidRPr="00C066CC" w:rsidRDefault="003B498B" w:rsidP="00016F0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066CC">
              <w:rPr>
                <w:rFonts w:ascii="Calibri" w:hAnsi="Calibri" w:cs="Calibri"/>
                <w:color w:val="000000"/>
                <w:sz w:val="16"/>
                <w:szCs w:val="16"/>
              </w:rPr>
              <w:t>82.435,3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FEABE8" w14:textId="77777777" w:rsidR="003B498B" w:rsidRPr="00C066CC" w:rsidRDefault="003B498B" w:rsidP="00016F0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066CC">
              <w:rPr>
                <w:rFonts w:ascii="Calibri" w:hAnsi="Calibri" w:cs="Calibri"/>
                <w:color w:val="000000"/>
                <w:sz w:val="16"/>
                <w:szCs w:val="16"/>
              </w:rPr>
              <w:t>86.593,7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15C2D0" w14:textId="77777777" w:rsidR="003B498B" w:rsidRPr="00C066CC" w:rsidRDefault="003B498B" w:rsidP="00016F0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066CC">
              <w:rPr>
                <w:rFonts w:ascii="Calibri" w:hAnsi="Calibri" w:cs="Calibri"/>
                <w:color w:val="000000"/>
                <w:sz w:val="16"/>
                <w:szCs w:val="16"/>
              </w:rPr>
              <w:t>6,9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DF961C" w14:textId="77777777" w:rsidR="003B498B" w:rsidRPr="00C066CC" w:rsidRDefault="003B498B" w:rsidP="00016F0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066CC">
              <w:rPr>
                <w:rFonts w:ascii="Calibri" w:hAnsi="Calibri" w:cs="Calibri"/>
                <w:color w:val="000000"/>
                <w:sz w:val="16"/>
                <w:szCs w:val="16"/>
              </w:rPr>
              <w:t>6,9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8E5D0E" w14:textId="77777777" w:rsidR="003B498B" w:rsidRPr="00C066CC" w:rsidRDefault="003B498B" w:rsidP="00016F0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066CC">
              <w:rPr>
                <w:rFonts w:ascii="Calibri" w:hAnsi="Calibri" w:cs="Calibri"/>
                <w:color w:val="000000"/>
                <w:sz w:val="16"/>
                <w:szCs w:val="16"/>
              </w:rPr>
              <w:t>7,0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94B45C" w14:textId="77777777" w:rsidR="003B498B" w:rsidRPr="00C066CC" w:rsidRDefault="003B498B" w:rsidP="00016F0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066CC">
              <w:rPr>
                <w:rFonts w:ascii="Calibri" w:hAnsi="Calibri" w:cs="Calibri"/>
                <w:color w:val="000000"/>
                <w:sz w:val="16"/>
                <w:szCs w:val="16"/>
              </w:rPr>
              <w:t>7,0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D7F1D6" w14:textId="77777777" w:rsidR="003B498B" w:rsidRPr="00C066CC" w:rsidRDefault="003B498B" w:rsidP="00016F0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066CC">
              <w:rPr>
                <w:rFonts w:ascii="Calibri" w:hAnsi="Calibri" w:cs="Calibri"/>
                <w:color w:val="000000"/>
                <w:sz w:val="16"/>
                <w:szCs w:val="16"/>
              </w:rPr>
              <w:t>8,9</w:t>
            </w:r>
          </w:p>
        </w:tc>
      </w:tr>
      <w:tr w:rsidR="003B498B" w:rsidRPr="00C066CC" w14:paraId="121AA64B" w14:textId="77777777" w:rsidTr="00653842">
        <w:trPr>
          <w:trHeight w:val="288"/>
        </w:trPr>
        <w:tc>
          <w:tcPr>
            <w:tcW w:w="8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216ABF" w14:textId="77777777" w:rsidR="003B498B" w:rsidRPr="00C066CC" w:rsidRDefault="003B498B" w:rsidP="00016F0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066CC">
              <w:rPr>
                <w:rFonts w:ascii="Calibri" w:hAnsi="Calibri" w:cs="Calibri"/>
                <w:color w:val="000000"/>
                <w:sz w:val="16"/>
                <w:szCs w:val="16"/>
              </w:rPr>
              <w:t>Puglia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091DEB" w14:textId="77777777" w:rsidR="003B498B" w:rsidRPr="00C066CC" w:rsidRDefault="003B498B" w:rsidP="00016F0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066CC">
              <w:rPr>
                <w:rFonts w:ascii="Calibri" w:hAnsi="Calibri" w:cs="Calibri"/>
                <w:color w:val="000000"/>
                <w:sz w:val="16"/>
                <w:szCs w:val="16"/>
              </w:rPr>
              <w:t>58.294,2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CD9603" w14:textId="77777777" w:rsidR="003B498B" w:rsidRPr="00C066CC" w:rsidRDefault="003B498B" w:rsidP="00016F0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066CC">
              <w:rPr>
                <w:rFonts w:ascii="Calibri" w:hAnsi="Calibri" w:cs="Calibri"/>
                <w:color w:val="000000"/>
                <w:sz w:val="16"/>
                <w:szCs w:val="16"/>
              </w:rPr>
              <w:t>57.804,2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00E287" w14:textId="77777777" w:rsidR="003B498B" w:rsidRPr="00C066CC" w:rsidRDefault="003B498B" w:rsidP="00016F0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066CC">
              <w:rPr>
                <w:rFonts w:ascii="Calibri" w:hAnsi="Calibri" w:cs="Calibri"/>
                <w:color w:val="000000"/>
                <w:sz w:val="16"/>
                <w:szCs w:val="16"/>
              </w:rPr>
              <w:t>61.069,3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FF558B" w14:textId="77777777" w:rsidR="003B498B" w:rsidRPr="00C066CC" w:rsidRDefault="003B498B" w:rsidP="00016F0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066CC">
              <w:rPr>
                <w:rFonts w:ascii="Calibri" w:hAnsi="Calibri" w:cs="Calibri"/>
                <w:color w:val="000000"/>
                <w:sz w:val="16"/>
                <w:szCs w:val="16"/>
              </w:rPr>
              <w:t>64.329,9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81A31E" w14:textId="77777777" w:rsidR="003B498B" w:rsidRPr="00C066CC" w:rsidRDefault="003B498B" w:rsidP="00016F0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066CC">
              <w:rPr>
                <w:rFonts w:ascii="Calibri" w:hAnsi="Calibri" w:cs="Calibri"/>
                <w:color w:val="000000"/>
                <w:sz w:val="16"/>
                <w:szCs w:val="16"/>
              </w:rPr>
              <w:t>5,1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5B85D9" w14:textId="77777777" w:rsidR="003B498B" w:rsidRPr="00C066CC" w:rsidRDefault="003B498B" w:rsidP="00016F0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066CC">
              <w:rPr>
                <w:rFonts w:ascii="Calibri" w:hAnsi="Calibri" w:cs="Calibri"/>
                <w:color w:val="000000"/>
                <w:sz w:val="16"/>
                <w:szCs w:val="16"/>
              </w:rPr>
              <w:t>5,1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2AA867" w14:textId="77777777" w:rsidR="003B498B" w:rsidRPr="00C066CC" w:rsidRDefault="003B498B" w:rsidP="00016F0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066CC">
              <w:rPr>
                <w:rFonts w:ascii="Calibri" w:hAnsi="Calibri" w:cs="Calibri"/>
                <w:color w:val="000000"/>
                <w:sz w:val="16"/>
                <w:szCs w:val="16"/>
              </w:rPr>
              <w:t>5,2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8B57B4" w14:textId="77777777" w:rsidR="003B498B" w:rsidRPr="00C066CC" w:rsidRDefault="003B498B" w:rsidP="00016F0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066CC">
              <w:rPr>
                <w:rFonts w:ascii="Calibri" w:hAnsi="Calibri" w:cs="Calibri"/>
                <w:color w:val="000000"/>
                <w:sz w:val="16"/>
                <w:szCs w:val="16"/>
              </w:rPr>
              <w:t>5,2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B05788" w14:textId="77777777" w:rsidR="003B498B" w:rsidRPr="00C066CC" w:rsidRDefault="003B498B" w:rsidP="00016F0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066CC">
              <w:rPr>
                <w:rFonts w:ascii="Calibri" w:hAnsi="Calibri" w:cs="Calibri"/>
                <w:color w:val="000000"/>
                <w:sz w:val="16"/>
                <w:szCs w:val="16"/>
              </w:rPr>
              <w:t>10,4</w:t>
            </w:r>
          </w:p>
        </w:tc>
      </w:tr>
      <w:tr w:rsidR="003B498B" w:rsidRPr="00C066CC" w14:paraId="1FDD16D6" w14:textId="77777777" w:rsidTr="00653842">
        <w:trPr>
          <w:trHeight w:val="288"/>
        </w:trPr>
        <w:tc>
          <w:tcPr>
            <w:tcW w:w="8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6A5354" w14:textId="77777777" w:rsidR="003B498B" w:rsidRPr="00C066CC" w:rsidRDefault="003B498B" w:rsidP="00016F0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066CC">
              <w:rPr>
                <w:rFonts w:ascii="Calibri" w:hAnsi="Calibri" w:cs="Calibri"/>
                <w:color w:val="000000"/>
                <w:sz w:val="16"/>
                <w:szCs w:val="16"/>
              </w:rPr>
              <w:t>Basilicata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0B8D51" w14:textId="77777777" w:rsidR="003B498B" w:rsidRPr="00C066CC" w:rsidRDefault="003B498B" w:rsidP="00016F0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066CC">
              <w:rPr>
                <w:rFonts w:ascii="Calibri" w:hAnsi="Calibri" w:cs="Calibri"/>
                <w:color w:val="000000"/>
                <w:sz w:val="16"/>
                <w:szCs w:val="16"/>
              </w:rPr>
              <w:t>8.097,1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39210F" w14:textId="77777777" w:rsidR="003B498B" w:rsidRPr="00C066CC" w:rsidRDefault="003B498B" w:rsidP="00016F0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066CC">
              <w:rPr>
                <w:rFonts w:ascii="Calibri" w:hAnsi="Calibri" w:cs="Calibri"/>
                <w:color w:val="000000"/>
                <w:sz w:val="16"/>
                <w:szCs w:val="16"/>
              </w:rPr>
              <w:t>8.143,3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B624F9" w14:textId="77777777" w:rsidR="003B498B" w:rsidRPr="00C066CC" w:rsidRDefault="003B498B" w:rsidP="00016F0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066CC">
              <w:rPr>
                <w:rFonts w:ascii="Calibri" w:hAnsi="Calibri" w:cs="Calibri"/>
                <w:color w:val="000000"/>
                <w:sz w:val="16"/>
                <w:szCs w:val="16"/>
              </w:rPr>
              <w:t>8.629,2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B54D47" w14:textId="77777777" w:rsidR="003B498B" w:rsidRPr="00C066CC" w:rsidRDefault="003B498B" w:rsidP="00016F0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066CC">
              <w:rPr>
                <w:rFonts w:ascii="Calibri" w:hAnsi="Calibri" w:cs="Calibri"/>
                <w:color w:val="000000"/>
                <w:sz w:val="16"/>
                <w:szCs w:val="16"/>
              </w:rPr>
              <w:t>9.095,2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62A17F" w14:textId="77777777" w:rsidR="003B498B" w:rsidRPr="00C066CC" w:rsidRDefault="003B498B" w:rsidP="00016F0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066CC">
              <w:rPr>
                <w:rFonts w:ascii="Calibri" w:hAnsi="Calibri" w:cs="Calibri"/>
                <w:color w:val="000000"/>
                <w:sz w:val="16"/>
                <w:szCs w:val="16"/>
              </w:rPr>
              <w:t>0,7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DA2CA0" w14:textId="77777777" w:rsidR="003B498B" w:rsidRPr="00C066CC" w:rsidRDefault="003B498B" w:rsidP="00016F0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066CC">
              <w:rPr>
                <w:rFonts w:ascii="Calibri" w:hAnsi="Calibri" w:cs="Calibri"/>
                <w:color w:val="000000"/>
                <w:sz w:val="16"/>
                <w:szCs w:val="16"/>
              </w:rPr>
              <w:t>0,7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EEC567" w14:textId="77777777" w:rsidR="003B498B" w:rsidRPr="00C066CC" w:rsidRDefault="003B498B" w:rsidP="00016F0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066CC">
              <w:rPr>
                <w:rFonts w:ascii="Calibri" w:hAnsi="Calibri" w:cs="Calibri"/>
                <w:color w:val="000000"/>
                <w:sz w:val="16"/>
                <w:szCs w:val="16"/>
              </w:rPr>
              <w:t>0,7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17BAA3" w14:textId="77777777" w:rsidR="003B498B" w:rsidRPr="00C066CC" w:rsidRDefault="003B498B" w:rsidP="00016F0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066CC">
              <w:rPr>
                <w:rFonts w:ascii="Calibri" w:hAnsi="Calibri" w:cs="Calibri"/>
                <w:color w:val="000000"/>
                <w:sz w:val="16"/>
                <w:szCs w:val="16"/>
              </w:rPr>
              <w:t>0,7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5FDE39" w14:textId="77777777" w:rsidR="003B498B" w:rsidRPr="00C066CC" w:rsidRDefault="003B498B" w:rsidP="00016F0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066CC">
              <w:rPr>
                <w:rFonts w:ascii="Calibri" w:hAnsi="Calibri" w:cs="Calibri"/>
                <w:color w:val="000000"/>
                <w:sz w:val="16"/>
                <w:szCs w:val="16"/>
              </w:rPr>
              <w:t>12,3</w:t>
            </w:r>
          </w:p>
        </w:tc>
      </w:tr>
      <w:tr w:rsidR="003B498B" w:rsidRPr="00C066CC" w14:paraId="6535DB5C" w14:textId="77777777" w:rsidTr="00653842">
        <w:trPr>
          <w:trHeight w:val="288"/>
        </w:trPr>
        <w:tc>
          <w:tcPr>
            <w:tcW w:w="8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C1D951" w14:textId="77777777" w:rsidR="003B498B" w:rsidRPr="00C066CC" w:rsidRDefault="003B498B" w:rsidP="00016F0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066CC">
              <w:rPr>
                <w:rFonts w:ascii="Calibri" w:hAnsi="Calibri" w:cs="Calibri"/>
                <w:color w:val="000000"/>
                <w:sz w:val="16"/>
                <w:szCs w:val="16"/>
              </w:rPr>
              <w:t>Calabria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BB06DD" w14:textId="77777777" w:rsidR="003B498B" w:rsidRPr="00C066CC" w:rsidRDefault="003B498B" w:rsidP="00016F0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066CC">
              <w:rPr>
                <w:rFonts w:ascii="Calibri" w:hAnsi="Calibri" w:cs="Calibri"/>
                <w:color w:val="000000"/>
                <w:sz w:val="16"/>
                <w:szCs w:val="16"/>
              </w:rPr>
              <w:t>25.675,0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0331AB" w14:textId="77777777" w:rsidR="003B498B" w:rsidRPr="00C066CC" w:rsidRDefault="003B498B" w:rsidP="00016F0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066CC">
              <w:rPr>
                <w:rFonts w:ascii="Calibri" w:hAnsi="Calibri" w:cs="Calibri"/>
                <w:color w:val="000000"/>
                <w:sz w:val="16"/>
                <w:szCs w:val="16"/>
              </w:rPr>
              <w:t>25.310,3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51762" w14:textId="77777777" w:rsidR="003B498B" w:rsidRPr="00C066CC" w:rsidRDefault="003B498B" w:rsidP="00016F0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066CC">
              <w:rPr>
                <w:rFonts w:ascii="Calibri" w:hAnsi="Calibri" w:cs="Calibri"/>
                <w:color w:val="000000"/>
                <w:sz w:val="16"/>
                <w:szCs w:val="16"/>
              </w:rPr>
              <w:t>26.473,7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AECF29" w14:textId="77777777" w:rsidR="003B498B" w:rsidRPr="00C066CC" w:rsidRDefault="003B498B" w:rsidP="00016F0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066CC">
              <w:rPr>
                <w:rFonts w:ascii="Calibri" w:hAnsi="Calibri" w:cs="Calibri"/>
                <w:color w:val="000000"/>
                <w:sz w:val="16"/>
                <w:szCs w:val="16"/>
              </w:rPr>
              <w:t>27.465,8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4E3973" w14:textId="77777777" w:rsidR="003B498B" w:rsidRPr="00C066CC" w:rsidRDefault="003B498B" w:rsidP="00016F0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066CC">
              <w:rPr>
                <w:rFonts w:ascii="Calibri" w:hAnsi="Calibri" w:cs="Calibri"/>
                <w:color w:val="000000"/>
                <w:sz w:val="16"/>
                <w:szCs w:val="16"/>
              </w:rPr>
              <w:t>2,2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FEDDA5" w14:textId="77777777" w:rsidR="003B498B" w:rsidRPr="00C066CC" w:rsidRDefault="003B498B" w:rsidP="00016F0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066CC">
              <w:rPr>
                <w:rFonts w:ascii="Calibri" w:hAnsi="Calibri" w:cs="Calibri"/>
                <w:color w:val="000000"/>
                <w:sz w:val="16"/>
                <w:szCs w:val="16"/>
              </w:rPr>
              <w:t>2,2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8A0038" w14:textId="77777777" w:rsidR="003B498B" w:rsidRPr="00C066CC" w:rsidRDefault="003B498B" w:rsidP="00016F0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066CC">
              <w:rPr>
                <w:rFonts w:ascii="Calibri" w:hAnsi="Calibri" w:cs="Calibri"/>
                <w:color w:val="000000"/>
                <w:sz w:val="16"/>
                <w:szCs w:val="16"/>
              </w:rPr>
              <w:t>2,2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375927" w14:textId="77777777" w:rsidR="003B498B" w:rsidRPr="00C066CC" w:rsidRDefault="003B498B" w:rsidP="00016F0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066CC">
              <w:rPr>
                <w:rFonts w:ascii="Calibri" w:hAnsi="Calibri" w:cs="Calibri"/>
                <w:color w:val="000000"/>
                <w:sz w:val="16"/>
                <w:szCs w:val="16"/>
              </w:rPr>
              <w:t>2,2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643443" w14:textId="77777777" w:rsidR="003B498B" w:rsidRPr="00C066CC" w:rsidRDefault="003B498B" w:rsidP="00016F0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066CC">
              <w:rPr>
                <w:rFonts w:ascii="Calibri" w:hAnsi="Calibri" w:cs="Calibri"/>
                <w:color w:val="000000"/>
                <w:sz w:val="16"/>
                <w:szCs w:val="16"/>
              </w:rPr>
              <w:t>7,0</w:t>
            </w:r>
          </w:p>
        </w:tc>
      </w:tr>
      <w:tr w:rsidR="003B498B" w:rsidRPr="00C066CC" w14:paraId="12C03936" w14:textId="77777777" w:rsidTr="00653842">
        <w:trPr>
          <w:trHeight w:val="288"/>
        </w:trPr>
        <w:tc>
          <w:tcPr>
            <w:tcW w:w="8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2D3D59" w14:textId="77777777" w:rsidR="003B498B" w:rsidRPr="00C066CC" w:rsidRDefault="003B498B" w:rsidP="00016F0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066CC">
              <w:rPr>
                <w:rFonts w:ascii="Calibri" w:hAnsi="Calibri" w:cs="Calibri"/>
                <w:color w:val="000000"/>
                <w:sz w:val="16"/>
                <w:szCs w:val="16"/>
              </w:rPr>
              <w:t>Sicilia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9772E0" w14:textId="77777777" w:rsidR="003B498B" w:rsidRPr="00C066CC" w:rsidRDefault="003B498B" w:rsidP="00016F0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066CC">
              <w:rPr>
                <w:rFonts w:ascii="Calibri" w:hAnsi="Calibri" w:cs="Calibri"/>
                <w:color w:val="000000"/>
                <w:sz w:val="16"/>
                <w:szCs w:val="16"/>
              </w:rPr>
              <w:t>69.255,4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1EB24C" w14:textId="77777777" w:rsidR="003B498B" w:rsidRPr="00C066CC" w:rsidRDefault="003B498B" w:rsidP="00016F0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066CC">
              <w:rPr>
                <w:rFonts w:ascii="Calibri" w:hAnsi="Calibri" w:cs="Calibri"/>
                <w:color w:val="000000"/>
                <w:sz w:val="16"/>
                <w:szCs w:val="16"/>
              </w:rPr>
              <w:t>68.946,3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AAECEA" w14:textId="77777777" w:rsidR="003B498B" w:rsidRPr="00C066CC" w:rsidRDefault="003B498B" w:rsidP="00016F0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066CC">
              <w:rPr>
                <w:rFonts w:ascii="Calibri" w:hAnsi="Calibri" w:cs="Calibri"/>
                <w:color w:val="000000"/>
                <w:sz w:val="16"/>
                <w:szCs w:val="16"/>
              </w:rPr>
              <w:t>72.071,1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4FCF02" w14:textId="77777777" w:rsidR="003B498B" w:rsidRPr="00C066CC" w:rsidRDefault="003B498B" w:rsidP="00016F0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066CC">
              <w:rPr>
                <w:rFonts w:ascii="Calibri" w:hAnsi="Calibri" w:cs="Calibri"/>
                <w:color w:val="000000"/>
                <w:sz w:val="16"/>
                <w:szCs w:val="16"/>
              </w:rPr>
              <w:t>74.929,3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C55F43" w14:textId="77777777" w:rsidR="003B498B" w:rsidRPr="00C066CC" w:rsidRDefault="003B498B" w:rsidP="00016F0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066CC">
              <w:rPr>
                <w:rFonts w:ascii="Calibri" w:hAnsi="Calibri" w:cs="Calibri"/>
                <w:color w:val="000000"/>
                <w:sz w:val="16"/>
                <w:szCs w:val="16"/>
              </w:rPr>
              <w:t>6,0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E45785" w14:textId="77777777" w:rsidR="003B498B" w:rsidRPr="00C066CC" w:rsidRDefault="003B498B" w:rsidP="00016F0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066CC">
              <w:rPr>
                <w:rFonts w:ascii="Calibri" w:hAnsi="Calibri" w:cs="Calibri"/>
                <w:color w:val="000000"/>
                <w:sz w:val="16"/>
                <w:szCs w:val="16"/>
              </w:rPr>
              <w:t>6,1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FE5C6A" w14:textId="77777777" w:rsidR="003B498B" w:rsidRPr="00C066CC" w:rsidRDefault="003B498B" w:rsidP="00016F0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066CC">
              <w:rPr>
                <w:rFonts w:ascii="Calibri" w:hAnsi="Calibri" w:cs="Calibri"/>
                <w:color w:val="000000"/>
                <w:sz w:val="16"/>
                <w:szCs w:val="16"/>
              </w:rPr>
              <w:t>6,1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2C12D7" w14:textId="77777777" w:rsidR="003B498B" w:rsidRPr="00C066CC" w:rsidRDefault="003B498B" w:rsidP="00016F0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066CC">
              <w:rPr>
                <w:rFonts w:ascii="Calibri" w:hAnsi="Calibri" w:cs="Calibri"/>
                <w:color w:val="000000"/>
                <w:sz w:val="16"/>
                <w:szCs w:val="16"/>
              </w:rPr>
              <w:t>6,0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DBB520" w14:textId="77777777" w:rsidR="003B498B" w:rsidRPr="00C066CC" w:rsidRDefault="003B498B" w:rsidP="00016F0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066CC">
              <w:rPr>
                <w:rFonts w:ascii="Calibri" w:hAnsi="Calibri" w:cs="Calibri"/>
                <w:color w:val="000000"/>
                <w:sz w:val="16"/>
                <w:szCs w:val="16"/>
              </w:rPr>
              <w:t>8,2</w:t>
            </w:r>
          </w:p>
        </w:tc>
      </w:tr>
      <w:tr w:rsidR="003B498B" w:rsidRPr="00C066CC" w14:paraId="56CE26C7" w14:textId="77777777" w:rsidTr="00653842">
        <w:trPr>
          <w:trHeight w:val="288"/>
        </w:trPr>
        <w:tc>
          <w:tcPr>
            <w:tcW w:w="8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5F8303" w14:textId="77777777" w:rsidR="003B498B" w:rsidRPr="00C066CC" w:rsidRDefault="003B498B" w:rsidP="00016F0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066CC">
              <w:rPr>
                <w:rFonts w:ascii="Calibri" w:hAnsi="Calibri" w:cs="Calibri"/>
                <w:color w:val="000000"/>
                <w:sz w:val="16"/>
                <w:szCs w:val="16"/>
              </w:rPr>
              <w:t>Sardegna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320559" w14:textId="77777777" w:rsidR="003B498B" w:rsidRPr="00C066CC" w:rsidRDefault="003B498B" w:rsidP="00016F0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066CC">
              <w:rPr>
                <w:rFonts w:ascii="Calibri" w:hAnsi="Calibri" w:cs="Calibri"/>
                <w:color w:val="000000"/>
                <w:sz w:val="16"/>
                <w:szCs w:val="16"/>
              </w:rPr>
              <w:t>25.665,6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03F987" w14:textId="77777777" w:rsidR="003B498B" w:rsidRPr="00C066CC" w:rsidRDefault="003B498B" w:rsidP="00016F0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066CC">
              <w:rPr>
                <w:rFonts w:ascii="Calibri" w:hAnsi="Calibri" w:cs="Calibri"/>
                <w:color w:val="000000"/>
                <w:sz w:val="16"/>
                <w:szCs w:val="16"/>
              </w:rPr>
              <w:t>25.710,4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8893D8" w14:textId="77777777" w:rsidR="003B498B" w:rsidRPr="00C066CC" w:rsidRDefault="003B498B" w:rsidP="00016F0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066CC">
              <w:rPr>
                <w:rFonts w:ascii="Calibri" w:hAnsi="Calibri" w:cs="Calibri"/>
                <w:color w:val="000000"/>
                <w:sz w:val="16"/>
                <w:szCs w:val="16"/>
              </w:rPr>
              <w:t>27.050,7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9CC392" w14:textId="77777777" w:rsidR="003B498B" w:rsidRPr="00C066CC" w:rsidRDefault="003B498B" w:rsidP="00016F0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066CC">
              <w:rPr>
                <w:rFonts w:ascii="Calibri" w:hAnsi="Calibri" w:cs="Calibri"/>
                <w:color w:val="000000"/>
                <w:sz w:val="16"/>
                <w:szCs w:val="16"/>
              </w:rPr>
              <w:t>28.338,2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07ACC8" w14:textId="77777777" w:rsidR="003B498B" w:rsidRPr="00C066CC" w:rsidRDefault="003B498B" w:rsidP="00016F0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066CC">
              <w:rPr>
                <w:rFonts w:ascii="Calibri" w:hAnsi="Calibri" w:cs="Calibri"/>
                <w:color w:val="000000"/>
                <w:sz w:val="16"/>
                <w:szCs w:val="16"/>
              </w:rPr>
              <w:t>2,2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7C2821" w14:textId="77777777" w:rsidR="003B498B" w:rsidRPr="00C066CC" w:rsidRDefault="003B498B" w:rsidP="00016F0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066CC">
              <w:rPr>
                <w:rFonts w:ascii="Calibri" w:hAnsi="Calibri" w:cs="Calibri"/>
                <w:color w:val="000000"/>
                <w:sz w:val="16"/>
                <w:szCs w:val="16"/>
              </w:rPr>
              <w:t>2,3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1C7206" w14:textId="77777777" w:rsidR="003B498B" w:rsidRPr="00C066CC" w:rsidRDefault="003B498B" w:rsidP="00016F0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066CC">
              <w:rPr>
                <w:rFonts w:ascii="Calibri" w:hAnsi="Calibri" w:cs="Calibri"/>
                <w:color w:val="000000"/>
                <w:sz w:val="16"/>
                <w:szCs w:val="16"/>
              </w:rPr>
              <w:t>2,3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4F40A6" w14:textId="77777777" w:rsidR="003B498B" w:rsidRPr="00C066CC" w:rsidRDefault="003B498B" w:rsidP="00016F0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066CC">
              <w:rPr>
                <w:rFonts w:ascii="Calibri" w:hAnsi="Calibri" w:cs="Calibri"/>
                <w:color w:val="000000"/>
                <w:sz w:val="16"/>
                <w:szCs w:val="16"/>
              </w:rPr>
              <w:t>2,3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6FEC6E" w14:textId="77777777" w:rsidR="003B498B" w:rsidRPr="00C066CC" w:rsidRDefault="003B498B" w:rsidP="00016F0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066CC">
              <w:rPr>
                <w:rFonts w:ascii="Calibri" w:hAnsi="Calibri" w:cs="Calibri"/>
                <w:color w:val="000000"/>
                <w:sz w:val="16"/>
                <w:szCs w:val="16"/>
              </w:rPr>
              <w:t>10,4</w:t>
            </w:r>
          </w:p>
        </w:tc>
      </w:tr>
      <w:tr w:rsidR="003B498B" w:rsidRPr="00C066CC" w14:paraId="37103479" w14:textId="77777777" w:rsidTr="00653842">
        <w:trPr>
          <w:trHeight w:val="288"/>
        </w:trPr>
        <w:tc>
          <w:tcPr>
            <w:tcW w:w="8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B29302" w14:textId="77777777" w:rsidR="003B498B" w:rsidRPr="00C066CC" w:rsidRDefault="003B498B" w:rsidP="00016F0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E9117" w14:textId="77777777" w:rsidR="003B498B" w:rsidRPr="00C066CC" w:rsidRDefault="003B498B" w:rsidP="00016F0A">
            <w:pPr>
              <w:rPr>
                <w:sz w:val="16"/>
                <w:szCs w:val="16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D0DF45" w14:textId="77777777" w:rsidR="003B498B" w:rsidRPr="00C066CC" w:rsidRDefault="003B498B" w:rsidP="00016F0A">
            <w:pPr>
              <w:rPr>
                <w:sz w:val="16"/>
                <w:szCs w:val="16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123196" w14:textId="77777777" w:rsidR="003B498B" w:rsidRPr="00C066CC" w:rsidRDefault="003B498B" w:rsidP="00016F0A">
            <w:pPr>
              <w:rPr>
                <w:sz w:val="16"/>
                <w:szCs w:val="16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0500F6" w14:textId="77777777" w:rsidR="003B498B" w:rsidRPr="00C066CC" w:rsidRDefault="003B498B" w:rsidP="00016F0A">
            <w:pPr>
              <w:rPr>
                <w:sz w:val="16"/>
                <w:szCs w:val="16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02C36D" w14:textId="77777777" w:rsidR="003B498B" w:rsidRPr="00C066CC" w:rsidRDefault="003B498B" w:rsidP="00016F0A">
            <w:pPr>
              <w:rPr>
                <w:sz w:val="16"/>
                <w:szCs w:val="16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0FDFEC" w14:textId="77777777" w:rsidR="003B498B" w:rsidRPr="00C066CC" w:rsidRDefault="003B498B" w:rsidP="00016F0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0E4AD5" w14:textId="77777777" w:rsidR="003B498B" w:rsidRPr="00C066CC" w:rsidRDefault="003B498B" w:rsidP="00016F0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59AF03" w14:textId="77777777" w:rsidR="003B498B" w:rsidRPr="00C066CC" w:rsidRDefault="003B498B" w:rsidP="00016F0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BD391" w14:textId="77777777" w:rsidR="003B498B" w:rsidRPr="00C066CC" w:rsidRDefault="003B498B" w:rsidP="00016F0A">
            <w:pPr>
              <w:jc w:val="right"/>
              <w:rPr>
                <w:sz w:val="16"/>
                <w:szCs w:val="16"/>
              </w:rPr>
            </w:pPr>
          </w:p>
        </w:tc>
      </w:tr>
      <w:tr w:rsidR="003B498B" w:rsidRPr="00C066CC" w14:paraId="05F29D9C" w14:textId="77777777" w:rsidTr="00653842">
        <w:trPr>
          <w:trHeight w:val="288"/>
        </w:trPr>
        <w:tc>
          <w:tcPr>
            <w:tcW w:w="8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B9D4C9" w14:textId="77777777" w:rsidR="003B498B" w:rsidRPr="00C066CC" w:rsidRDefault="003B498B" w:rsidP="00016F0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066CC">
              <w:rPr>
                <w:rFonts w:ascii="Calibri" w:hAnsi="Calibri" w:cs="Calibri"/>
                <w:color w:val="000000"/>
                <w:sz w:val="16"/>
                <w:szCs w:val="16"/>
              </w:rPr>
              <w:t>Nord-Ovest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24D9CC" w14:textId="77777777" w:rsidR="003B498B" w:rsidRPr="00C066CC" w:rsidRDefault="003B498B" w:rsidP="00016F0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066CC">
              <w:rPr>
                <w:rFonts w:ascii="Calibri" w:hAnsi="Calibri" w:cs="Calibri"/>
                <w:color w:val="000000"/>
                <w:sz w:val="16"/>
                <w:szCs w:val="16"/>
              </w:rPr>
              <w:t>361.624,6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C4121F" w14:textId="77777777" w:rsidR="003B498B" w:rsidRPr="00C066CC" w:rsidRDefault="003B498B" w:rsidP="00016F0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066CC">
              <w:rPr>
                <w:rFonts w:ascii="Calibri" w:hAnsi="Calibri" w:cs="Calibri"/>
                <w:color w:val="000000"/>
                <w:sz w:val="16"/>
                <w:szCs w:val="16"/>
              </w:rPr>
              <w:t>354.120,5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F7ECC7" w14:textId="77777777" w:rsidR="003B498B" w:rsidRPr="00C066CC" w:rsidRDefault="003B498B" w:rsidP="00016F0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066CC">
              <w:rPr>
                <w:rFonts w:ascii="Calibri" w:hAnsi="Calibri" w:cs="Calibri"/>
                <w:color w:val="000000"/>
                <w:sz w:val="16"/>
                <w:szCs w:val="16"/>
              </w:rPr>
              <w:t>370.567,4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436D01" w14:textId="77777777" w:rsidR="003B498B" w:rsidRPr="00C066CC" w:rsidRDefault="003B498B" w:rsidP="00016F0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066CC">
              <w:rPr>
                <w:rFonts w:ascii="Calibri" w:hAnsi="Calibri" w:cs="Calibri"/>
                <w:color w:val="000000"/>
                <w:sz w:val="16"/>
                <w:szCs w:val="16"/>
              </w:rPr>
              <w:t>391.671,9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B9899E" w14:textId="77777777" w:rsidR="003B498B" w:rsidRPr="00C066CC" w:rsidRDefault="003B498B" w:rsidP="00016F0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066CC">
              <w:rPr>
                <w:rFonts w:ascii="Calibri" w:hAnsi="Calibri" w:cs="Calibri"/>
                <w:color w:val="000000"/>
                <w:sz w:val="16"/>
                <w:szCs w:val="16"/>
              </w:rPr>
              <w:t>31,4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E14C77" w14:textId="77777777" w:rsidR="003B498B" w:rsidRPr="00C066CC" w:rsidRDefault="003B498B" w:rsidP="00016F0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066CC">
              <w:rPr>
                <w:rFonts w:ascii="Calibri" w:hAnsi="Calibri" w:cs="Calibri"/>
                <w:color w:val="000000"/>
                <w:sz w:val="16"/>
                <w:szCs w:val="16"/>
              </w:rPr>
              <w:t>31,4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3F3171" w14:textId="77777777" w:rsidR="003B498B" w:rsidRPr="00C066CC" w:rsidRDefault="003B498B" w:rsidP="00016F0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066CC">
              <w:rPr>
                <w:rFonts w:ascii="Calibri" w:hAnsi="Calibri" w:cs="Calibri"/>
                <w:color w:val="000000"/>
                <w:sz w:val="16"/>
                <w:szCs w:val="16"/>
              </w:rPr>
              <w:t>31,4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58AF71" w14:textId="77777777" w:rsidR="003B498B" w:rsidRPr="00C066CC" w:rsidRDefault="003B498B" w:rsidP="00016F0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066CC">
              <w:rPr>
                <w:rFonts w:ascii="Calibri" w:hAnsi="Calibri" w:cs="Calibri"/>
                <w:color w:val="000000"/>
                <w:sz w:val="16"/>
                <w:szCs w:val="16"/>
              </w:rPr>
              <w:t>31,5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4F5167" w14:textId="77777777" w:rsidR="003B498B" w:rsidRPr="00C066CC" w:rsidRDefault="003B498B" w:rsidP="00016F0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066CC">
              <w:rPr>
                <w:rFonts w:ascii="Calibri" w:hAnsi="Calibri" w:cs="Calibri"/>
                <w:color w:val="000000"/>
                <w:sz w:val="16"/>
                <w:szCs w:val="16"/>
              </w:rPr>
              <w:t>8,3</w:t>
            </w:r>
          </w:p>
        </w:tc>
      </w:tr>
      <w:tr w:rsidR="003B498B" w:rsidRPr="00C066CC" w14:paraId="3D630EC1" w14:textId="77777777" w:rsidTr="00653842">
        <w:trPr>
          <w:trHeight w:val="288"/>
        </w:trPr>
        <w:tc>
          <w:tcPr>
            <w:tcW w:w="8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951E32" w14:textId="77777777" w:rsidR="003B498B" w:rsidRPr="00C066CC" w:rsidRDefault="003B498B" w:rsidP="00016F0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066CC">
              <w:rPr>
                <w:rFonts w:ascii="Calibri" w:hAnsi="Calibri" w:cs="Calibri"/>
                <w:color w:val="000000"/>
                <w:sz w:val="16"/>
                <w:szCs w:val="16"/>
              </w:rPr>
              <w:t>Nord-Est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B44AAB" w14:textId="77777777" w:rsidR="003B498B" w:rsidRPr="00C066CC" w:rsidRDefault="003B498B" w:rsidP="00016F0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066CC">
              <w:rPr>
                <w:rFonts w:ascii="Calibri" w:hAnsi="Calibri" w:cs="Calibri"/>
                <w:color w:val="000000"/>
                <w:sz w:val="16"/>
                <w:szCs w:val="16"/>
              </w:rPr>
              <w:t>255.708,1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A1482E" w14:textId="77777777" w:rsidR="003B498B" w:rsidRPr="00C066CC" w:rsidRDefault="003B498B" w:rsidP="00016F0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066CC">
              <w:rPr>
                <w:rFonts w:ascii="Calibri" w:hAnsi="Calibri" w:cs="Calibri"/>
                <w:color w:val="000000"/>
                <w:sz w:val="16"/>
                <w:szCs w:val="16"/>
              </w:rPr>
              <w:t>249.014,2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5AE02F" w14:textId="77777777" w:rsidR="003B498B" w:rsidRPr="00C066CC" w:rsidRDefault="003B498B" w:rsidP="00016F0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066CC">
              <w:rPr>
                <w:rFonts w:ascii="Calibri" w:hAnsi="Calibri" w:cs="Calibri"/>
                <w:color w:val="000000"/>
                <w:sz w:val="16"/>
                <w:szCs w:val="16"/>
              </w:rPr>
              <w:t>259.907,8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572BE3" w14:textId="77777777" w:rsidR="003B498B" w:rsidRPr="00C066CC" w:rsidRDefault="003B498B" w:rsidP="00016F0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066CC">
              <w:rPr>
                <w:rFonts w:ascii="Calibri" w:hAnsi="Calibri" w:cs="Calibri"/>
                <w:color w:val="000000"/>
                <w:sz w:val="16"/>
                <w:szCs w:val="16"/>
              </w:rPr>
              <w:t>275.458,4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3B81E1" w14:textId="77777777" w:rsidR="003B498B" w:rsidRPr="00C066CC" w:rsidRDefault="003B498B" w:rsidP="00016F0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066CC">
              <w:rPr>
                <w:rFonts w:ascii="Calibri" w:hAnsi="Calibri" w:cs="Calibri"/>
                <w:color w:val="000000"/>
                <w:sz w:val="16"/>
                <w:szCs w:val="16"/>
              </w:rPr>
              <w:t>22,2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F2431E" w14:textId="77777777" w:rsidR="003B498B" w:rsidRPr="00C066CC" w:rsidRDefault="003B498B" w:rsidP="00016F0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066CC">
              <w:rPr>
                <w:rFonts w:ascii="Calibri" w:hAnsi="Calibri" w:cs="Calibri"/>
                <w:color w:val="000000"/>
                <w:sz w:val="16"/>
                <w:szCs w:val="16"/>
              </w:rPr>
              <w:t>22,1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05C073" w14:textId="77777777" w:rsidR="003B498B" w:rsidRPr="00C066CC" w:rsidRDefault="003B498B" w:rsidP="00016F0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066CC">
              <w:rPr>
                <w:rFonts w:ascii="Calibri" w:hAnsi="Calibri" w:cs="Calibri"/>
                <w:color w:val="000000"/>
                <w:sz w:val="16"/>
                <w:szCs w:val="16"/>
              </w:rPr>
              <w:t>22,0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B4BAA4" w14:textId="77777777" w:rsidR="003B498B" w:rsidRPr="00C066CC" w:rsidRDefault="003B498B" w:rsidP="00016F0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066CC">
              <w:rPr>
                <w:rFonts w:ascii="Calibri" w:hAnsi="Calibri" w:cs="Calibri"/>
                <w:color w:val="000000"/>
                <w:sz w:val="16"/>
                <w:szCs w:val="16"/>
              </w:rPr>
              <w:t>22,1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690EA1" w14:textId="77777777" w:rsidR="003B498B" w:rsidRPr="00C066CC" w:rsidRDefault="003B498B" w:rsidP="00016F0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066CC">
              <w:rPr>
                <w:rFonts w:ascii="Calibri" w:hAnsi="Calibri" w:cs="Calibri"/>
                <w:color w:val="000000"/>
                <w:sz w:val="16"/>
                <w:szCs w:val="16"/>
              </w:rPr>
              <w:t>7,7</w:t>
            </w:r>
          </w:p>
        </w:tc>
      </w:tr>
      <w:tr w:rsidR="003B498B" w:rsidRPr="00C066CC" w14:paraId="0DEBA3FF" w14:textId="77777777" w:rsidTr="00653842">
        <w:trPr>
          <w:trHeight w:val="288"/>
        </w:trPr>
        <w:tc>
          <w:tcPr>
            <w:tcW w:w="8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39DAE8" w14:textId="77777777" w:rsidR="003B498B" w:rsidRPr="00C066CC" w:rsidRDefault="003B498B" w:rsidP="00016F0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066CC">
              <w:rPr>
                <w:rFonts w:ascii="Calibri" w:hAnsi="Calibri" w:cs="Calibri"/>
                <w:color w:val="000000"/>
                <w:sz w:val="16"/>
                <w:szCs w:val="16"/>
              </w:rPr>
              <w:t>Centro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8FB31F" w14:textId="77777777" w:rsidR="003B498B" w:rsidRPr="00C066CC" w:rsidRDefault="003B498B" w:rsidP="00016F0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066CC">
              <w:rPr>
                <w:rFonts w:ascii="Calibri" w:hAnsi="Calibri" w:cs="Calibri"/>
                <w:color w:val="000000"/>
                <w:sz w:val="16"/>
                <w:szCs w:val="16"/>
              </w:rPr>
              <w:t>240.923,6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D798FC" w14:textId="77777777" w:rsidR="003B498B" w:rsidRPr="00C066CC" w:rsidRDefault="003B498B" w:rsidP="00016F0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066CC">
              <w:rPr>
                <w:rFonts w:ascii="Calibri" w:hAnsi="Calibri" w:cs="Calibri"/>
                <w:color w:val="000000"/>
                <w:sz w:val="16"/>
                <w:szCs w:val="16"/>
              </w:rPr>
              <w:t>233.317,9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14C49B" w14:textId="77777777" w:rsidR="003B498B" w:rsidRPr="00C066CC" w:rsidRDefault="003B498B" w:rsidP="00016F0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066CC">
              <w:rPr>
                <w:rFonts w:ascii="Calibri" w:hAnsi="Calibri" w:cs="Calibri"/>
                <w:color w:val="000000"/>
                <w:sz w:val="16"/>
                <w:szCs w:val="16"/>
              </w:rPr>
              <w:t>244.784,2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C7259A" w14:textId="77777777" w:rsidR="003B498B" w:rsidRPr="00C066CC" w:rsidRDefault="003B498B" w:rsidP="00016F0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066CC">
              <w:rPr>
                <w:rFonts w:ascii="Calibri" w:hAnsi="Calibri" w:cs="Calibri"/>
                <w:color w:val="000000"/>
                <w:sz w:val="16"/>
                <w:szCs w:val="16"/>
              </w:rPr>
              <w:t>258.551,7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FA8718" w14:textId="77777777" w:rsidR="003B498B" w:rsidRPr="00C066CC" w:rsidRDefault="003B498B" w:rsidP="00016F0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066CC">
              <w:rPr>
                <w:rFonts w:ascii="Calibri" w:hAnsi="Calibri" w:cs="Calibri"/>
                <w:color w:val="000000"/>
                <w:sz w:val="16"/>
                <w:szCs w:val="16"/>
              </w:rPr>
              <w:t>20,9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1D9130" w14:textId="77777777" w:rsidR="003B498B" w:rsidRPr="00C066CC" w:rsidRDefault="003B498B" w:rsidP="00016F0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066CC">
              <w:rPr>
                <w:rFonts w:ascii="Calibri" w:hAnsi="Calibri" w:cs="Calibri"/>
                <w:color w:val="000000"/>
                <w:sz w:val="16"/>
                <w:szCs w:val="16"/>
              </w:rPr>
              <w:t>20,7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57C6BC" w14:textId="77777777" w:rsidR="003B498B" w:rsidRPr="00C066CC" w:rsidRDefault="003B498B" w:rsidP="00016F0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066CC">
              <w:rPr>
                <w:rFonts w:ascii="Calibri" w:hAnsi="Calibri" w:cs="Calibri"/>
                <w:color w:val="000000"/>
                <w:sz w:val="16"/>
                <w:szCs w:val="16"/>
              </w:rPr>
              <w:t>20,7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01481" w14:textId="77777777" w:rsidR="003B498B" w:rsidRPr="00C066CC" w:rsidRDefault="003B498B" w:rsidP="00016F0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066CC">
              <w:rPr>
                <w:rFonts w:ascii="Calibri" w:hAnsi="Calibri" w:cs="Calibri"/>
                <w:color w:val="000000"/>
                <w:sz w:val="16"/>
                <w:szCs w:val="16"/>
              </w:rPr>
              <w:t>20,8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CF7C98" w14:textId="77777777" w:rsidR="003B498B" w:rsidRPr="00C066CC" w:rsidRDefault="003B498B" w:rsidP="00016F0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066CC">
              <w:rPr>
                <w:rFonts w:ascii="Calibri" w:hAnsi="Calibri" w:cs="Calibri"/>
                <w:color w:val="000000"/>
                <w:sz w:val="16"/>
                <w:szCs w:val="16"/>
              </w:rPr>
              <w:t>7,3</w:t>
            </w:r>
          </w:p>
        </w:tc>
      </w:tr>
      <w:tr w:rsidR="003B498B" w:rsidRPr="00C066CC" w14:paraId="01E8907C" w14:textId="77777777" w:rsidTr="00653842">
        <w:trPr>
          <w:trHeight w:val="288"/>
        </w:trPr>
        <w:tc>
          <w:tcPr>
            <w:tcW w:w="8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FF19C6" w14:textId="77777777" w:rsidR="003B498B" w:rsidRPr="00C066CC" w:rsidRDefault="003B498B" w:rsidP="00016F0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066CC">
              <w:rPr>
                <w:rFonts w:ascii="Calibri" w:hAnsi="Calibri" w:cs="Calibri"/>
                <w:color w:val="000000"/>
                <w:sz w:val="16"/>
                <w:szCs w:val="16"/>
              </w:rPr>
              <w:t>Mezzogiorno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8C73E2" w14:textId="77777777" w:rsidR="003B498B" w:rsidRPr="00C066CC" w:rsidRDefault="003B498B" w:rsidP="00016F0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066CC">
              <w:rPr>
                <w:rFonts w:ascii="Calibri" w:hAnsi="Calibri" w:cs="Calibri"/>
                <w:color w:val="000000"/>
                <w:sz w:val="16"/>
                <w:szCs w:val="16"/>
              </w:rPr>
              <w:t>292.357,4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466C5D" w14:textId="77777777" w:rsidR="003B498B" w:rsidRPr="00C066CC" w:rsidRDefault="003B498B" w:rsidP="00016F0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066CC">
              <w:rPr>
                <w:rFonts w:ascii="Calibri" w:hAnsi="Calibri" w:cs="Calibri"/>
                <w:color w:val="000000"/>
                <w:sz w:val="16"/>
                <w:szCs w:val="16"/>
              </w:rPr>
              <w:t>289.540,2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B7D54C" w14:textId="77777777" w:rsidR="003B498B" w:rsidRPr="00C066CC" w:rsidRDefault="003B498B" w:rsidP="00016F0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066CC">
              <w:rPr>
                <w:rFonts w:ascii="Calibri" w:hAnsi="Calibri" w:cs="Calibri"/>
                <w:color w:val="000000"/>
                <w:sz w:val="16"/>
                <w:szCs w:val="16"/>
              </w:rPr>
              <w:t>304.432,9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7E9038" w14:textId="77777777" w:rsidR="003B498B" w:rsidRPr="00C066CC" w:rsidRDefault="003B498B" w:rsidP="00016F0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066CC">
              <w:rPr>
                <w:rFonts w:ascii="Calibri" w:hAnsi="Calibri" w:cs="Calibri"/>
                <w:color w:val="000000"/>
                <w:sz w:val="16"/>
                <w:szCs w:val="16"/>
              </w:rPr>
              <w:t>318.835,4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6F6306" w14:textId="77777777" w:rsidR="003B498B" w:rsidRPr="00C066CC" w:rsidRDefault="003B498B" w:rsidP="00016F0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066CC">
              <w:rPr>
                <w:rFonts w:ascii="Calibri" w:hAnsi="Calibri" w:cs="Calibri"/>
                <w:color w:val="000000"/>
                <w:sz w:val="16"/>
                <w:szCs w:val="16"/>
              </w:rPr>
              <w:t>25,4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36BD3D" w14:textId="77777777" w:rsidR="003B498B" w:rsidRPr="00C066CC" w:rsidRDefault="003B498B" w:rsidP="00016F0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066CC">
              <w:rPr>
                <w:rFonts w:ascii="Calibri" w:hAnsi="Calibri" w:cs="Calibri"/>
                <w:color w:val="000000"/>
                <w:sz w:val="16"/>
                <w:szCs w:val="16"/>
              </w:rPr>
              <w:t>25,7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06A1C1" w14:textId="77777777" w:rsidR="003B498B" w:rsidRPr="00C066CC" w:rsidRDefault="003B498B" w:rsidP="00016F0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066CC">
              <w:rPr>
                <w:rFonts w:ascii="Calibri" w:hAnsi="Calibri" w:cs="Calibri"/>
                <w:color w:val="000000"/>
                <w:sz w:val="16"/>
                <w:szCs w:val="16"/>
              </w:rPr>
              <w:t>25,8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7845B9" w14:textId="77777777" w:rsidR="003B498B" w:rsidRPr="00C066CC" w:rsidRDefault="003B498B" w:rsidP="00016F0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066CC">
              <w:rPr>
                <w:rFonts w:ascii="Calibri" w:hAnsi="Calibri" w:cs="Calibri"/>
                <w:color w:val="000000"/>
                <w:sz w:val="16"/>
                <w:szCs w:val="16"/>
              </w:rPr>
              <w:t>25,6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17B787" w14:textId="77777777" w:rsidR="003B498B" w:rsidRPr="00C066CC" w:rsidRDefault="003B498B" w:rsidP="00016F0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066CC">
              <w:rPr>
                <w:rFonts w:ascii="Calibri" w:hAnsi="Calibri" w:cs="Calibri"/>
                <w:color w:val="000000"/>
                <w:sz w:val="16"/>
                <w:szCs w:val="16"/>
              </w:rPr>
              <w:t>9,1</w:t>
            </w:r>
          </w:p>
        </w:tc>
      </w:tr>
      <w:tr w:rsidR="003B498B" w:rsidRPr="00C066CC" w14:paraId="388BB3B1" w14:textId="77777777" w:rsidTr="00653842">
        <w:trPr>
          <w:trHeight w:val="288"/>
        </w:trPr>
        <w:tc>
          <w:tcPr>
            <w:tcW w:w="8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FBA1BD" w14:textId="77777777" w:rsidR="003B498B" w:rsidRPr="00C066CC" w:rsidRDefault="003B498B" w:rsidP="00016F0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78AE73" w14:textId="77777777" w:rsidR="003B498B" w:rsidRPr="00C066CC" w:rsidRDefault="003B498B" w:rsidP="00016F0A">
            <w:pPr>
              <w:rPr>
                <w:sz w:val="16"/>
                <w:szCs w:val="16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C933A3" w14:textId="77777777" w:rsidR="003B498B" w:rsidRPr="00C066CC" w:rsidRDefault="003B498B" w:rsidP="00016F0A">
            <w:pPr>
              <w:rPr>
                <w:sz w:val="16"/>
                <w:szCs w:val="16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CEE775" w14:textId="77777777" w:rsidR="003B498B" w:rsidRPr="00C066CC" w:rsidRDefault="003B498B" w:rsidP="00016F0A">
            <w:pPr>
              <w:rPr>
                <w:sz w:val="16"/>
                <w:szCs w:val="16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9234EB" w14:textId="77777777" w:rsidR="003B498B" w:rsidRPr="00C066CC" w:rsidRDefault="003B498B" w:rsidP="00016F0A">
            <w:pPr>
              <w:rPr>
                <w:sz w:val="16"/>
                <w:szCs w:val="16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04E4CC" w14:textId="77777777" w:rsidR="003B498B" w:rsidRPr="00C066CC" w:rsidRDefault="003B498B" w:rsidP="00016F0A">
            <w:pPr>
              <w:rPr>
                <w:sz w:val="16"/>
                <w:szCs w:val="16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CA669D" w14:textId="77777777" w:rsidR="003B498B" w:rsidRPr="00C066CC" w:rsidRDefault="003B498B" w:rsidP="00016F0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CF5C4B" w14:textId="77777777" w:rsidR="003B498B" w:rsidRPr="00C066CC" w:rsidRDefault="003B498B" w:rsidP="00016F0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14791E" w14:textId="77777777" w:rsidR="003B498B" w:rsidRPr="00C066CC" w:rsidRDefault="003B498B" w:rsidP="00016F0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7765DE" w14:textId="77777777" w:rsidR="003B498B" w:rsidRPr="00C066CC" w:rsidRDefault="003B498B" w:rsidP="00016F0A">
            <w:pPr>
              <w:jc w:val="right"/>
              <w:rPr>
                <w:sz w:val="16"/>
                <w:szCs w:val="16"/>
              </w:rPr>
            </w:pPr>
          </w:p>
        </w:tc>
      </w:tr>
      <w:tr w:rsidR="003B498B" w:rsidRPr="00C066CC" w14:paraId="4CF18E95" w14:textId="77777777" w:rsidTr="00653842">
        <w:trPr>
          <w:trHeight w:val="300"/>
        </w:trPr>
        <w:tc>
          <w:tcPr>
            <w:tcW w:w="81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79500F" w14:textId="77777777" w:rsidR="003B498B" w:rsidRPr="00C066CC" w:rsidRDefault="003B498B" w:rsidP="00016F0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066CC">
              <w:rPr>
                <w:rFonts w:ascii="Calibri" w:hAnsi="Calibri" w:cs="Calibri"/>
                <w:color w:val="000000"/>
                <w:sz w:val="16"/>
                <w:szCs w:val="16"/>
              </w:rPr>
              <w:t>ITALIA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014995" w14:textId="77777777" w:rsidR="003B498B" w:rsidRPr="00C066CC" w:rsidRDefault="003B498B" w:rsidP="00016F0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066CC">
              <w:rPr>
                <w:rFonts w:ascii="Calibri" w:hAnsi="Calibri" w:cs="Calibri"/>
                <w:color w:val="000000"/>
                <w:sz w:val="16"/>
                <w:szCs w:val="16"/>
              </w:rPr>
              <w:t>1.150.613,6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70B5D1" w14:textId="77777777" w:rsidR="003B498B" w:rsidRPr="00C066CC" w:rsidRDefault="003B498B" w:rsidP="00016F0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066CC">
              <w:rPr>
                <w:rFonts w:ascii="Calibri" w:hAnsi="Calibri" w:cs="Calibri"/>
                <w:color w:val="000000"/>
                <w:sz w:val="16"/>
                <w:szCs w:val="16"/>
              </w:rPr>
              <w:t>1.125.992,8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FBE0DA" w14:textId="77777777" w:rsidR="003B498B" w:rsidRPr="00C066CC" w:rsidRDefault="003B498B" w:rsidP="00016F0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066CC">
              <w:rPr>
                <w:rFonts w:ascii="Calibri" w:hAnsi="Calibri" w:cs="Calibri"/>
                <w:color w:val="000000"/>
                <w:sz w:val="16"/>
                <w:szCs w:val="16"/>
              </w:rPr>
              <w:t>1.179.692,3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EDE170" w14:textId="77777777" w:rsidR="003B498B" w:rsidRPr="00C066CC" w:rsidRDefault="003B498B" w:rsidP="00016F0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066CC">
              <w:rPr>
                <w:rFonts w:ascii="Calibri" w:hAnsi="Calibri" w:cs="Calibri"/>
                <w:color w:val="000000"/>
                <w:sz w:val="16"/>
                <w:szCs w:val="16"/>
              </w:rPr>
              <w:t>1.244.517,5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EE6226" w14:textId="77777777" w:rsidR="003B498B" w:rsidRPr="00C066CC" w:rsidRDefault="003B498B" w:rsidP="00016F0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066CC">
              <w:rPr>
                <w:rFonts w:ascii="Calibri" w:hAnsi="Calibri" w:cs="Calibri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382B31" w14:textId="77777777" w:rsidR="003B498B" w:rsidRPr="00C066CC" w:rsidRDefault="003B498B" w:rsidP="00016F0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066CC">
              <w:rPr>
                <w:rFonts w:ascii="Calibri" w:hAnsi="Calibri" w:cs="Calibri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DDB30A" w14:textId="77777777" w:rsidR="003B498B" w:rsidRPr="00C066CC" w:rsidRDefault="003B498B" w:rsidP="00016F0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066CC">
              <w:rPr>
                <w:rFonts w:ascii="Calibri" w:hAnsi="Calibri" w:cs="Calibri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2A8856" w14:textId="77777777" w:rsidR="003B498B" w:rsidRPr="00C066CC" w:rsidRDefault="003B498B" w:rsidP="00016F0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066CC">
              <w:rPr>
                <w:rFonts w:ascii="Calibri" w:hAnsi="Calibri" w:cs="Calibri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BD0EE8" w14:textId="77777777" w:rsidR="003B498B" w:rsidRPr="00C066CC" w:rsidRDefault="003B498B" w:rsidP="00016F0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066CC">
              <w:rPr>
                <w:rFonts w:ascii="Calibri" w:hAnsi="Calibri" w:cs="Calibri"/>
                <w:color w:val="000000"/>
                <w:sz w:val="16"/>
                <w:szCs w:val="16"/>
              </w:rPr>
              <w:t>8,2</w:t>
            </w:r>
          </w:p>
        </w:tc>
      </w:tr>
    </w:tbl>
    <w:p w14:paraId="69F7BBBA" w14:textId="77777777" w:rsidR="003B498B" w:rsidRPr="008E398F" w:rsidRDefault="003B498B" w:rsidP="003B498B">
      <w:pPr>
        <w:ind w:left="567" w:hanging="567"/>
        <w:rPr>
          <w:rFonts w:ascii="Calibri" w:hAnsi="Calibri" w:cs="Calibri"/>
          <w:i/>
          <w:iCs/>
          <w:sz w:val="18"/>
          <w:szCs w:val="18"/>
        </w:rPr>
      </w:pPr>
      <w:r w:rsidRPr="008E398F">
        <w:rPr>
          <w:rFonts w:ascii="Calibri" w:hAnsi="Calibri" w:cs="Calibri"/>
          <w:i/>
          <w:iCs/>
          <w:sz w:val="18"/>
          <w:szCs w:val="18"/>
        </w:rPr>
        <w:t>Fonte: Centro Studi delle Camere di Commercio Guglielmo Tagliacarne</w:t>
      </w:r>
      <w:r>
        <w:rPr>
          <w:rFonts w:ascii="Calibri" w:hAnsi="Calibri" w:cs="Calibri"/>
          <w:i/>
          <w:iCs/>
          <w:sz w:val="18"/>
          <w:szCs w:val="18"/>
        </w:rPr>
        <w:t>-Unioncamere</w:t>
      </w:r>
    </w:p>
    <w:p w14:paraId="5FE9B7FE" w14:textId="77777777" w:rsidR="003B498B" w:rsidRDefault="003B498B" w:rsidP="003B498B">
      <w:pPr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br w:type="page"/>
      </w:r>
    </w:p>
    <w:p w14:paraId="24447AEB" w14:textId="1A5D137C" w:rsidR="003B498B" w:rsidRDefault="003B498B" w:rsidP="003B498B">
      <w:pPr>
        <w:spacing w:before="240"/>
        <w:rPr>
          <w:rFonts w:ascii="Calibri" w:hAnsi="Calibri" w:cs="Calibri"/>
          <w:b/>
          <w:bCs/>
          <w:sz w:val="22"/>
          <w:szCs w:val="18"/>
        </w:rPr>
      </w:pPr>
      <w:r w:rsidRPr="00F13365">
        <w:rPr>
          <w:rFonts w:ascii="Calibri" w:hAnsi="Calibri" w:cs="Calibri"/>
          <w:b/>
          <w:bCs/>
          <w:sz w:val="22"/>
          <w:szCs w:val="18"/>
        </w:rPr>
        <w:t>Reddito disponibile pro</w:t>
      </w:r>
      <w:r w:rsidR="0094489B">
        <w:rPr>
          <w:rFonts w:ascii="Calibri" w:hAnsi="Calibri" w:cs="Calibri"/>
          <w:b/>
          <w:bCs/>
          <w:sz w:val="22"/>
          <w:szCs w:val="18"/>
        </w:rPr>
        <w:t>-</w:t>
      </w:r>
      <w:r w:rsidRPr="00F13365">
        <w:rPr>
          <w:rFonts w:ascii="Calibri" w:hAnsi="Calibri" w:cs="Calibri"/>
          <w:b/>
          <w:bCs/>
          <w:sz w:val="22"/>
          <w:szCs w:val="18"/>
        </w:rPr>
        <w:t xml:space="preserve">capite delle famiglie consumatrici per regione – </w:t>
      </w:r>
      <w:r>
        <w:rPr>
          <w:rFonts w:ascii="Calibri" w:hAnsi="Calibri" w:cs="Calibri"/>
          <w:b/>
          <w:bCs/>
          <w:sz w:val="22"/>
          <w:szCs w:val="18"/>
        </w:rPr>
        <w:t xml:space="preserve">prezzi correnti, </w:t>
      </w:r>
      <w:r w:rsidRPr="00F13365">
        <w:rPr>
          <w:rFonts w:ascii="Calibri" w:hAnsi="Calibri" w:cs="Calibri"/>
          <w:b/>
          <w:bCs/>
          <w:sz w:val="22"/>
          <w:szCs w:val="18"/>
        </w:rPr>
        <w:t>anni 2019-202</w:t>
      </w:r>
      <w:r>
        <w:rPr>
          <w:rFonts w:ascii="Calibri" w:hAnsi="Calibri" w:cs="Calibri"/>
          <w:b/>
          <w:bCs/>
          <w:sz w:val="22"/>
          <w:szCs w:val="18"/>
        </w:rPr>
        <w:t>2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32"/>
        <w:gridCol w:w="788"/>
        <w:gridCol w:w="788"/>
        <w:gridCol w:w="788"/>
        <w:gridCol w:w="788"/>
        <w:gridCol w:w="607"/>
        <w:gridCol w:w="607"/>
        <w:gridCol w:w="607"/>
        <w:gridCol w:w="608"/>
        <w:gridCol w:w="465"/>
        <w:gridCol w:w="465"/>
        <w:gridCol w:w="845"/>
      </w:tblGrid>
      <w:tr w:rsidR="003B498B" w:rsidRPr="004B37F6" w14:paraId="0DE2EAC8" w14:textId="77777777" w:rsidTr="00016F0A">
        <w:trPr>
          <w:trHeight w:val="300"/>
        </w:trPr>
        <w:tc>
          <w:tcPr>
            <w:tcW w:w="678" w:type="pct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22C5592" w14:textId="77777777" w:rsidR="003B498B" w:rsidRPr="004B37F6" w:rsidRDefault="003B498B" w:rsidP="00016F0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B37F6">
              <w:rPr>
                <w:rFonts w:ascii="Calibri" w:hAnsi="Calibri" w:cs="Calibri"/>
                <w:color w:val="000000"/>
                <w:sz w:val="16"/>
                <w:szCs w:val="16"/>
              </w:rPr>
              <w:t>Regioni e ripartizioni</w:t>
            </w:r>
          </w:p>
        </w:tc>
        <w:tc>
          <w:tcPr>
            <w:tcW w:w="1761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9DBB7D4" w14:textId="3200F113" w:rsidR="003B498B" w:rsidRPr="004B37F6" w:rsidRDefault="003B498B" w:rsidP="00016F0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B37F6">
              <w:rPr>
                <w:rFonts w:ascii="Calibri" w:hAnsi="Calibri" w:cs="Calibri"/>
                <w:color w:val="000000"/>
                <w:sz w:val="16"/>
                <w:szCs w:val="16"/>
              </w:rPr>
              <w:t>Reddito disponibile pro</w:t>
            </w:r>
            <w:r w:rsidR="0094489B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  <w:r w:rsidRPr="004B37F6">
              <w:rPr>
                <w:rFonts w:ascii="Calibri" w:hAnsi="Calibri" w:cs="Calibri"/>
                <w:color w:val="000000"/>
                <w:sz w:val="16"/>
                <w:szCs w:val="16"/>
              </w:rPr>
              <w:t>capite</w:t>
            </w:r>
          </w:p>
        </w:tc>
        <w:tc>
          <w:tcPr>
            <w:tcW w:w="1541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D28082B" w14:textId="77777777" w:rsidR="003B498B" w:rsidRPr="004B37F6" w:rsidRDefault="003B498B" w:rsidP="00016F0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B37F6">
              <w:rPr>
                <w:rFonts w:ascii="Calibri" w:hAnsi="Calibri" w:cs="Calibri"/>
                <w:color w:val="000000"/>
                <w:sz w:val="16"/>
                <w:szCs w:val="16"/>
              </w:rPr>
              <w:t>NI Italia=100</w:t>
            </w:r>
          </w:p>
        </w:tc>
        <w:tc>
          <w:tcPr>
            <w:tcW w:w="1019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3CE56C1" w14:textId="77777777" w:rsidR="003B498B" w:rsidRPr="004B37F6" w:rsidRDefault="003B498B" w:rsidP="00016F0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B37F6">
              <w:rPr>
                <w:rFonts w:ascii="Calibri" w:hAnsi="Calibri" w:cs="Calibri"/>
                <w:color w:val="000000"/>
                <w:sz w:val="16"/>
                <w:szCs w:val="16"/>
              </w:rPr>
              <w:t>Posti in graduatoria</w:t>
            </w:r>
          </w:p>
        </w:tc>
      </w:tr>
      <w:tr w:rsidR="003B498B" w:rsidRPr="004B37F6" w14:paraId="7EC14DEC" w14:textId="77777777" w:rsidTr="00016F0A">
        <w:trPr>
          <w:trHeight w:val="300"/>
        </w:trPr>
        <w:tc>
          <w:tcPr>
            <w:tcW w:w="678" w:type="pct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5555A4C4" w14:textId="77777777" w:rsidR="003B498B" w:rsidRPr="004B37F6" w:rsidRDefault="003B498B" w:rsidP="00016F0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9ED030" w14:textId="77777777" w:rsidR="003B498B" w:rsidRPr="004B37F6" w:rsidRDefault="003B498B" w:rsidP="00016F0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B37F6">
              <w:rPr>
                <w:rFonts w:ascii="Calibri" w:hAnsi="Calibri" w:cs="Calibri"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A5AB3C" w14:textId="77777777" w:rsidR="003B498B" w:rsidRPr="004B37F6" w:rsidRDefault="003B498B" w:rsidP="00016F0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B37F6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A708EA" w14:textId="77777777" w:rsidR="003B498B" w:rsidRPr="004B37F6" w:rsidRDefault="003B498B" w:rsidP="00016F0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B37F6">
              <w:rPr>
                <w:rFonts w:ascii="Calibri" w:hAnsi="Calibri" w:cs="Calibri"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0DFD56" w14:textId="77777777" w:rsidR="003B498B" w:rsidRPr="004B37F6" w:rsidRDefault="003B498B" w:rsidP="00016F0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B37F6">
              <w:rPr>
                <w:rFonts w:ascii="Calibri" w:hAnsi="Calibri" w:cs="Calibri"/>
                <w:color w:val="000000"/>
                <w:sz w:val="16"/>
                <w:szCs w:val="16"/>
              </w:rPr>
              <w:t>2022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BC7753" w14:textId="77777777" w:rsidR="003B498B" w:rsidRPr="004B37F6" w:rsidRDefault="003B498B" w:rsidP="00016F0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B37F6">
              <w:rPr>
                <w:rFonts w:ascii="Calibri" w:hAnsi="Calibri" w:cs="Calibri"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3A9601" w14:textId="77777777" w:rsidR="003B498B" w:rsidRPr="004B37F6" w:rsidRDefault="003B498B" w:rsidP="00016F0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B37F6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9958BE" w14:textId="77777777" w:rsidR="003B498B" w:rsidRPr="004B37F6" w:rsidRDefault="003B498B" w:rsidP="00016F0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B37F6">
              <w:rPr>
                <w:rFonts w:ascii="Calibri" w:hAnsi="Calibri" w:cs="Calibri"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EE233A" w14:textId="77777777" w:rsidR="003B498B" w:rsidRPr="004B37F6" w:rsidRDefault="003B498B" w:rsidP="00016F0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B37F6">
              <w:rPr>
                <w:rFonts w:ascii="Calibri" w:hAnsi="Calibri" w:cs="Calibri"/>
                <w:color w:val="000000"/>
                <w:sz w:val="16"/>
                <w:szCs w:val="16"/>
              </w:rPr>
              <w:t>2022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CA365F" w14:textId="77777777" w:rsidR="003B498B" w:rsidRPr="004B37F6" w:rsidRDefault="003B498B" w:rsidP="00016F0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B37F6">
              <w:rPr>
                <w:rFonts w:ascii="Calibri" w:hAnsi="Calibri" w:cs="Calibri"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94AD3B" w14:textId="77777777" w:rsidR="003B498B" w:rsidRPr="004B37F6" w:rsidRDefault="003B498B" w:rsidP="00016F0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B37F6">
              <w:rPr>
                <w:rFonts w:ascii="Calibri" w:hAnsi="Calibri" w:cs="Calibri"/>
                <w:color w:val="000000"/>
                <w:sz w:val="16"/>
                <w:szCs w:val="16"/>
              </w:rPr>
              <w:t>2022</w:t>
            </w:r>
          </w:p>
        </w:tc>
        <w:tc>
          <w:tcPr>
            <w:tcW w:w="52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C69EA8" w14:textId="740CA9E2" w:rsidR="003B498B" w:rsidRPr="004B37F6" w:rsidRDefault="00037840" w:rsidP="00016F0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D</w:t>
            </w:r>
            <w:r w:rsidR="003B498B" w:rsidRPr="004B37F6">
              <w:rPr>
                <w:rFonts w:ascii="Calibri" w:hAnsi="Calibri" w:cs="Calibri"/>
                <w:color w:val="000000"/>
                <w:sz w:val="16"/>
                <w:szCs w:val="16"/>
              </w:rPr>
              <w:t>iff. 22/19</w:t>
            </w:r>
          </w:p>
        </w:tc>
      </w:tr>
      <w:tr w:rsidR="003B498B" w:rsidRPr="004B37F6" w14:paraId="138BCCD7" w14:textId="77777777" w:rsidTr="00016F0A">
        <w:trPr>
          <w:trHeight w:val="288"/>
        </w:trPr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D74E18" w14:textId="77777777" w:rsidR="003B498B" w:rsidRPr="004B37F6" w:rsidRDefault="003B498B" w:rsidP="00016F0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B37F6">
              <w:rPr>
                <w:rFonts w:ascii="Calibri" w:hAnsi="Calibri" w:cs="Calibri"/>
                <w:color w:val="000000"/>
                <w:sz w:val="16"/>
                <w:szCs w:val="16"/>
              </w:rPr>
              <w:t>Piemonte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DBD632" w14:textId="77777777" w:rsidR="003B498B" w:rsidRPr="004B37F6" w:rsidRDefault="003B498B" w:rsidP="00016F0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B37F6">
              <w:rPr>
                <w:rFonts w:ascii="Calibri" w:hAnsi="Calibri" w:cs="Calibri"/>
                <w:color w:val="000000"/>
                <w:sz w:val="16"/>
                <w:szCs w:val="16"/>
              </w:rPr>
              <w:t>21.439,59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B51015" w14:textId="77777777" w:rsidR="003B498B" w:rsidRPr="004B37F6" w:rsidRDefault="003B498B" w:rsidP="00016F0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B37F6">
              <w:rPr>
                <w:rFonts w:ascii="Calibri" w:hAnsi="Calibri" w:cs="Calibri"/>
                <w:color w:val="000000"/>
                <w:sz w:val="16"/>
                <w:szCs w:val="16"/>
              </w:rPr>
              <w:t>20.988,41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36E041" w14:textId="77777777" w:rsidR="003B498B" w:rsidRPr="004B37F6" w:rsidRDefault="003B498B" w:rsidP="00016F0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B37F6">
              <w:rPr>
                <w:rFonts w:ascii="Calibri" w:hAnsi="Calibri" w:cs="Calibri"/>
                <w:color w:val="000000"/>
                <w:sz w:val="16"/>
                <w:szCs w:val="16"/>
              </w:rPr>
              <w:t>21.944,75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45E34D" w14:textId="77777777" w:rsidR="003B498B" w:rsidRPr="004B37F6" w:rsidRDefault="003B498B" w:rsidP="00016F0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B37F6">
              <w:rPr>
                <w:rFonts w:ascii="Calibri" w:hAnsi="Calibri" w:cs="Calibri"/>
                <w:color w:val="000000"/>
                <w:sz w:val="16"/>
                <w:szCs w:val="16"/>
              </w:rPr>
              <w:t>23.315,12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2DB199" w14:textId="77777777" w:rsidR="003B498B" w:rsidRPr="004B37F6" w:rsidRDefault="003B498B" w:rsidP="00016F0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B37F6">
              <w:rPr>
                <w:rFonts w:ascii="Calibri" w:hAnsi="Calibri" w:cs="Calibri"/>
                <w:color w:val="000000"/>
                <w:sz w:val="16"/>
                <w:szCs w:val="16"/>
              </w:rPr>
              <w:t>111,3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03365D" w14:textId="77777777" w:rsidR="003B498B" w:rsidRPr="004B37F6" w:rsidRDefault="003B498B" w:rsidP="00016F0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B37F6">
              <w:rPr>
                <w:rFonts w:ascii="Calibri" w:hAnsi="Calibri" w:cs="Calibri"/>
                <w:color w:val="000000"/>
                <w:sz w:val="16"/>
                <w:szCs w:val="16"/>
              </w:rPr>
              <w:t>110,8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496A52" w14:textId="77777777" w:rsidR="003B498B" w:rsidRPr="004B37F6" w:rsidRDefault="003B498B" w:rsidP="00016F0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B37F6">
              <w:rPr>
                <w:rFonts w:ascii="Calibri" w:hAnsi="Calibri" w:cs="Calibri"/>
                <w:color w:val="000000"/>
                <w:sz w:val="16"/>
                <w:szCs w:val="16"/>
              </w:rPr>
              <w:t>110,0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80B224" w14:textId="77777777" w:rsidR="003B498B" w:rsidRPr="004B37F6" w:rsidRDefault="003B498B" w:rsidP="00016F0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B37F6">
              <w:rPr>
                <w:rFonts w:ascii="Calibri" w:hAnsi="Calibri" w:cs="Calibri"/>
                <w:color w:val="000000"/>
                <w:sz w:val="16"/>
                <w:szCs w:val="16"/>
              </w:rPr>
              <w:t>110,4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3EED90" w14:textId="77777777" w:rsidR="003B498B" w:rsidRPr="004B37F6" w:rsidRDefault="003B498B" w:rsidP="00016F0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B37F6">
              <w:rPr>
                <w:rFonts w:ascii="Calibri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2C8906" w14:textId="77777777" w:rsidR="003B498B" w:rsidRPr="004B37F6" w:rsidRDefault="003B498B" w:rsidP="00016F0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B37F6"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91919B" w14:textId="77777777" w:rsidR="003B498B" w:rsidRPr="004B37F6" w:rsidRDefault="003B498B" w:rsidP="00016F0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B37F6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</w:tr>
      <w:tr w:rsidR="003B498B" w:rsidRPr="004B37F6" w14:paraId="3CFFC251" w14:textId="77777777" w:rsidTr="00016F0A">
        <w:trPr>
          <w:trHeight w:val="288"/>
        </w:trPr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3E0C4C" w14:textId="77777777" w:rsidR="003B498B" w:rsidRPr="004B37F6" w:rsidRDefault="003B498B" w:rsidP="00016F0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B37F6">
              <w:rPr>
                <w:rFonts w:ascii="Calibri" w:hAnsi="Calibri" w:cs="Calibri"/>
                <w:color w:val="000000"/>
                <w:sz w:val="16"/>
                <w:szCs w:val="16"/>
              </w:rPr>
              <w:t>Valle d'Aosta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6AC8A7" w14:textId="77777777" w:rsidR="003B498B" w:rsidRPr="004B37F6" w:rsidRDefault="003B498B" w:rsidP="00016F0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B37F6">
              <w:rPr>
                <w:rFonts w:ascii="Calibri" w:hAnsi="Calibri" w:cs="Calibri"/>
                <w:color w:val="000000"/>
                <w:sz w:val="16"/>
                <w:szCs w:val="16"/>
              </w:rPr>
              <w:t>21.703,10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A0910C" w14:textId="77777777" w:rsidR="003B498B" w:rsidRPr="004B37F6" w:rsidRDefault="003B498B" w:rsidP="00016F0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B37F6">
              <w:rPr>
                <w:rFonts w:ascii="Calibri" w:hAnsi="Calibri" w:cs="Calibri"/>
                <w:color w:val="000000"/>
                <w:sz w:val="16"/>
                <w:szCs w:val="16"/>
              </w:rPr>
              <w:t>20.783,37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E96628" w14:textId="77777777" w:rsidR="003B498B" w:rsidRPr="004B37F6" w:rsidRDefault="003B498B" w:rsidP="00016F0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B37F6">
              <w:rPr>
                <w:rFonts w:ascii="Calibri" w:hAnsi="Calibri" w:cs="Calibri"/>
                <w:color w:val="000000"/>
                <w:sz w:val="16"/>
                <w:szCs w:val="16"/>
              </w:rPr>
              <w:t>21.803,36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00DC7C" w14:textId="77777777" w:rsidR="003B498B" w:rsidRPr="004B37F6" w:rsidRDefault="003B498B" w:rsidP="00016F0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B37F6">
              <w:rPr>
                <w:rFonts w:ascii="Calibri" w:hAnsi="Calibri" w:cs="Calibri"/>
                <w:color w:val="000000"/>
                <w:sz w:val="16"/>
                <w:szCs w:val="16"/>
              </w:rPr>
              <w:t>22.868,81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172D41" w14:textId="77777777" w:rsidR="003B498B" w:rsidRPr="004B37F6" w:rsidRDefault="003B498B" w:rsidP="00016F0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B37F6">
              <w:rPr>
                <w:rFonts w:ascii="Calibri" w:hAnsi="Calibri" w:cs="Calibri"/>
                <w:color w:val="000000"/>
                <w:sz w:val="16"/>
                <w:szCs w:val="16"/>
              </w:rPr>
              <w:t>112,7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2FF6E6" w14:textId="77777777" w:rsidR="003B498B" w:rsidRPr="004B37F6" w:rsidRDefault="003B498B" w:rsidP="00016F0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B37F6">
              <w:rPr>
                <w:rFonts w:ascii="Calibri" w:hAnsi="Calibri" w:cs="Calibri"/>
                <w:color w:val="000000"/>
                <w:sz w:val="16"/>
                <w:szCs w:val="16"/>
              </w:rPr>
              <w:t>109,7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1F98B2" w14:textId="77777777" w:rsidR="003B498B" w:rsidRPr="004B37F6" w:rsidRDefault="003B498B" w:rsidP="00016F0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B37F6">
              <w:rPr>
                <w:rFonts w:ascii="Calibri" w:hAnsi="Calibri" w:cs="Calibri"/>
                <w:color w:val="000000"/>
                <w:sz w:val="16"/>
                <w:szCs w:val="16"/>
              </w:rPr>
              <w:t>109,3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318E8E" w14:textId="77777777" w:rsidR="003B498B" w:rsidRPr="004B37F6" w:rsidRDefault="003B498B" w:rsidP="00016F0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B37F6">
              <w:rPr>
                <w:rFonts w:ascii="Calibri" w:hAnsi="Calibri" w:cs="Calibri"/>
                <w:color w:val="000000"/>
                <w:sz w:val="16"/>
                <w:szCs w:val="16"/>
              </w:rPr>
              <w:t>108,3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36964D" w14:textId="77777777" w:rsidR="003B498B" w:rsidRPr="004B37F6" w:rsidRDefault="003B498B" w:rsidP="00016F0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B37F6"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30BF76" w14:textId="77777777" w:rsidR="003B498B" w:rsidRPr="004B37F6" w:rsidRDefault="003B498B" w:rsidP="00016F0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B37F6">
              <w:rPr>
                <w:rFonts w:ascii="Calibri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2DC587" w14:textId="77777777" w:rsidR="003B498B" w:rsidRPr="004B37F6" w:rsidRDefault="003B498B" w:rsidP="00016F0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B37F6">
              <w:rPr>
                <w:rFonts w:ascii="Calibri" w:hAnsi="Calibri" w:cs="Calibri"/>
                <w:color w:val="000000"/>
                <w:sz w:val="16"/>
                <w:szCs w:val="16"/>
              </w:rPr>
              <w:t>-2</w:t>
            </w:r>
          </w:p>
        </w:tc>
      </w:tr>
      <w:tr w:rsidR="003B498B" w:rsidRPr="004B37F6" w14:paraId="55237A87" w14:textId="77777777" w:rsidTr="00016F0A">
        <w:trPr>
          <w:trHeight w:val="288"/>
        </w:trPr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CE7FCF" w14:textId="77777777" w:rsidR="003B498B" w:rsidRPr="004B37F6" w:rsidRDefault="003B498B" w:rsidP="00016F0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B37F6">
              <w:rPr>
                <w:rFonts w:ascii="Calibri" w:hAnsi="Calibri" w:cs="Calibri"/>
                <w:color w:val="000000"/>
                <w:sz w:val="16"/>
                <w:szCs w:val="16"/>
              </w:rPr>
              <w:t>Lombardia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09EEA2" w14:textId="77777777" w:rsidR="003B498B" w:rsidRPr="004B37F6" w:rsidRDefault="003B498B" w:rsidP="00016F0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B37F6">
              <w:rPr>
                <w:rFonts w:ascii="Calibri" w:hAnsi="Calibri" w:cs="Calibri"/>
                <w:color w:val="000000"/>
                <w:sz w:val="16"/>
                <w:szCs w:val="16"/>
              </w:rPr>
              <w:t>23.212,84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148CCC" w14:textId="77777777" w:rsidR="003B498B" w:rsidRPr="004B37F6" w:rsidRDefault="003B498B" w:rsidP="00016F0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B37F6">
              <w:rPr>
                <w:rFonts w:ascii="Calibri" w:hAnsi="Calibri" w:cs="Calibri"/>
                <w:color w:val="000000"/>
                <w:sz w:val="16"/>
                <w:szCs w:val="16"/>
              </w:rPr>
              <w:t>22.874,44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6A670B" w14:textId="77777777" w:rsidR="003B498B" w:rsidRPr="004B37F6" w:rsidRDefault="003B498B" w:rsidP="00016F0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B37F6">
              <w:rPr>
                <w:rFonts w:ascii="Calibri" w:hAnsi="Calibri" w:cs="Calibri"/>
                <w:color w:val="000000"/>
                <w:sz w:val="16"/>
                <w:szCs w:val="16"/>
              </w:rPr>
              <w:t>24.100,11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FFF148" w14:textId="77777777" w:rsidR="003B498B" w:rsidRPr="004B37F6" w:rsidRDefault="003B498B" w:rsidP="00016F0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B37F6">
              <w:rPr>
                <w:rFonts w:ascii="Calibri" w:hAnsi="Calibri" w:cs="Calibri"/>
                <w:color w:val="000000"/>
                <w:sz w:val="16"/>
                <w:szCs w:val="16"/>
              </w:rPr>
              <w:t>25.509,51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D81A4A" w14:textId="77777777" w:rsidR="003B498B" w:rsidRPr="004B37F6" w:rsidRDefault="003B498B" w:rsidP="00016F0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B37F6">
              <w:rPr>
                <w:rFonts w:ascii="Calibri" w:hAnsi="Calibri" w:cs="Calibri"/>
                <w:color w:val="000000"/>
                <w:sz w:val="16"/>
                <w:szCs w:val="16"/>
              </w:rPr>
              <w:t>120,5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757F7F" w14:textId="77777777" w:rsidR="003B498B" w:rsidRPr="004B37F6" w:rsidRDefault="003B498B" w:rsidP="00016F0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B37F6">
              <w:rPr>
                <w:rFonts w:ascii="Calibri" w:hAnsi="Calibri" w:cs="Calibri"/>
                <w:color w:val="000000"/>
                <w:sz w:val="16"/>
                <w:szCs w:val="16"/>
              </w:rPr>
              <w:t>120,7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A8F34B" w14:textId="77777777" w:rsidR="003B498B" w:rsidRPr="004B37F6" w:rsidRDefault="003B498B" w:rsidP="00016F0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B37F6">
              <w:rPr>
                <w:rFonts w:ascii="Calibri" w:hAnsi="Calibri" w:cs="Calibri"/>
                <w:color w:val="000000"/>
                <w:sz w:val="16"/>
                <w:szCs w:val="16"/>
              </w:rPr>
              <w:t>120,8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8A5B04" w14:textId="77777777" w:rsidR="003B498B" w:rsidRPr="004B37F6" w:rsidRDefault="003B498B" w:rsidP="00016F0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B37F6">
              <w:rPr>
                <w:rFonts w:ascii="Calibri" w:hAnsi="Calibri" w:cs="Calibri"/>
                <w:color w:val="000000"/>
                <w:sz w:val="16"/>
                <w:szCs w:val="16"/>
              </w:rPr>
              <w:t>120,8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D268F8" w14:textId="77777777" w:rsidR="003B498B" w:rsidRPr="004B37F6" w:rsidRDefault="003B498B" w:rsidP="00016F0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B37F6"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11B4A1" w14:textId="77777777" w:rsidR="003B498B" w:rsidRPr="004B37F6" w:rsidRDefault="003B498B" w:rsidP="00016F0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B37F6"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4B69B7" w14:textId="77777777" w:rsidR="003B498B" w:rsidRPr="004B37F6" w:rsidRDefault="003B498B" w:rsidP="00016F0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B37F6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</w:tr>
      <w:tr w:rsidR="003B498B" w:rsidRPr="004B37F6" w14:paraId="71D82D47" w14:textId="77777777" w:rsidTr="00016F0A">
        <w:trPr>
          <w:trHeight w:val="288"/>
        </w:trPr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208035" w14:textId="77777777" w:rsidR="003B498B" w:rsidRPr="004B37F6" w:rsidRDefault="003B498B" w:rsidP="00016F0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B37F6">
              <w:rPr>
                <w:rFonts w:ascii="Calibri" w:hAnsi="Calibri" w:cs="Calibri"/>
                <w:color w:val="000000"/>
                <w:sz w:val="16"/>
                <w:szCs w:val="16"/>
              </w:rPr>
              <w:t>Trentino-Alto Adige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E3520F" w14:textId="77777777" w:rsidR="003B498B" w:rsidRPr="004B37F6" w:rsidRDefault="003B498B" w:rsidP="00016F0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B37F6">
              <w:rPr>
                <w:rFonts w:ascii="Calibri" w:hAnsi="Calibri" w:cs="Calibri"/>
                <w:color w:val="000000"/>
                <w:sz w:val="16"/>
                <w:szCs w:val="16"/>
              </w:rPr>
              <w:t>24.036,07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CFFD5E" w14:textId="77777777" w:rsidR="003B498B" w:rsidRPr="004B37F6" w:rsidRDefault="003B498B" w:rsidP="00016F0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B37F6">
              <w:rPr>
                <w:rFonts w:ascii="Calibri" w:hAnsi="Calibri" w:cs="Calibri"/>
                <w:color w:val="000000"/>
                <w:sz w:val="16"/>
                <w:szCs w:val="16"/>
              </w:rPr>
              <w:t>23.469,34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37B29F" w14:textId="77777777" w:rsidR="003B498B" w:rsidRPr="004B37F6" w:rsidRDefault="003B498B" w:rsidP="00016F0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B37F6">
              <w:rPr>
                <w:rFonts w:ascii="Calibri" w:hAnsi="Calibri" w:cs="Calibri"/>
                <w:color w:val="000000"/>
                <w:sz w:val="16"/>
                <w:szCs w:val="16"/>
              </w:rPr>
              <w:t>24.567,83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CC75CC" w14:textId="77777777" w:rsidR="003B498B" w:rsidRPr="004B37F6" w:rsidRDefault="003B498B" w:rsidP="00016F0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B37F6">
              <w:rPr>
                <w:rFonts w:ascii="Calibri" w:hAnsi="Calibri" w:cs="Calibri"/>
                <w:color w:val="000000"/>
                <w:sz w:val="16"/>
                <w:szCs w:val="16"/>
              </w:rPr>
              <w:t>25.944,48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CFEC7F" w14:textId="77777777" w:rsidR="003B498B" w:rsidRPr="004B37F6" w:rsidRDefault="003B498B" w:rsidP="00016F0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B37F6">
              <w:rPr>
                <w:rFonts w:ascii="Calibri" w:hAnsi="Calibri" w:cs="Calibri"/>
                <w:color w:val="000000"/>
                <w:sz w:val="16"/>
                <w:szCs w:val="16"/>
              </w:rPr>
              <w:t>124,8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B0B8BA" w14:textId="77777777" w:rsidR="003B498B" w:rsidRPr="004B37F6" w:rsidRDefault="003B498B" w:rsidP="00016F0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B37F6">
              <w:rPr>
                <w:rFonts w:ascii="Calibri" w:hAnsi="Calibri" w:cs="Calibri"/>
                <w:color w:val="000000"/>
                <w:sz w:val="16"/>
                <w:szCs w:val="16"/>
              </w:rPr>
              <w:t>123,9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AB8352" w14:textId="77777777" w:rsidR="003B498B" w:rsidRPr="004B37F6" w:rsidRDefault="003B498B" w:rsidP="00016F0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B37F6">
              <w:rPr>
                <w:rFonts w:ascii="Calibri" w:hAnsi="Calibri" w:cs="Calibri"/>
                <w:color w:val="000000"/>
                <w:sz w:val="16"/>
                <w:szCs w:val="16"/>
              </w:rPr>
              <w:t>123,1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D9D321" w14:textId="77777777" w:rsidR="003B498B" w:rsidRPr="004B37F6" w:rsidRDefault="003B498B" w:rsidP="00016F0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B37F6">
              <w:rPr>
                <w:rFonts w:ascii="Calibri" w:hAnsi="Calibri" w:cs="Calibri"/>
                <w:color w:val="000000"/>
                <w:sz w:val="16"/>
                <w:szCs w:val="16"/>
              </w:rPr>
              <w:t>122,9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857A05" w14:textId="77777777" w:rsidR="003B498B" w:rsidRPr="004B37F6" w:rsidRDefault="003B498B" w:rsidP="00016F0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B37F6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A6F445" w14:textId="77777777" w:rsidR="003B498B" w:rsidRPr="004B37F6" w:rsidRDefault="003B498B" w:rsidP="00016F0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B37F6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F5EED5" w14:textId="77777777" w:rsidR="003B498B" w:rsidRPr="004B37F6" w:rsidRDefault="003B498B" w:rsidP="00016F0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B37F6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</w:tr>
      <w:tr w:rsidR="003B498B" w:rsidRPr="004B37F6" w14:paraId="052A6674" w14:textId="77777777" w:rsidTr="00016F0A">
        <w:trPr>
          <w:trHeight w:val="288"/>
        </w:trPr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4DFD13" w14:textId="77777777" w:rsidR="003B498B" w:rsidRPr="004B37F6" w:rsidRDefault="003B498B" w:rsidP="00016F0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B37F6">
              <w:rPr>
                <w:rFonts w:ascii="Calibri" w:hAnsi="Calibri" w:cs="Calibri"/>
                <w:color w:val="000000"/>
                <w:sz w:val="16"/>
                <w:szCs w:val="16"/>
              </w:rPr>
              <w:t>Veneto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F2742F" w14:textId="77777777" w:rsidR="003B498B" w:rsidRPr="004B37F6" w:rsidRDefault="003B498B" w:rsidP="00016F0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B37F6">
              <w:rPr>
                <w:rFonts w:ascii="Calibri" w:hAnsi="Calibri" w:cs="Calibri"/>
                <w:color w:val="000000"/>
                <w:sz w:val="16"/>
                <w:szCs w:val="16"/>
              </w:rPr>
              <w:t>20.822,37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5FDDFC" w14:textId="77777777" w:rsidR="003B498B" w:rsidRPr="004B37F6" w:rsidRDefault="003B498B" w:rsidP="00016F0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B37F6">
              <w:rPr>
                <w:rFonts w:ascii="Calibri" w:hAnsi="Calibri" w:cs="Calibri"/>
                <w:color w:val="000000"/>
                <w:sz w:val="16"/>
                <w:szCs w:val="16"/>
              </w:rPr>
              <w:t>20.256,88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D3B4CA" w14:textId="77777777" w:rsidR="003B498B" w:rsidRPr="004B37F6" w:rsidRDefault="003B498B" w:rsidP="00016F0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B37F6">
              <w:rPr>
                <w:rFonts w:ascii="Calibri" w:hAnsi="Calibri" w:cs="Calibri"/>
                <w:color w:val="000000"/>
                <w:sz w:val="16"/>
                <w:szCs w:val="16"/>
              </w:rPr>
              <w:t>21.208,68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CB4B40" w14:textId="77777777" w:rsidR="003B498B" w:rsidRPr="004B37F6" w:rsidRDefault="003B498B" w:rsidP="00016F0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B37F6">
              <w:rPr>
                <w:rFonts w:ascii="Calibri" w:hAnsi="Calibri" w:cs="Calibri"/>
                <w:color w:val="000000"/>
                <w:sz w:val="16"/>
                <w:szCs w:val="16"/>
              </w:rPr>
              <w:t>22.581,54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12B3FC" w14:textId="77777777" w:rsidR="003B498B" w:rsidRPr="004B37F6" w:rsidRDefault="003B498B" w:rsidP="00016F0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B37F6">
              <w:rPr>
                <w:rFonts w:ascii="Calibri" w:hAnsi="Calibri" w:cs="Calibri"/>
                <w:color w:val="000000"/>
                <w:sz w:val="16"/>
                <w:szCs w:val="16"/>
              </w:rPr>
              <w:t>108,1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8FAD60" w14:textId="77777777" w:rsidR="003B498B" w:rsidRPr="004B37F6" w:rsidRDefault="003B498B" w:rsidP="00016F0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B37F6">
              <w:rPr>
                <w:rFonts w:ascii="Calibri" w:hAnsi="Calibri" w:cs="Calibri"/>
                <w:color w:val="000000"/>
                <w:sz w:val="16"/>
                <w:szCs w:val="16"/>
              </w:rPr>
              <w:t>106,9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FB2C32" w14:textId="77777777" w:rsidR="003B498B" w:rsidRPr="004B37F6" w:rsidRDefault="003B498B" w:rsidP="00016F0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B37F6">
              <w:rPr>
                <w:rFonts w:ascii="Calibri" w:hAnsi="Calibri" w:cs="Calibri"/>
                <w:color w:val="000000"/>
                <w:sz w:val="16"/>
                <w:szCs w:val="16"/>
              </w:rPr>
              <w:t>106,3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DB386D" w14:textId="77777777" w:rsidR="003B498B" w:rsidRPr="004B37F6" w:rsidRDefault="003B498B" w:rsidP="00016F0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B37F6">
              <w:rPr>
                <w:rFonts w:ascii="Calibri" w:hAnsi="Calibri" w:cs="Calibri"/>
                <w:color w:val="000000"/>
                <w:sz w:val="16"/>
                <w:szCs w:val="16"/>
              </w:rPr>
              <w:t>106,9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10ABA0" w14:textId="77777777" w:rsidR="003B498B" w:rsidRPr="004B37F6" w:rsidRDefault="003B498B" w:rsidP="00016F0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B37F6">
              <w:rPr>
                <w:rFonts w:ascii="Calibri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95070B" w14:textId="77777777" w:rsidR="003B498B" w:rsidRPr="004B37F6" w:rsidRDefault="003B498B" w:rsidP="00016F0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B37F6">
              <w:rPr>
                <w:rFonts w:ascii="Calibri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3C1CD2" w14:textId="77777777" w:rsidR="003B498B" w:rsidRPr="004B37F6" w:rsidRDefault="003B498B" w:rsidP="00016F0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B37F6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</w:tr>
      <w:tr w:rsidR="003B498B" w:rsidRPr="004B37F6" w14:paraId="708B434D" w14:textId="77777777" w:rsidTr="00016F0A">
        <w:trPr>
          <w:trHeight w:val="288"/>
        </w:trPr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A93287" w14:textId="77777777" w:rsidR="003B498B" w:rsidRPr="004B37F6" w:rsidRDefault="003B498B" w:rsidP="00016F0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B37F6">
              <w:rPr>
                <w:rFonts w:ascii="Calibri" w:hAnsi="Calibri" w:cs="Calibri"/>
                <w:color w:val="000000"/>
                <w:sz w:val="16"/>
                <w:szCs w:val="16"/>
              </w:rPr>
              <w:t>Friuli-Venezia Giulia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043C55" w14:textId="77777777" w:rsidR="003B498B" w:rsidRPr="004B37F6" w:rsidRDefault="003B498B" w:rsidP="00016F0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B37F6">
              <w:rPr>
                <w:rFonts w:ascii="Calibri" w:hAnsi="Calibri" w:cs="Calibri"/>
                <w:color w:val="000000"/>
                <w:sz w:val="16"/>
                <w:szCs w:val="16"/>
              </w:rPr>
              <w:t>21.327,97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B7A2C" w14:textId="77777777" w:rsidR="003B498B" w:rsidRPr="004B37F6" w:rsidRDefault="003B498B" w:rsidP="00016F0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B37F6">
              <w:rPr>
                <w:rFonts w:ascii="Calibri" w:hAnsi="Calibri" w:cs="Calibri"/>
                <w:color w:val="000000"/>
                <w:sz w:val="16"/>
                <w:szCs w:val="16"/>
              </w:rPr>
              <w:t>20.764,65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DAB60A" w14:textId="77777777" w:rsidR="003B498B" w:rsidRPr="004B37F6" w:rsidRDefault="003B498B" w:rsidP="00016F0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B37F6">
              <w:rPr>
                <w:rFonts w:ascii="Calibri" w:hAnsi="Calibri" w:cs="Calibri"/>
                <w:color w:val="000000"/>
                <w:sz w:val="16"/>
                <w:szCs w:val="16"/>
              </w:rPr>
              <w:t>21.840,55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65F1F" w14:textId="77777777" w:rsidR="003B498B" w:rsidRPr="004B37F6" w:rsidRDefault="003B498B" w:rsidP="00016F0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B37F6">
              <w:rPr>
                <w:rFonts w:ascii="Calibri" w:hAnsi="Calibri" w:cs="Calibri"/>
                <w:color w:val="000000"/>
                <w:sz w:val="16"/>
                <w:szCs w:val="16"/>
              </w:rPr>
              <w:t>23.217,65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FBF8AA" w14:textId="77777777" w:rsidR="003B498B" w:rsidRPr="004B37F6" w:rsidRDefault="003B498B" w:rsidP="00016F0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B37F6">
              <w:rPr>
                <w:rFonts w:ascii="Calibri" w:hAnsi="Calibri" w:cs="Calibri"/>
                <w:color w:val="000000"/>
                <w:sz w:val="16"/>
                <w:szCs w:val="16"/>
              </w:rPr>
              <w:t>110,7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7F416A" w14:textId="77777777" w:rsidR="003B498B" w:rsidRPr="004B37F6" w:rsidRDefault="003B498B" w:rsidP="00016F0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B37F6">
              <w:rPr>
                <w:rFonts w:ascii="Calibri" w:hAnsi="Calibri" w:cs="Calibri"/>
                <w:color w:val="000000"/>
                <w:sz w:val="16"/>
                <w:szCs w:val="16"/>
              </w:rPr>
              <w:t>109,6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FD4710" w14:textId="77777777" w:rsidR="003B498B" w:rsidRPr="004B37F6" w:rsidRDefault="003B498B" w:rsidP="00016F0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B37F6">
              <w:rPr>
                <w:rFonts w:ascii="Calibri" w:hAnsi="Calibri" w:cs="Calibri"/>
                <w:color w:val="000000"/>
                <w:sz w:val="16"/>
                <w:szCs w:val="16"/>
              </w:rPr>
              <w:t>109,5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9C1C90" w14:textId="77777777" w:rsidR="003B498B" w:rsidRPr="004B37F6" w:rsidRDefault="003B498B" w:rsidP="00016F0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B37F6">
              <w:rPr>
                <w:rFonts w:ascii="Calibri" w:hAnsi="Calibri" w:cs="Calibri"/>
                <w:color w:val="000000"/>
                <w:sz w:val="16"/>
                <w:szCs w:val="16"/>
              </w:rPr>
              <w:t>110,0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007B6E" w14:textId="77777777" w:rsidR="003B498B" w:rsidRPr="004B37F6" w:rsidRDefault="003B498B" w:rsidP="00016F0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B37F6">
              <w:rPr>
                <w:rFonts w:ascii="Calibri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8C10DC" w14:textId="77777777" w:rsidR="003B498B" w:rsidRPr="004B37F6" w:rsidRDefault="003B498B" w:rsidP="00016F0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B37F6">
              <w:rPr>
                <w:rFonts w:ascii="Calibri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6FC953" w14:textId="77777777" w:rsidR="003B498B" w:rsidRPr="004B37F6" w:rsidRDefault="003B498B" w:rsidP="00016F0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B37F6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</w:tr>
      <w:tr w:rsidR="003B498B" w:rsidRPr="004B37F6" w14:paraId="4162A3A7" w14:textId="77777777" w:rsidTr="00016F0A">
        <w:trPr>
          <w:trHeight w:val="288"/>
        </w:trPr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A1CC1F" w14:textId="77777777" w:rsidR="003B498B" w:rsidRPr="004B37F6" w:rsidRDefault="003B498B" w:rsidP="00016F0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B37F6">
              <w:rPr>
                <w:rFonts w:ascii="Calibri" w:hAnsi="Calibri" w:cs="Calibri"/>
                <w:color w:val="000000"/>
                <w:sz w:val="16"/>
                <w:szCs w:val="16"/>
              </w:rPr>
              <w:t>Liguria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209183" w14:textId="77777777" w:rsidR="003B498B" w:rsidRPr="004B37F6" w:rsidRDefault="003B498B" w:rsidP="00016F0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B37F6">
              <w:rPr>
                <w:rFonts w:ascii="Calibri" w:hAnsi="Calibri" w:cs="Calibri"/>
                <w:color w:val="000000"/>
                <w:sz w:val="16"/>
                <w:szCs w:val="16"/>
              </w:rPr>
              <w:t>22.050,49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7B16AB" w14:textId="77777777" w:rsidR="003B498B" w:rsidRPr="004B37F6" w:rsidRDefault="003B498B" w:rsidP="00016F0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B37F6">
              <w:rPr>
                <w:rFonts w:ascii="Calibri" w:hAnsi="Calibri" w:cs="Calibri"/>
                <w:color w:val="000000"/>
                <w:sz w:val="16"/>
                <w:szCs w:val="16"/>
              </w:rPr>
              <w:t>21.409,25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219449" w14:textId="77777777" w:rsidR="003B498B" w:rsidRPr="004B37F6" w:rsidRDefault="003B498B" w:rsidP="00016F0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B37F6">
              <w:rPr>
                <w:rFonts w:ascii="Calibri" w:hAnsi="Calibri" w:cs="Calibri"/>
                <w:color w:val="000000"/>
                <w:sz w:val="16"/>
                <w:szCs w:val="16"/>
              </w:rPr>
              <w:t>22.570,94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427927" w14:textId="77777777" w:rsidR="003B498B" w:rsidRPr="004B37F6" w:rsidRDefault="003B498B" w:rsidP="00016F0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B37F6">
              <w:rPr>
                <w:rFonts w:ascii="Calibri" w:hAnsi="Calibri" w:cs="Calibri"/>
                <w:color w:val="000000"/>
                <w:sz w:val="16"/>
                <w:szCs w:val="16"/>
              </w:rPr>
              <w:t>23.945,61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2EB5B1" w14:textId="77777777" w:rsidR="003B498B" w:rsidRPr="004B37F6" w:rsidRDefault="003B498B" w:rsidP="00016F0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B37F6">
              <w:rPr>
                <w:rFonts w:ascii="Calibri" w:hAnsi="Calibri" w:cs="Calibri"/>
                <w:color w:val="000000"/>
                <w:sz w:val="16"/>
                <w:szCs w:val="16"/>
              </w:rPr>
              <w:t>114,5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FD3021" w14:textId="77777777" w:rsidR="003B498B" w:rsidRPr="004B37F6" w:rsidRDefault="003B498B" w:rsidP="00016F0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B37F6">
              <w:rPr>
                <w:rFonts w:ascii="Calibri" w:hAnsi="Calibri" w:cs="Calibri"/>
                <w:color w:val="000000"/>
                <w:sz w:val="16"/>
                <w:szCs w:val="16"/>
              </w:rPr>
              <w:t>113,0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2C19E3" w14:textId="77777777" w:rsidR="003B498B" w:rsidRPr="004B37F6" w:rsidRDefault="003B498B" w:rsidP="00016F0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B37F6">
              <w:rPr>
                <w:rFonts w:ascii="Calibri" w:hAnsi="Calibri" w:cs="Calibri"/>
                <w:color w:val="000000"/>
                <w:sz w:val="16"/>
                <w:szCs w:val="16"/>
              </w:rPr>
              <w:t>113,1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E9E046" w14:textId="77777777" w:rsidR="003B498B" w:rsidRPr="004B37F6" w:rsidRDefault="003B498B" w:rsidP="00016F0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B37F6">
              <w:rPr>
                <w:rFonts w:ascii="Calibri" w:hAnsi="Calibri" w:cs="Calibri"/>
                <w:color w:val="000000"/>
                <w:sz w:val="16"/>
                <w:szCs w:val="16"/>
              </w:rPr>
              <w:t>113,4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4DA9DC" w14:textId="77777777" w:rsidR="003B498B" w:rsidRPr="004B37F6" w:rsidRDefault="003B498B" w:rsidP="00016F0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B37F6"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7A1AE3" w14:textId="77777777" w:rsidR="003B498B" w:rsidRPr="004B37F6" w:rsidRDefault="003B498B" w:rsidP="00016F0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B37F6"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6658A0" w14:textId="77777777" w:rsidR="003B498B" w:rsidRPr="004B37F6" w:rsidRDefault="003B498B" w:rsidP="00016F0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B37F6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</w:tr>
      <w:tr w:rsidR="003B498B" w:rsidRPr="004B37F6" w14:paraId="3BF7747F" w14:textId="77777777" w:rsidTr="00016F0A">
        <w:trPr>
          <w:trHeight w:val="288"/>
        </w:trPr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2D19FC" w14:textId="77777777" w:rsidR="003B498B" w:rsidRPr="004B37F6" w:rsidRDefault="003B498B" w:rsidP="00016F0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B37F6">
              <w:rPr>
                <w:rFonts w:ascii="Calibri" w:hAnsi="Calibri" w:cs="Calibri"/>
                <w:color w:val="000000"/>
                <w:sz w:val="16"/>
                <w:szCs w:val="16"/>
              </w:rPr>
              <w:t>Emilia-Romagna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4A83A1" w14:textId="77777777" w:rsidR="003B498B" w:rsidRPr="004B37F6" w:rsidRDefault="003B498B" w:rsidP="00016F0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B37F6">
              <w:rPr>
                <w:rFonts w:ascii="Calibri" w:hAnsi="Calibri" w:cs="Calibri"/>
                <w:color w:val="000000"/>
                <w:sz w:val="16"/>
                <w:szCs w:val="16"/>
              </w:rPr>
              <w:t>22.955,21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A8A257" w14:textId="77777777" w:rsidR="003B498B" w:rsidRPr="004B37F6" w:rsidRDefault="003B498B" w:rsidP="00016F0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B37F6">
              <w:rPr>
                <w:rFonts w:ascii="Calibri" w:hAnsi="Calibri" w:cs="Calibri"/>
                <w:color w:val="000000"/>
                <w:sz w:val="16"/>
                <w:szCs w:val="16"/>
              </w:rPr>
              <w:t>22.460,76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68A637" w14:textId="77777777" w:rsidR="003B498B" w:rsidRPr="004B37F6" w:rsidRDefault="003B498B" w:rsidP="00016F0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B37F6">
              <w:rPr>
                <w:rFonts w:ascii="Calibri" w:hAnsi="Calibri" w:cs="Calibri"/>
                <w:color w:val="000000"/>
                <w:sz w:val="16"/>
                <w:szCs w:val="16"/>
              </w:rPr>
              <w:t>23.526,77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BD782E" w14:textId="77777777" w:rsidR="003B498B" w:rsidRPr="004B37F6" w:rsidRDefault="003B498B" w:rsidP="00016F0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B37F6">
              <w:rPr>
                <w:rFonts w:ascii="Calibri" w:hAnsi="Calibri" w:cs="Calibri"/>
                <w:color w:val="000000"/>
                <w:sz w:val="16"/>
                <w:szCs w:val="16"/>
              </w:rPr>
              <w:t>24.967,93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B83B47" w14:textId="77777777" w:rsidR="003B498B" w:rsidRPr="004B37F6" w:rsidRDefault="003B498B" w:rsidP="00016F0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B37F6">
              <w:rPr>
                <w:rFonts w:ascii="Calibri" w:hAnsi="Calibri" w:cs="Calibri"/>
                <w:color w:val="000000"/>
                <w:sz w:val="16"/>
                <w:szCs w:val="16"/>
              </w:rPr>
              <w:t>119,2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C6DFF7" w14:textId="77777777" w:rsidR="003B498B" w:rsidRPr="004B37F6" w:rsidRDefault="003B498B" w:rsidP="00016F0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B37F6">
              <w:rPr>
                <w:rFonts w:ascii="Calibri" w:hAnsi="Calibri" w:cs="Calibri"/>
                <w:color w:val="000000"/>
                <w:sz w:val="16"/>
                <w:szCs w:val="16"/>
              </w:rPr>
              <w:t>118,6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8B0A62" w14:textId="77777777" w:rsidR="003B498B" w:rsidRPr="004B37F6" w:rsidRDefault="003B498B" w:rsidP="00016F0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B37F6">
              <w:rPr>
                <w:rFonts w:ascii="Calibri" w:hAnsi="Calibri" w:cs="Calibri"/>
                <w:color w:val="000000"/>
                <w:sz w:val="16"/>
                <w:szCs w:val="16"/>
              </w:rPr>
              <w:t>117,9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1A0A9F" w14:textId="77777777" w:rsidR="003B498B" w:rsidRPr="004B37F6" w:rsidRDefault="003B498B" w:rsidP="00016F0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B37F6">
              <w:rPr>
                <w:rFonts w:ascii="Calibri" w:hAnsi="Calibri" w:cs="Calibri"/>
                <w:color w:val="000000"/>
                <w:sz w:val="16"/>
                <w:szCs w:val="16"/>
              </w:rPr>
              <w:t>118,2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16585F" w14:textId="77777777" w:rsidR="003B498B" w:rsidRPr="004B37F6" w:rsidRDefault="003B498B" w:rsidP="00016F0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B37F6"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48F506" w14:textId="77777777" w:rsidR="003B498B" w:rsidRPr="004B37F6" w:rsidRDefault="003B498B" w:rsidP="00016F0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B37F6"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ECD014" w14:textId="77777777" w:rsidR="003B498B" w:rsidRPr="004B37F6" w:rsidRDefault="003B498B" w:rsidP="00016F0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B37F6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</w:tr>
      <w:tr w:rsidR="003B498B" w:rsidRPr="004B37F6" w14:paraId="1F26CBF2" w14:textId="77777777" w:rsidTr="00016F0A">
        <w:trPr>
          <w:trHeight w:val="288"/>
        </w:trPr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3CEEE6" w14:textId="77777777" w:rsidR="003B498B" w:rsidRPr="004B37F6" w:rsidRDefault="003B498B" w:rsidP="00016F0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B37F6">
              <w:rPr>
                <w:rFonts w:ascii="Calibri" w:hAnsi="Calibri" w:cs="Calibri"/>
                <w:color w:val="000000"/>
                <w:sz w:val="16"/>
                <w:szCs w:val="16"/>
              </w:rPr>
              <w:t>Toscana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A5C152" w14:textId="77777777" w:rsidR="003B498B" w:rsidRPr="004B37F6" w:rsidRDefault="003B498B" w:rsidP="00016F0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B37F6">
              <w:rPr>
                <w:rFonts w:ascii="Calibri" w:hAnsi="Calibri" w:cs="Calibri"/>
                <w:color w:val="000000"/>
                <w:sz w:val="16"/>
                <w:szCs w:val="16"/>
              </w:rPr>
              <w:t>20.888,31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F669D7" w14:textId="77777777" w:rsidR="003B498B" w:rsidRPr="004B37F6" w:rsidRDefault="003B498B" w:rsidP="00016F0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B37F6">
              <w:rPr>
                <w:rFonts w:ascii="Calibri" w:hAnsi="Calibri" w:cs="Calibri"/>
                <w:color w:val="000000"/>
                <w:sz w:val="16"/>
                <w:szCs w:val="16"/>
              </w:rPr>
              <w:t>19.957,02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472B1B" w14:textId="77777777" w:rsidR="003B498B" w:rsidRPr="004B37F6" w:rsidRDefault="003B498B" w:rsidP="00016F0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B37F6">
              <w:rPr>
                <w:rFonts w:ascii="Calibri" w:hAnsi="Calibri" w:cs="Calibri"/>
                <w:color w:val="000000"/>
                <w:sz w:val="16"/>
                <w:szCs w:val="16"/>
              </w:rPr>
              <w:t>20.952,91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4D8805" w14:textId="77777777" w:rsidR="003B498B" w:rsidRPr="004B37F6" w:rsidRDefault="003B498B" w:rsidP="00016F0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B37F6">
              <w:rPr>
                <w:rFonts w:ascii="Calibri" w:hAnsi="Calibri" w:cs="Calibri"/>
                <w:color w:val="000000"/>
                <w:sz w:val="16"/>
                <w:szCs w:val="16"/>
              </w:rPr>
              <w:t>22.297,25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680027" w14:textId="77777777" w:rsidR="003B498B" w:rsidRPr="004B37F6" w:rsidRDefault="003B498B" w:rsidP="00016F0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B37F6">
              <w:rPr>
                <w:rFonts w:ascii="Calibri" w:hAnsi="Calibri" w:cs="Calibri"/>
                <w:color w:val="000000"/>
                <w:sz w:val="16"/>
                <w:szCs w:val="16"/>
              </w:rPr>
              <w:t>108,4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DADE4B" w14:textId="77777777" w:rsidR="003B498B" w:rsidRPr="004B37F6" w:rsidRDefault="003B498B" w:rsidP="00016F0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B37F6">
              <w:rPr>
                <w:rFonts w:ascii="Calibri" w:hAnsi="Calibri" w:cs="Calibri"/>
                <w:color w:val="000000"/>
                <w:sz w:val="16"/>
                <w:szCs w:val="16"/>
              </w:rPr>
              <w:t>105,3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8E9C1D" w14:textId="77777777" w:rsidR="003B498B" w:rsidRPr="004B37F6" w:rsidRDefault="003B498B" w:rsidP="00016F0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B37F6">
              <w:rPr>
                <w:rFonts w:ascii="Calibri" w:hAnsi="Calibri" w:cs="Calibri"/>
                <w:color w:val="000000"/>
                <w:sz w:val="16"/>
                <w:szCs w:val="16"/>
              </w:rPr>
              <w:t>105,0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07FF91" w14:textId="77777777" w:rsidR="003B498B" w:rsidRPr="004B37F6" w:rsidRDefault="003B498B" w:rsidP="00016F0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B37F6">
              <w:rPr>
                <w:rFonts w:ascii="Calibri" w:hAnsi="Calibri" w:cs="Calibri"/>
                <w:color w:val="000000"/>
                <w:sz w:val="16"/>
                <w:szCs w:val="16"/>
              </w:rPr>
              <w:t>105,6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E44168" w14:textId="77777777" w:rsidR="003B498B" w:rsidRPr="004B37F6" w:rsidRDefault="003B498B" w:rsidP="00016F0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B37F6">
              <w:rPr>
                <w:rFonts w:ascii="Calibri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AE038F" w14:textId="77777777" w:rsidR="003B498B" w:rsidRPr="004B37F6" w:rsidRDefault="003B498B" w:rsidP="00016F0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B37F6">
              <w:rPr>
                <w:rFonts w:ascii="Calibri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CB3115" w14:textId="77777777" w:rsidR="003B498B" w:rsidRPr="004B37F6" w:rsidRDefault="003B498B" w:rsidP="00016F0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B37F6">
              <w:rPr>
                <w:rFonts w:ascii="Calibri" w:hAnsi="Calibri" w:cs="Calibri"/>
                <w:color w:val="000000"/>
                <w:sz w:val="16"/>
                <w:szCs w:val="16"/>
              </w:rPr>
              <w:t>-2</w:t>
            </w:r>
          </w:p>
        </w:tc>
      </w:tr>
      <w:tr w:rsidR="003B498B" w:rsidRPr="004B37F6" w14:paraId="00306AA8" w14:textId="77777777" w:rsidTr="00016F0A">
        <w:trPr>
          <w:trHeight w:val="288"/>
        </w:trPr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6ACA2C" w14:textId="77777777" w:rsidR="003B498B" w:rsidRPr="004B37F6" w:rsidRDefault="003B498B" w:rsidP="00016F0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B37F6">
              <w:rPr>
                <w:rFonts w:ascii="Calibri" w:hAnsi="Calibri" w:cs="Calibri"/>
                <w:color w:val="000000"/>
                <w:sz w:val="16"/>
                <w:szCs w:val="16"/>
              </w:rPr>
              <w:t>Umbria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DAC9DB" w14:textId="77777777" w:rsidR="003B498B" w:rsidRPr="004B37F6" w:rsidRDefault="003B498B" w:rsidP="00016F0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B37F6">
              <w:rPr>
                <w:rFonts w:ascii="Calibri" w:hAnsi="Calibri" w:cs="Calibri"/>
                <w:color w:val="000000"/>
                <w:sz w:val="16"/>
                <w:szCs w:val="16"/>
              </w:rPr>
              <w:t>18.958,25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7EC886" w14:textId="77777777" w:rsidR="003B498B" w:rsidRPr="004B37F6" w:rsidRDefault="003B498B" w:rsidP="00016F0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B37F6">
              <w:rPr>
                <w:rFonts w:ascii="Calibri" w:hAnsi="Calibri" w:cs="Calibri"/>
                <w:color w:val="000000"/>
                <w:sz w:val="16"/>
                <w:szCs w:val="16"/>
              </w:rPr>
              <w:t>18.420,01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DFA116" w14:textId="77777777" w:rsidR="003B498B" w:rsidRPr="004B37F6" w:rsidRDefault="003B498B" w:rsidP="00016F0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B37F6">
              <w:rPr>
                <w:rFonts w:ascii="Calibri" w:hAnsi="Calibri" w:cs="Calibri"/>
                <w:color w:val="000000"/>
                <w:sz w:val="16"/>
                <w:szCs w:val="16"/>
              </w:rPr>
              <w:t>19.468,87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338BC1" w14:textId="77777777" w:rsidR="003B498B" w:rsidRPr="004B37F6" w:rsidRDefault="003B498B" w:rsidP="00016F0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B37F6">
              <w:rPr>
                <w:rFonts w:ascii="Calibri" w:hAnsi="Calibri" w:cs="Calibri"/>
                <w:color w:val="000000"/>
                <w:sz w:val="16"/>
                <w:szCs w:val="16"/>
              </w:rPr>
              <w:t>20.656,21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853EE2" w14:textId="77777777" w:rsidR="003B498B" w:rsidRPr="004B37F6" w:rsidRDefault="003B498B" w:rsidP="00016F0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B37F6">
              <w:rPr>
                <w:rFonts w:ascii="Calibri" w:hAnsi="Calibri" w:cs="Calibri"/>
                <w:color w:val="000000"/>
                <w:sz w:val="16"/>
                <w:szCs w:val="16"/>
              </w:rPr>
              <w:t>98,4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CA40CA" w14:textId="77777777" w:rsidR="003B498B" w:rsidRPr="004B37F6" w:rsidRDefault="003B498B" w:rsidP="00016F0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B37F6">
              <w:rPr>
                <w:rFonts w:ascii="Calibri" w:hAnsi="Calibri" w:cs="Calibri"/>
                <w:color w:val="000000"/>
                <w:sz w:val="16"/>
                <w:szCs w:val="16"/>
              </w:rPr>
              <w:t>97,2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24534F" w14:textId="77777777" w:rsidR="003B498B" w:rsidRPr="004B37F6" w:rsidRDefault="003B498B" w:rsidP="00016F0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B37F6">
              <w:rPr>
                <w:rFonts w:ascii="Calibri" w:hAnsi="Calibri" w:cs="Calibri"/>
                <w:color w:val="000000"/>
                <w:sz w:val="16"/>
                <w:szCs w:val="16"/>
              </w:rPr>
              <w:t>97,6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9CD3F1" w14:textId="77777777" w:rsidR="003B498B" w:rsidRPr="004B37F6" w:rsidRDefault="003B498B" w:rsidP="00016F0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B37F6">
              <w:rPr>
                <w:rFonts w:ascii="Calibri" w:hAnsi="Calibri" w:cs="Calibri"/>
                <w:color w:val="000000"/>
                <w:sz w:val="16"/>
                <w:szCs w:val="16"/>
              </w:rPr>
              <w:t>97,8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7BA104" w14:textId="77777777" w:rsidR="003B498B" w:rsidRPr="004B37F6" w:rsidRDefault="003B498B" w:rsidP="00016F0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B37F6">
              <w:rPr>
                <w:rFonts w:ascii="Calibri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DCCF79" w14:textId="77777777" w:rsidR="003B498B" w:rsidRPr="004B37F6" w:rsidRDefault="003B498B" w:rsidP="00016F0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B37F6">
              <w:rPr>
                <w:rFonts w:ascii="Calibri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103790" w14:textId="77777777" w:rsidR="003B498B" w:rsidRPr="004B37F6" w:rsidRDefault="003B498B" w:rsidP="00016F0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B37F6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</w:tr>
      <w:tr w:rsidR="003B498B" w:rsidRPr="004B37F6" w14:paraId="6B89ABA5" w14:textId="77777777" w:rsidTr="00016F0A">
        <w:trPr>
          <w:trHeight w:val="288"/>
        </w:trPr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784C40" w14:textId="77777777" w:rsidR="003B498B" w:rsidRPr="004B37F6" w:rsidRDefault="003B498B" w:rsidP="00016F0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B37F6">
              <w:rPr>
                <w:rFonts w:ascii="Calibri" w:hAnsi="Calibri" w:cs="Calibri"/>
                <w:color w:val="000000"/>
                <w:sz w:val="16"/>
                <w:szCs w:val="16"/>
              </w:rPr>
              <w:t>Marche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122D50" w14:textId="77777777" w:rsidR="003B498B" w:rsidRPr="004B37F6" w:rsidRDefault="003B498B" w:rsidP="00016F0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B37F6">
              <w:rPr>
                <w:rFonts w:ascii="Calibri" w:hAnsi="Calibri" w:cs="Calibri"/>
                <w:color w:val="000000"/>
                <w:sz w:val="16"/>
                <w:szCs w:val="16"/>
              </w:rPr>
              <w:t>19.253,82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6113CD" w14:textId="77777777" w:rsidR="003B498B" w:rsidRPr="004B37F6" w:rsidRDefault="003B498B" w:rsidP="00016F0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B37F6">
              <w:rPr>
                <w:rFonts w:ascii="Calibri" w:hAnsi="Calibri" w:cs="Calibri"/>
                <w:color w:val="000000"/>
                <w:sz w:val="16"/>
                <w:szCs w:val="16"/>
              </w:rPr>
              <w:t>18.844,66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419317" w14:textId="77777777" w:rsidR="003B498B" w:rsidRPr="004B37F6" w:rsidRDefault="003B498B" w:rsidP="00016F0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B37F6">
              <w:rPr>
                <w:rFonts w:ascii="Calibri" w:hAnsi="Calibri" w:cs="Calibri"/>
                <w:color w:val="000000"/>
                <w:sz w:val="16"/>
                <w:szCs w:val="16"/>
              </w:rPr>
              <w:t>19.802,86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B4973F" w14:textId="77777777" w:rsidR="003B498B" w:rsidRPr="004B37F6" w:rsidRDefault="003B498B" w:rsidP="00016F0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B37F6">
              <w:rPr>
                <w:rFonts w:ascii="Calibri" w:hAnsi="Calibri" w:cs="Calibri"/>
                <w:color w:val="000000"/>
                <w:sz w:val="16"/>
                <w:szCs w:val="16"/>
              </w:rPr>
              <w:t>21.016,53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1B2713" w14:textId="77777777" w:rsidR="003B498B" w:rsidRPr="004B37F6" w:rsidRDefault="003B498B" w:rsidP="00016F0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B37F6">
              <w:rPr>
                <w:rFonts w:ascii="Calibri" w:hAnsi="Calibri" w:cs="Calibri"/>
                <w:color w:val="000000"/>
                <w:sz w:val="16"/>
                <w:szCs w:val="16"/>
              </w:rPr>
              <w:t>99,9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B6DFE9" w14:textId="77777777" w:rsidR="003B498B" w:rsidRPr="004B37F6" w:rsidRDefault="003B498B" w:rsidP="00016F0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B37F6">
              <w:rPr>
                <w:rFonts w:ascii="Calibri" w:hAnsi="Calibri" w:cs="Calibri"/>
                <w:color w:val="000000"/>
                <w:sz w:val="16"/>
                <w:szCs w:val="16"/>
              </w:rPr>
              <w:t>99,5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B8EFF1" w14:textId="77777777" w:rsidR="003B498B" w:rsidRPr="004B37F6" w:rsidRDefault="003B498B" w:rsidP="00016F0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B37F6">
              <w:rPr>
                <w:rFonts w:ascii="Calibri" w:hAnsi="Calibri" w:cs="Calibri"/>
                <w:color w:val="000000"/>
                <w:sz w:val="16"/>
                <w:szCs w:val="16"/>
              </w:rPr>
              <w:t>99,3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D9EBF5" w14:textId="77777777" w:rsidR="003B498B" w:rsidRPr="004B37F6" w:rsidRDefault="003B498B" w:rsidP="00016F0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B37F6">
              <w:rPr>
                <w:rFonts w:ascii="Calibri" w:hAnsi="Calibri" w:cs="Calibri"/>
                <w:color w:val="000000"/>
                <w:sz w:val="16"/>
                <w:szCs w:val="16"/>
              </w:rPr>
              <w:t>99,5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3DF611" w14:textId="77777777" w:rsidR="003B498B" w:rsidRPr="004B37F6" w:rsidRDefault="003B498B" w:rsidP="00016F0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B37F6">
              <w:rPr>
                <w:rFonts w:ascii="Calibri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159868" w14:textId="77777777" w:rsidR="003B498B" w:rsidRPr="004B37F6" w:rsidRDefault="003B498B" w:rsidP="00016F0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B37F6">
              <w:rPr>
                <w:rFonts w:ascii="Calibri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84AA65" w14:textId="77777777" w:rsidR="003B498B" w:rsidRPr="004B37F6" w:rsidRDefault="003B498B" w:rsidP="00016F0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B37F6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</w:tr>
      <w:tr w:rsidR="003B498B" w:rsidRPr="004B37F6" w14:paraId="410108AE" w14:textId="77777777" w:rsidTr="00016F0A">
        <w:trPr>
          <w:trHeight w:val="288"/>
        </w:trPr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8AD9AC" w14:textId="77777777" w:rsidR="003B498B" w:rsidRPr="004B37F6" w:rsidRDefault="003B498B" w:rsidP="00016F0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B37F6">
              <w:rPr>
                <w:rFonts w:ascii="Calibri" w:hAnsi="Calibri" w:cs="Calibri"/>
                <w:color w:val="000000"/>
                <w:sz w:val="16"/>
                <w:szCs w:val="16"/>
              </w:rPr>
              <w:t>Lazio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CD515C" w14:textId="77777777" w:rsidR="003B498B" w:rsidRPr="004B37F6" w:rsidRDefault="003B498B" w:rsidP="00016F0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B37F6">
              <w:rPr>
                <w:rFonts w:ascii="Calibri" w:hAnsi="Calibri" w:cs="Calibri"/>
                <w:color w:val="000000"/>
                <w:sz w:val="16"/>
                <w:szCs w:val="16"/>
              </w:rPr>
              <w:t>20.465,57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B700E7" w14:textId="77777777" w:rsidR="003B498B" w:rsidRPr="004B37F6" w:rsidRDefault="003B498B" w:rsidP="00016F0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B37F6">
              <w:rPr>
                <w:rFonts w:ascii="Calibri" w:hAnsi="Calibri" w:cs="Calibri"/>
                <w:color w:val="000000"/>
                <w:sz w:val="16"/>
                <w:szCs w:val="16"/>
              </w:rPr>
              <w:t>20.070,79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AA6687" w14:textId="77777777" w:rsidR="003B498B" w:rsidRPr="004B37F6" w:rsidRDefault="003B498B" w:rsidP="00016F0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B37F6">
              <w:rPr>
                <w:rFonts w:ascii="Calibri" w:hAnsi="Calibri" w:cs="Calibri"/>
                <w:color w:val="000000"/>
                <w:sz w:val="16"/>
                <w:szCs w:val="16"/>
              </w:rPr>
              <w:t>21.209,53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2BFCE4" w14:textId="77777777" w:rsidR="003B498B" w:rsidRPr="004B37F6" w:rsidRDefault="003B498B" w:rsidP="00016F0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B37F6">
              <w:rPr>
                <w:rFonts w:ascii="Calibri" w:hAnsi="Calibri" w:cs="Calibri"/>
                <w:color w:val="000000"/>
                <w:sz w:val="16"/>
                <w:szCs w:val="16"/>
              </w:rPr>
              <w:t>22.435,12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91AB58" w14:textId="77777777" w:rsidR="003B498B" w:rsidRPr="004B37F6" w:rsidRDefault="003B498B" w:rsidP="00016F0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B37F6">
              <w:rPr>
                <w:rFonts w:ascii="Calibri" w:hAnsi="Calibri" w:cs="Calibri"/>
                <w:color w:val="000000"/>
                <w:sz w:val="16"/>
                <w:szCs w:val="16"/>
              </w:rPr>
              <w:t>106,2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672AC1" w14:textId="77777777" w:rsidR="003B498B" w:rsidRPr="004B37F6" w:rsidRDefault="003B498B" w:rsidP="00016F0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B37F6">
              <w:rPr>
                <w:rFonts w:ascii="Calibri" w:hAnsi="Calibri" w:cs="Calibri"/>
                <w:color w:val="000000"/>
                <w:sz w:val="16"/>
                <w:szCs w:val="16"/>
              </w:rPr>
              <w:t>105,9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E01B81" w14:textId="77777777" w:rsidR="003B498B" w:rsidRPr="004B37F6" w:rsidRDefault="003B498B" w:rsidP="00016F0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B37F6">
              <w:rPr>
                <w:rFonts w:ascii="Calibri" w:hAnsi="Calibri" w:cs="Calibri"/>
                <w:color w:val="000000"/>
                <w:sz w:val="16"/>
                <w:szCs w:val="16"/>
              </w:rPr>
              <w:t>106,3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8C2B8F" w14:textId="77777777" w:rsidR="003B498B" w:rsidRPr="004B37F6" w:rsidRDefault="003B498B" w:rsidP="00016F0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B37F6">
              <w:rPr>
                <w:rFonts w:ascii="Calibri" w:hAnsi="Calibri" w:cs="Calibri"/>
                <w:color w:val="000000"/>
                <w:sz w:val="16"/>
                <w:szCs w:val="16"/>
              </w:rPr>
              <w:t>106,3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6FE4FE" w14:textId="77777777" w:rsidR="003B498B" w:rsidRPr="004B37F6" w:rsidRDefault="003B498B" w:rsidP="00016F0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B37F6">
              <w:rPr>
                <w:rFonts w:ascii="Calibri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B0A829" w14:textId="77777777" w:rsidR="003B498B" w:rsidRPr="004B37F6" w:rsidRDefault="003B498B" w:rsidP="00016F0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B37F6">
              <w:rPr>
                <w:rFonts w:ascii="Calibri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2FF619" w14:textId="77777777" w:rsidR="003B498B" w:rsidRPr="004B37F6" w:rsidRDefault="003B498B" w:rsidP="00016F0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B37F6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</w:tr>
      <w:tr w:rsidR="003B498B" w:rsidRPr="004B37F6" w14:paraId="2DDC8854" w14:textId="77777777" w:rsidTr="00016F0A">
        <w:trPr>
          <w:trHeight w:val="288"/>
        </w:trPr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B6CEC1" w14:textId="77777777" w:rsidR="003B498B" w:rsidRPr="004B37F6" w:rsidRDefault="003B498B" w:rsidP="00016F0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B37F6">
              <w:rPr>
                <w:rFonts w:ascii="Calibri" w:hAnsi="Calibri" w:cs="Calibri"/>
                <w:color w:val="000000"/>
                <w:sz w:val="16"/>
                <w:szCs w:val="16"/>
              </w:rPr>
              <w:t>Abruzzo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26B043" w14:textId="77777777" w:rsidR="003B498B" w:rsidRPr="004B37F6" w:rsidRDefault="003B498B" w:rsidP="00016F0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B37F6">
              <w:rPr>
                <w:rFonts w:ascii="Calibri" w:hAnsi="Calibri" w:cs="Calibri"/>
                <w:color w:val="000000"/>
                <w:sz w:val="16"/>
                <w:szCs w:val="16"/>
              </w:rPr>
              <w:t>16.492,79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44AE43" w14:textId="77777777" w:rsidR="003B498B" w:rsidRPr="004B37F6" w:rsidRDefault="003B498B" w:rsidP="00016F0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B37F6">
              <w:rPr>
                <w:rFonts w:ascii="Calibri" w:hAnsi="Calibri" w:cs="Calibri"/>
                <w:color w:val="000000"/>
                <w:sz w:val="16"/>
                <w:szCs w:val="16"/>
              </w:rPr>
              <w:t>16.313,60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DE3BD3" w14:textId="77777777" w:rsidR="003B498B" w:rsidRPr="004B37F6" w:rsidRDefault="003B498B" w:rsidP="00016F0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B37F6">
              <w:rPr>
                <w:rFonts w:ascii="Calibri" w:hAnsi="Calibri" w:cs="Calibri"/>
                <w:color w:val="000000"/>
                <w:sz w:val="16"/>
                <w:szCs w:val="16"/>
              </w:rPr>
              <w:t>17.240,76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A9E566" w14:textId="77777777" w:rsidR="003B498B" w:rsidRPr="004B37F6" w:rsidRDefault="003B498B" w:rsidP="00016F0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B37F6">
              <w:rPr>
                <w:rFonts w:ascii="Calibri" w:hAnsi="Calibri" w:cs="Calibri"/>
                <w:color w:val="000000"/>
                <w:sz w:val="16"/>
                <w:szCs w:val="16"/>
              </w:rPr>
              <w:t>18.271,27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D22212" w14:textId="77777777" w:rsidR="003B498B" w:rsidRPr="004B37F6" w:rsidRDefault="003B498B" w:rsidP="00016F0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B37F6">
              <w:rPr>
                <w:rFonts w:ascii="Calibri" w:hAnsi="Calibri" w:cs="Calibri"/>
                <w:color w:val="000000"/>
                <w:sz w:val="16"/>
                <w:szCs w:val="16"/>
              </w:rPr>
              <w:t>85,6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71BFDD" w14:textId="77777777" w:rsidR="003B498B" w:rsidRPr="004B37F6" w:rsidRDefault="003B498B" w:rsidP="00016F0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B37F6">
              <w:rPr>
                <w:rFonts w:ascii="Calibri" w:hAnsi="Calibri" w:cs="Calibri"/>
                <w:color w:val="000000"/>
                <w:sz w:val="16"/>
                <w:szCs w:val="16"/>
              </w:rPr>
              <w:t>86,1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DA6B63" w14:textId="77777777" w:rsidR="003B498B" w:rsidRPr="004B37F6" w:rsidRDefault="003B498B" w:rsidP="00016F0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B37F6">
              <w:rPr>
                <w:rFonts w:ascii="Calibri" w:hAnsi="Calibri" w:cs="Calibri"/>
                <w:color w:val="000000"/>
                <w:sz w:val="16"/>
                <w:szCs w:val="16"/>
              </w:rPr>
              <w:t>86,4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56703D" w14:textId="77777777" w:rsidR="003B498B" w:rsidRPr="004B37F6" w:rsidRDefault="003B498B" w:rsidP="00016F0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B37F6">
              <w:rPr>
                <w:rFonts w:ascii="Calibri" w:hAnsi="Calibri" w:cs="Calibri"/>
                <w:color w:val="000000"/>
                <w:sz w:val="16"/>
                <w:szCs w:val="16"/>
              </w:rPr>
              <w:t>86,5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1C7B46" w14:textId="77777777" w:rsidR="003B498B" w:rsidRPr="004B37F6" w:rsidRDefault="003B498B" w:rsidP="00016F0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B37F6">
              <w:rPr>
                <w:rFonts w:ascii="Calibri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B1FF3A" w14:textId="77777777" w:rsidR="003B498B" w:rsidRPr="004B37F6" w:rsidRDefault="003B498B" w:rsidP="00016F0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B37F6">
              <w:rPr>
                <w:rFonts w:ascii="Calibri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9922E6" w14:textId="77777777" w:rsidR="003B498B" w:rsidRPr="004B37F6" w:rsidRDefault="003B498B" w:rsidP="00016F0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B37F6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</w:tr>
      <w:tr w:rsidR="003B498B" w:rsidRPr="004B37F6" w14:paraId="7037B263" w14:textId="77777777" w:rsidTr="00016F0A">
        <w:trPr>
          <w:trHeight w:val="288"/>
        </w:trPr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66CFE4" w14:textId="77777777" w:rsidR="003B498B" w:rsidRPr="004B37F6" w:rsidRDefault="003B498B" w:rsidP="00016F0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B37F6">
              <w:rPr>
                <w:rFonts w:ascii="Calibri" w:hAnsi="Calibri" w:cs="Calibri"/>
                <w:color w:val="000000"/>
                <w:sz w:val="16"/>
                <w:szCs w:val="16"/>
              </w:rPr>
              <w:t>Molise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421B59" w14:textId="77777777" w:rsidR="003B498B" w:rsidRPr="004B37F6" w:rsidRDefault="003B498B" w:rsidP="00016F0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B37F6">
              <w:rPr>
                <w:rFonts w:ascii="Calibri" w:hAnsi="Calibri" w:cs="Calibri"/>
                <w:color w:val="000000"/>
                <w:sz w:val="16"/>
                <w:szCs w:val="16"/>
              </w:rPr>
              <w:t>14.854,58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1FDDAF" w14:textId="77777777" w:rsidR="003B498B" w:rsidRPr="004B37F6" w:rsidRDefault="003B498B" w:rsidP="00016F0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B37F6">
              <w:rPr>
                <w:rFonts w:ascii="Calibri" w:hAnsi="Calibri" w:cs="Calibri"/>
                <w:color w:val="000000"/>
                <w:sz w:val="16"/>
                <w:szCs w:val="16"/>
              </w:rPr>
              <w:t>15.017,94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8834D7" w14:textId="77777777" w:rsidR="003B498B" w:rsidRPr="004B37F6" w:rsidRDefault="003B498B" w:rsidP="00016F0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B37F6">
              <w:rPr>
                <w:rFonts w:ascii="Calibri" w:hAnsi="Calibri" w:cs="Calibri"/>
                <w:color w:val="000000"/>
                <w:sz w:val="16"/>
                <w:szCs w:val="16"/>
              </w:rPr>
              <w:t>15.897,55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5FF17D" w14:textId="77777777" w:rsidR="003B498B" w:rsidRPr="004B37F6" w:rsidRDefault="003B498B" w:rsidP="00016F0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B37F6">
              <w:rPr>
                <w:rFonts w:ascii="Calibri" w:hAnsi="Calibri" w:cs="Calibri"/>
                <w:color w:val="000000"/>
                <w:sz w:val="16"/>
                <w:szCs w:val="16"/>
              </w:rPr>
              <w:t>16.583,71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C00E3F" w14:textId="77777777" w:rsidR="003B498B" w:rsidRPr="004B37F6" w:rsidRDefault="003B498B" w:rsidP="00016F0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B37F6">
              <w:rPr>
                <w:rFonts w:ascii="Calibri" w:hAnsi="Calibri" w:cs="Calibri"/>
                <w:color w:val="000000"/>
                <w:sz w:val="16"/>
                <w:szCs w:val="16"/>
              </w:rPr>
              <w:t>77,1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EF4573" w14:textId="77777777" w:rsidR="003B498B" w:rsidRPr="004B37F6" w:rsidRDefault="003B498B" w:rsidP="00016F0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B37F6">
              <w:rPr>
                <w:rFonts w:ascii="Calibri" w:hAnsi="Calibri" w:cs="Calibri"/>
                <w:color w:val="000000"/>
                <w:sz w:val="16"/>
                <w:szCs w:val="16"/>
              </w:rPr>
              <w:t>79,3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484050" w14:textId="77777777" w:rsidR="003B498B" w:rsidRPr="004B37F6" w:rsidRDefault="003B498B" w:rsidP="00016F0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B37F6">
              <w:rPr>
                <w:rFonts w:ascii="Calibri" w:hAnsi="Calibri" w:cs="Calibri"/>
                <w:color w:val="000000"/>
                <w:sz w:val="16"/>
                <w:szCs w:val="16"/>
              </w:rPr>
              <w:t>79,7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D840B6" w14:textId="77777777" w:rsidR="003B498B" w:rsidRPr="004B37F6" w:rsidRDefault="003B498B" w:rsidP="00016F0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B37F6">
              <w:rPr>
                <w:rFonts w:ascii="Calibri" w:hAnsi="Calibri" w:cs="Calibri"/>
                <w:color w:val="000000"/>
                <w:sz w:val="16"/>
                <w:szCs w:val="16"/>
              </w:rPr>
              <w:t>78,5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376580" w14:textId="77777777" w:rsidR="003B498B" w:rsidRPr="004B37F6" w:rsidRDefault="003B498B" w:rsidP="00016F0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B37F6">
              <w:rPr>
                <w:rFonts w:ascii="Calibri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3DC21B" w14:textId="77777777" w:rsidR="003B498B" w:rsidRPr="004B37F6" w:rsidRDefault="003B498B" w:rsidP="00016F0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B37F6">
              <w:rPr>
                <w:rFonts w:ascii="Calibri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4C6126" w14:textId="77777777" w:rsidR="003B498B" w:rsidRPr="004B37F6" w:rsidRDefault="003B498B" w:rsidP="00016F0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B37F6">
              <w:rPr>
                <w:rFonts w:ascii="Calibri" w:hAnsi="Calibri" w:cs="Calibri"/>
                <w:color w:val="000000"/>
                <w:sz w:val="16"/>
                <w:szCs w:val="16"/>
              </w:rPr>
              <w:t>-1</w:t>
            </w:r>
          </w:p>
        </w:tc>
      </w:tr>
      <w:tr w:rsidR="003B498B" w:rsidRPr="004B37F6" w14:paraId="7F94125D" w14:textId="77777777" w:rsidTr="00016F0A">
        <w:trPr>
          <w:trHeight w:val="288"/>
        </w:trPr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C37A06" w14:textId="77777777" w:rsidR="003B498B" w:rsidRPr="004B37F6" w:rsidRDefault="003B498B" w:rsidP="00016F0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B37F6">
              <w:rPr>
                <w:rFonts w:ascii="Calibri" w:hAnsi="Calibri" w:cs="Calibri"/>
                <w:color w:val="000000"/>
                <w:sz w:val="16"/>
                <w:szCs w:val="16"/>
              </w:rPr>
              <w:t>Campania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2D0DFA" w14:textId="77777777" w:rsidR="003B498B" w:rsidRPr="004B37F6" w:rsidRDefault="003B498B" w:rsidP="00016F0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B37F6">
              <w:rPr>
                <w:rFonts w:ascii="Calibri" w:hAnsi="Calibri" w:cs="Calibri"/>
                <w:color w:val="000000"/>
                <w:sz w:val="16"/>
                <w:szCs w:val="16"/>
              </w:rPr>
              <w:t>13.881,04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7DE278" w14:textId="77777777" w:rsidR="003B498B" w:rsidRPr="004B37F6" w:rsidRDefault="003B498B" w:rsidP="00016F0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B37F6">
              <w:rPr>
                <w:rFonts w:ascii="Calibri" w:hAnsi="Calibri" w:cs="Calibri"/>
                <w:color w:val="000000"/>
                <w:sz w:val="16"/>
                <w:szCs w:val="16"/>
              </w:rPr>
              <w:t>13.788,50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660DB4" w14:textId="77777777" w:rsidR="003B498B" w:rsidRPr="004B37F6" w:rsidRDefault="003B498B" w:rsidP="00016F0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B37F6">
              <w:rPr>
                <w:rFonts w:ascii="Calibri" w:hAnsi="Calibri" w:cs="Calibri"/>
                <w:color w:val="000000"/>
                <w:sz w:val="16"/>
                <w:szCs w:val="16"/>
              </w:rPr>
              <w:t>14.656,89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2892C1" w14:textId="77777777" w:rsidR="003B498B" w:rsidRPr="004B37F6" w:rsidRDefault="003B498B" w:rsidP="00016F0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B37F6">
              <w:rPr>
                <w:rFonts w:ascii="Calibri" w:hAnsi="Calibri" w:cs="Calibri"/>
                <w:color w:val="000000"/>
                <w:sz w:val="16"/>
                <w:szCs w:val="16"/>
              </w:rPr>
              <w:t>15.440,28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9299DA" w14:textId="77777777" w:rsidR="003B498B" w:rsidRPr="004B37F6" w:rsidRDefault="003B498B" w:rsidP="00016F0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B37F6">
              <w:rPr>
                <w:rFonts w:ascii="Calibri" w:hAnsi="Calibri" w:cs="Calibri"/>
                <w:color w:val="000000"/>
                <w:sz w:val="16"/>
                <w:szCs w:val="16"/>
              </w:rPr>
              <w:t>72,1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2532B0" w14:textId="77777777" w:rsidR="003B498B" w:rsidRPr="004B37F6" w:rsidRDefault="003B498B" w:rsidP="00016F0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B37F6">
              <w:rPr>
                <w:rFonts w:ascii="Calibri" w:hAnsi="Calibri" w:cs="Calibri"/>
                <w:color w:val="000000"/>
                <w:sz w:val="16"/>
                <w:szCs w:val="16"/>
              </w:rPr>
              <w:t>72,8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166966" w14:textId="77777777" w:rsidR="003B498B" w:rsidRPr="004B37F6" w:rsidRDefault="003B498B" w:rsidP="00016F0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B37F6">
              <w:rPr>
                <w:rFonts w:ascii="Calibri" w:hAnsi="Calibri" w:cs="Calibri"/>
                <w:color w:val="000000"/>
                <w:sz w:val="16"/>
                <w:szCs w:val="16"/>
              </w:rPr>
              <w:t>73,5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D63144" w14:textId="77777777" w:rsidR="003B498B" w:rsidRPr="004B37F6" w:rsidRDefault="003B498B" w:rsidP="00016F0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B37F6">
              <w:rPr>
                <w:rFonts w:ascii="Calibri" w:hAnsi="Calibri" w:cs="Calibri"/>
                <w:color w:val="000000"/>
                <w:sz w:val="16"/>
                <w:szCs w:val="16"/>
              </w:rPr>
              <w:t>73,1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2CD4EB" w14:textId="77777777" w:rsidR="003B498B" w:rsidRPr="004B37F6" w:rsidRDefault="003B498B" w:rsidP="00016F0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B37F6">
              <w:rPr>
                <w:rFonts w:ascii="Calibri" w:hAnsi="Calibri" w:cs="Calibri"/>
                <w:color w:val="000000"/>
                <w:sz w:val="16"/>
                <w:szCs w:val="16"/>
              </w:rPr>
              <w:t>19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F125B1" w14:textId="77777777" w:rsidR="003B498B" w:rsidRPr="004B37F6" w:rsidRDefault="003B498B" w:rsidP="00016F0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B37F6">
              <w:rPr>
                <w:rFonts w:ascii="Calibri" w:hAnsi="Calibri" w:cs="Calibri"/>
                <w:color w:val="000000"/>
                <w:sz w:val="16"/>
                <w:szCs w:val="16"/>
              </w:rPr>
              <w:t>19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3FEDD7" w14:textId="77777777" w:rsidR="003B498B" w:rsidRPr="004B37F6" w:rsidRDefault="003B498B" w:rsidP="00016F0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B37F6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</w:tr>
      <w:tr w:rsidR="003B498B" w:rsidRPr="004B37F6" w14:paraId="545AD32D" w14:textId="77777777" w:rsidTr="00016F0A">
        <w:trPr>
          <w:trHeight w:val="288"/>
        </w:trPr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918201" w14:textId="77777777" w:rsidR="003B498B" w:rsidRPr="004B37F6" w:rsidRDefault="003B498B" w:rsidP="00016F0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B37F6">
              <w:rPr>
                <w:rFonts w:ascii="Calibri" w:hAnsi="Calibri" w:cs="Calibri"/>
                <w:color w:val="000000"/>
                <w:sz w:val="16"/>
                <w:szCs w:val="16"/>
              </w:rPr>
              <w:t>Puglia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3542E4" w14:textId="77777777" w:rsidR="003B498B" w:rsidRPr="004B37F6" w:rsidRDefault="003B498B" w:rsidP="00016F0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B37F6">
              <w:rPr>
                <w:rFonts w:ascii="Calibri" w:hAnsi="Calibri" w:cs="Calibri"/>
                <w:color w:val="000000"/>
                <w:sz w:val="16"/>
                <w:szCs w:val="16"/>
              </w:rPr>
              <w:t>14.704,35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541FA3" w14:textId="77777777" w:rsidR="003B498B" w:rsidRPr="004B37F6" w:rsidRDefault="003B498B" w:rsidP="00016F0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B37F6">
              <w:rPr>
                <w:rFonts w:ascii="Calibri" w:hAnsi="Calibri" w:cs="Calibri"/>
                <w:color w:val="000000"/>
                <w:sz w:val="16"/>
                <w:szCs w:val="16"/>
              </w:rPr>
              <w:t>14.657,96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4E7EE4" w14:textId="77777777" w:rsidR="003B498B" w:rsidRPr="004B37F6" w:rsidRDefault="003B498B" w:rsidP="00016F0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B37F6">
              <w:rPr>
                <w:rFonts w:ascii="Calibri" w:hAnsi="Calibri" w:cs="Calibri"/>
                <w:color w:val="000000"/>
                <w:sz w:val="16"/>
                <w:szCs w:val="16"/>
              </w:rPr>
              <w:t>15.545,75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66C008" w14:textId="77777777" w:rsidR="003B498B" w:rsidRPr="004B37F6" w:rsidRDefault="003B498B" w:rsidP="00016F0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B37F6">
              <w:rPr>
                <w:rFonts w:ascii="Calibri" w:hAnsi="Calibri" w:cs="Calibri"/>
                <w:color w:val="000000"/>
                <w:sz w:val="16"/>
                <w:szCs w:val="16"/>
              </w:rPr>
              <w:t>16.444,69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E1A629" w14:textId="77777777" w:rsidR="003B498B" w:rsidRPr="004B37F6" w:rsidRDefault="003B498B" w:rsidP="00016F0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B37F6">
              <w:rPr>
                <w:rFonts w:ascii="Calibri" w:hAnsi="Calibri" w:cs="Calibri"/>
                <w:color w:val="000000"/>
                <w:sz w:val="16"/>
                <w:szCs w:val="16"/>
              </w:rPr>
              <w:t>76,3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B02FAA" w14:textId="77777777" w:rsidR="003B498B" w:rsidRPr="004B37F6" w:rsidRDefault="003B498B" w:rsidP="00016F0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B37F6">
              <w:rPr>
                <w:rFonts w:ascii="Calibri" w:hAnsi="Calibri" w:cs="Calibri"/>
                <w:color w:val="000000"/>
                <w:sz w:val="16"/>
                <w:szCs w:val="16"/>
              </w:rPr>
              <w:t>77,4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214C25" w14:textId="77777777" w:rsidR="003B498B" w:rsidRPr="004B37F6" w:rsidRDefault="003B498B" w:rsidP="00016F0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B37F6">
              <w:rPr>
                <w:rFonts w:ascii="Calibri" w:hAnsi="Calibri" w:cs="Calibri"/>
                <w:color w:val="000000"/>
                <w:sz w:val="16"/>
                <w:szCs w:val="16"/>
              </w:rPr>
              <w:t>77,9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731AE9" w14:textId="77777777" w:rsidR="003B498B" w:rsidRPr="004B37F6" w:rsidRDefault="003B498B" w:rsidP="00016F0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B37F6">
              <w:rPr>
                <w:rFonts w:ascii="Calibri" w:hAnsi="Calibri" w:cs="Calibri"/>
                <w:color w:val="000000"/>
                <w:sz w:val="16"/>
                <w:szCs w:val="16"/>
              </w:rPr>
              <w:t>77,9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DC0CAD" w14:textId="77777777" w:rsidR="003B498B" w:rsidRPr="004B37F6" w:rsidRDefault="003B498B" w:rsidP="00016F0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B37F6">
              <w:rPr>
                <w:rFonts w:ascii="Calibri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DF0CE2" w14:textId="77777777" w:rsidR="003B498B" w:rsidRPr="004B37F6" w:rsidRDefault="003B498B" w:rsidP="00016F0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B37F6">
              <w:rPr>
                <w:rFonts w:ascii="Calibri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FE283E" w14:textId="77777777" w:rsidR="003B498B" w:rsidRPr="004B37F6" w:rsidRDefault="003B498B" w:rsidP="00016F0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B37F6">
              <w:rPr>
                <w:rFonts w:ascii="Calibri" w:hAnsi="Calibri" w:cs="Calibri"/>
                <w:color w:val="000000"/>
                <w:sz w:val="16"/>
                <w:szCs w:val="16"/>
              </w:rPr>
              <w:t>-1</w:t>
            </w:r>
          </w:p>
        </w:tc>
      </w:tr>
      <w:tr w:rsidR="003B498B" w:rsidRPr="004B37F6" w14:paraId="7DD0B1AE" w14:textId="77777777" w:rsidTr="00016F0A">
        <w:trPr>
          <w:trHeight w:val="288"/>
        </w:trPr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643A8B" w14:textId="77777777" w:rsidR="003B498B" w:rsidRPr="004B37F6" w:rsidRDefault="003B498B" w:rsidP="00016F0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B37F6">
              <w:rPr>
                <w:rFonts w:ascii="Calibri" w:hAnsi="Calibri" w:cs="Calibri"/>
                <w:color w:val="000000"/>
                <w:sz w:val="16"/>
                <w:szCs w:val="16"/>
              </w:rPr>
              <w:t>Basilicata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26AE21" w14:textId="77777777" w:rsidR="003B498B" w:rsidRPr="004B37F6" w:rsidRDefault="003B498B" w:rsidP="00016F0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B37F6">
              <w:rPr>
                <w:rFonts w:ascii="Calibri" w:hAnsi="Calibri" w:cs="Calibri"/>
                <w:color w:val="000000"/>
                <w:sz w:val="16"/>
                <w:szCs w:val="16"/>
              </w:rPr>
              <w:t>14.565,12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F2F457" w14:textId="77777777" w:rsidR="003B498B" w:rsidRPr="004B37F6" w:rsidRDefault="003B498B" w:rsidP="00016F0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B37F6">
              <w:rPr>
                <w:rFonts w:ascii="Calibri" w:hAnsi="Calibri" w:cs="Calibri"/>
                <w:color w:val="000000"/>
                <w:sz w:val="16"/>
                <w:szCs w:val="16"/>
              </w:rPr>
              <w:t>14.827,70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948AF7" w14:textId="77777777" w:rsidR="003B498B" w:rsidRPr="004B37F6" w:rsidRDefault="003B498B" w:rsidP="00016F0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B37F6">
              <w:rPr>
                <w:rFonts w:ascii="Calibri" w:hAnsi="Calibri" w:cs="Calibri"/>
                <w:color w:val="000000"/>
                <w:sz w:val="16"/>
                <w:szCs w:val="16"/>
              </w:rPr>
              <w:t>15.887,35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A40C02" w14:textId="77777777" w:rsidR="003B498B" w:rsidRPr="004B37F6" w:rsidRDefault="003B498B" w:rsidP="00016F0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B37F6">
              <w:rPr>
                <w:rFonts w:ascii="Calibri" w:hAnsi="Calibri" w:cs="Calibri"/>
                <w:color w:val="000000"/>
                <w:sz w:val="16"/>
                <w:szCs w:val="16"/>
              </w:rPr>
              <w:t>16.876,86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6D803F" w14:textId="77777777" w:rsidR="003B498B" w:rsidRPr="004B37F6" w:rsidRDefault="003B498B" w:rsidP="00016F0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B37F6">
              <w:rPr>
                <w:rFonts w:ascii="Calibri" w:hAnsi="Calibri" w:cs="Calibri"/>
                <w:color w:val="000000"/>
                <w:sz w:val="16"/>
                <w:szCs w:val="16"/>
              </w:rPr>
              <w:t>75,6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DDAA5C" w14:textId="77777777" w:rsidR="003B498B" w:rsidRPr="004B37F6" w:rsidRDefault="003B498B" w:rsidP="00016F0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B37F6">
              <w:rPr>
                <w:rFonts w:ascii="Calibri" w:hAnsi="Calibri" w:cs="Calibri"/>
                <w:color w:val="000000"/>
                <w:sz w:val="16"/>
                <w:szCs w:val="16"/>
              </w:rPr>
              <w:t>78,3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DD4B1C" w14:textId="77777777" w:rsidR="003B498B" w:rsidRPr="004B37F6" w:rsidRDefault="003B498B" w:rsidP="00016F0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B37F6">
              <w:rPr>
                <w:rFonts w:ascii="Calibri" w:hAnsi="Calibri" w:cs="Calibri"/>
                <w:color w:val="000000"/>
                <w:sz w:val="16"/>
                <w:szCs w:val="16"/>
              </w:rPr>
              <w:t>79,6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975A26" w14:textId="77777777" w:rsidR="003B498B" w:rsidRPr="004B37F6" w:rsidRDefault="003B498B" w:rsidP="00016F0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B37F6">
              <w:rPr>
                <w:rFonts w:ascii="Calibri" w:hAnsi="Calibri" w:cs="Calibri"/>
                <w:color w:val="000000"/>
                <w:sz w:val="16"/>
                <w:szCs w:val="16"/>
              </w:rPr>
              <w:t>79,9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6A29A3" w14:textId="77777777" w:rsidR="003B498B" w:rsidRPr="004B37F6" w:rsidRDefault="003B498B" w:rsidP="00016F0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B37F6">
              <w:rPr>
                <w:rFonts w:ascii="Calibri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CC3725" w14:textId="77777777" w:rsidR="003B498B" w:rsidRPr="004B37F6" w:rsidRDefault="003B498B" w:rsidP="00016F0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B37F6">
              <w:rPr>
                <w:rFonts w:ascii="Calibri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6C539E" w14:textId="77777777" w:rsidR="003B498B" w:rsidRPr="004B37F6" w:rsidRDefault="003B498B" w:rsidP="00016F0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B37F6"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3B498B" w:rsidRPr="004B37F6" w14:paraId="2CAB985F" w14:textId="77777777" w:rsidTr="00016F0A">
        <w:trPr>
          <w:trHeight w:val="288"/>
        </w:trPr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3D65E2" w14:textId="77777777" w:rsidR="003B498B" w:rsidRPr="004B37F6" w:rsidRDefault="003B498B" w:rsidP="00016F0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B37F6">
              <w:rPr>
                <w:rFonts w:ascii="Calibri" w:hAnsi="Calibri" w:cs="Calibri"/>
                <w:color w:val="000000"/>
                <w:sz w:val="16"/>
                <w:szCs w:val="16"/>
              </w:rPr>
              <w:t>Calabria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7A6ABD" w14:textId="77777777" w:rsidR="003B498B" w:rsidRPr="004B37F6" w:rsidRDefault="003B498B" w:rsidP="00016F0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B37F6">
              <w:rPr>
                <w:rFonts w:ascii="Calibri" w:hAnsi="Calibri" w:cs="Calibri"/>
                <w:color w:val="000000"/>
                <w:sz w:val="16"/>
                <w:szCs w:val="16"/>
              </w:rPr>
              <w:t>13.491,40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5DB41E" w14:textId="77777777" w:rsidR="003B498B" w:rsidRPr="004B37F6" w:rsidRDefault="003B498B" w:rsidP="00016F0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B37F6">
              <w:rPr>
                <w:rFonts w:ascii="Calibri" w:hAnsi="Calibri" w:cs="Calibri"/>
                <w:color w:val="000000"/>
                <w:sz w:val="16"/>
                <w:szCs w:val="16"/>
              </w:rPr>
              <w:t>13.481,87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D3CC7A" w14:textId="77777777" w:rsidR="003B498B" w:rsidRPr="004B37F6" w:rsidRDefault="003B498B" w:rsidP="00016F0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B37F6">
              <w:rPr>
                <w:rFonts w:ascii="Calibri" w:hAnsi="Calibri" w:cs="Calibri"/>
                <w:color w:val="000000"/>
                <w:sz w:val="16"/>
                <w:szCs w:val="16"/>
              </w:rPr>
              <w:t>14.248,30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58152D" w14:textId="77777777" w:rsidR="003B498B" w:rsidRPr="004B37F6" w:rsidRDefault="003B498B" w:rsidP="00016F0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B37F6">
              <w:rPr>
                <w:rFonts w:ascii="Calibri" w:hAnsi="Calibri" w:cs="Calibri"/>
                <w:color w:val="000000"/>
                <w:sz w:val="16"/>
                <w:szCs w:val="16"/>
              </w:rPr>
              <w:t>14.859,43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31234F" w14:textId="77777777" w:rsidR="003B498B" w:rsidRPr="004B37F6" w:rsidRDefault="003B498B" w:rsidP="00016F0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B37F6">
              <w:rPr>
                <w:rFonts w:ascii="Calibri" w:hAnsi="Calibri" w:cs="Calibri"/>
                <w:color w:val="000000"/>
                <w:sz w:val="16"/>
                <w:szCs w:val="16"/>
              </w:rPr>
              <w:t>70,0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245DDF" w14:textId="77777777" w:rsidR="003B498B" w:rsidRPr="004B37F6" w:rsidRDefault="003B498B" w:rsidP="00016F0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B37F6">
              <w:rPr>
                <w:rFonts w:ascii="Calibri" w:hAnsi="Calibri" w:cs="Calibri"/>
                <w:color w:val="000000"/>
                <w:sz w:val="16"/>
                <w:szCs w:val="16"/>
              </w:rPr>
              <w:t>71,2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321B7C" w14:textId="77777777" w:rsidR="003B498B" w:rsidRPr="004B37F6" w:rsidRDefault="003B498B" w:rsidP="00016F0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B37F6">
              <w:rPr>
                <w:rFonts w:ascii="Calibri" w:hAnsi="Calibri" w:cs="Calibri"/>
                <w:color w:val="000000"/>
                <w:sz w:val="16"/>
                <w:szCs w:val="16"/>
              </w:rPr>
              <w:t>71,4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555E68" w14:textId="77777777" w:rsidR="003B498B" w:rsidRPr="004B37F6" w:rsidRDefault="003B498B" w:rsidP="00016F0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B37F6">
              <w:rPr>
                <w:rFonts w:ascii="Calibri" w:hAnsi="Calibri" w:cs="Calibri"/>
                <w:color w:val="000000"/>
                <w:sz w:val="16"/>
                <w:szCs w:val="16"/>
              </w:rPr>
              <w:t>70,4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138716" w14:textId="77777777" w:rsidR="003B498B" w:rsidRPr="004B37F6" w:rsidRDefault="003B498B" w:rsidP="00016F0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B37F6">
              <w:rPr>
                <w:rFonts w:ascii="Calibri" w:hAnsi="Calibri"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321F86" w14:textId="77777777" w:rsidR="003B498B" w:rsidRPr="004B37F6" w:rsidRDefault="003B498B" w:rsidP="00016F0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B37F6">
              <w:rPr>
                <w:rFonts w:ascii="Calibri" w:hAnsi="Calibri"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F02AED" w14:textId="77777777" w:rsidR="003B498B" w:rsidRPr="004B37F6" w:rsidRDefault="003B498B" w:rsidP="00016F0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B37F6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</w:tr>
      <w:tr w:rsidR="003B498B" w:rsidRPr="004B37F6" w14:paraId="0782DC44" w14:textId="77777777" w:rsidTr="00016F0A">
        <w:trPr>
          <w:trHeight w:val="288"/>
        </w:trPr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0138EC" w14:textId="77777777" w:rsidR="003B498B" w:rsidRPr="004B37F6" w:rsidRDefault="003B498B" w:rsidP="00016F0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B37F6">
              <w:rPr>
                <w:rFonts w:ascii="Calibri" w:hAnsi="Calibri" w:cs="Calibri"/>
                <w:color w:val="000000"/>
                <w:sz w:val="16"/>
                <w:szCs w:val="16"/>
              </w:rPr>
              <w:t>Sicilia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F1895B" w14:textId="77777777" w:rsidR="003B498B" w:rsidRPr="004B37F6" w:rsidRDefault="003B498B" w:rsidP="00016F0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B37F6">
              <w:rPr>
                <w:rFonts w:ascii="Calibri" w:hAnsi="Calibri" w:cs="Calibri"/>
                <w:color w:val="000000"/>
                <w:sz w:val="16"/>
                <w:szCs w:val="16"/>
              </w:rPr>
              <w:t>14.157,10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2F36D0" w14:textId="77777777" w:rsidR="003B498B" w:rsidRPr="004B37F6" w:rsidRDefault="003B498B" w:rsidP="00016F0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B37F6">
              <w:rPr>
                <w:rFonts w:ascii="Calibri" w:hAnsi="Calibri" w:cs="Calibri"/>
                <w:color w:val="000000"/>
                <w:sz w:val="16"/>
                <w:szCs w:val="16"/>
              </w:rPr>
              <w:t>14.202,56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56795D" w14:textId="77777777" w:rsidR="003B498B" w:rsidRPr="004B37F6" w:rsidRDefault="003B498B" w:rsidP="00016F0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B37F6">
              <w:rPr>
                <w:rFonts w:ascii="Calibri" w:hAnsi="Calibri" w:cs="Calibri"/>
                <w:color w:val="000000"/>
                <w:sz w:val="16"/>
                <w:szCs w:val="16"/>
              </w:rPr>
              <w:t>14.910,70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7AE0A4" w14:textId="77777777" w:rsidR="003B498B" w:rsidRPr="004B37F6" w:rsidRDefault="003B498B" w:rsidP="00016F0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B37F6">
              <w:rPr>
                <w:rFonts w:ascii="Calibri" w:hAnsi="Calibri" w:cs="Calibri"/>
                <w:color w:val="000000"/>
                <w:sz w:val="16"/>
                <w:szCs w:val="16"/>
              </w:rPr>
              <w:t>15.553,00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08D728" w14:textId="77777777" w:rsidR="003B498B" w:rsidRPr="004B37F6" w:rsidRDefault="003B498B" w:rsidP="00016F0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B37F6">
              <w:rPr>
                <w:rFonts w:ascii="Calibri" w:hAnsi="Calibri" w:cs="Calibri"/>
                <w:color w:val="000000"/>
                <w:sz w:val="16"/>
                <w:szCs w:val="16"/>
              </w:rPr>
              <w:t>73,5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3302BB" w14:textId="77777777" w:rsidR="003B498B" w:rsidRPr="004B37F6" w:rsidRDefault="003B498B" w:rsidP="00016F0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B37F6">
              <w:rPr>
                <w:rFonts w:ascii="Calibri" w:hAnsi="Calibri" w:cs="Calibri"/>
                <w:color w:val="000000"/>
                <w:sz w:val="16"/>
                <w:szCs w:val="16"/>
              </w:rPr>
              <w:t>75,0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FC9AAC" w14:textId="77777777" w:rsidR="003B498B" w:rsidRPr="004B37F6" w:rsidRDefault="003B498B" w:rsidP="00016F0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B37F6">
              <w:rPr>
                <w:rFonts w:ascii="Calibri" w:hAnsi="Calibri" w:cs="Calibri"/>
                <w:color w:val="000000"/>
                <w:sz w:val="16"/>
                <w:szCs w:val="16"/>
              </w:rPr>
              <w:t>74,7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C6910E" w14:textId="77777777" w:rsidR="003B498B" w:rsidRPr="004B37F6" w:rsidRDefault="003B498B" w:rsidP="00016F0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B37F6">
              <w:rPr>
                <w:rFonts w:ascii="Calibri" w:hAnsi="Calibri" w:cs="Calibri"/>
                <w:color w:val="000000"/>
                <w:sz w:val="16"/>
                <w:szCs w:val="16"/>
              </w:rPr>
              <w:t>73,7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B76E06" w14:textId="77777777" w:rsidR="003B498B" w:rsidRPr="004B37F6" w:rsidRDefault="003B498B" w:rsidP="00016F0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B37F6">
              <w:rPr>
                <w:rFonts w:ascii="Calibri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04AEE6" w14:textId="77777777" w:rsidR="003B498B" w:rsidRPr="004B37F6" w:rsidRDefault="003B498B" w:rsidP="00016F0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B37F6">
              <w:rPr>
                <w:rFonts w:ascii="Calibri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B69BC6" w14:textId="77777777" w:rsidR="003B498B" w:rsidRPr="004B37F6" w:rsidRDefault="003B498B" w:rsidP="00016F0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B37F6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</w:tr>
      <w:tr w:rsidR="003B498B" w:rsidRPr="004B37F6" w14:paraId="309B20AE" w14:textId="77777777" w:rsidTr="00016F0A">
        <w:trPr>
          <w:trHeight w:val="288"/>
        </w:trPr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48CE4E" w14:textId="77777777" w:rsidR="003B498B" w:rsidRPr="004B37F6" w:rsidRDefault="003B498B" w:rsidP="00016F0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B37F6">
              <w:rPr>
                <w:rFonts w:ascii="Calibri" w:hAnsi="Calibri" w:cs="Calibri"/>
                <w:color w:val="000000"/>
                <w:sz w:val="16"/>
                <w:szCs w:val="16"/>
              </w:rPr>
              <w:t>Sardegna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1F699D" w14:textId="77777777" w:rsidR="003B498B" w:rsidRPr="004B37F6" w:rsidRDefault="003B498B" w:rsidP="00016F0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B37F6">
              <w:rPr>
                <w:rFonts w:ascii="Calibri" w:hAnsi="Calibri" w:cs="Calibri"/>
                <w:color w:val="000000"/>
                <w:sz w:val="16"/>
                <w:szCs w:val="16"/>
              </w:rPr>
              <w:t>15.872,95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239FBA" w14:textId="77777777" w:rsidR="003B498B" w:rsidRPr="004B37F6" w:rsidRDefault="003B498B" w:rsidP="00016F0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B37F6">
              <w:rPr>
                <w:rFonts w:ascii="Calibri" w:hAnsi="Calibri" w:cs="Calibri"/>
                <w:color w:val="000000"/>
                <w:sz w:val="16"/>
                <w:szCs w:val="16"/>
              </w:rPr>
              <w:t>16.060,64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B3676D" w14:textId="77777777" w:rsidR="003B498B" w:rsidRPr="004B37F6" w:rsidRDefault="003B498B" w:rsidP="00016F0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B37F6">
              <w:rPr>
                <w:rFonts w:ascii="Calibri" w:hAnsi="Calibri" w:cs="Calibri"/>
                <w:color w:val="000000"/>
                <w:sz w:val="16"/>
                <w:szCs w:val="16"/>
              </w:rPr>
              <w:t>17.026,64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93BE07" w14:textId="77777777" w:rsidR="003B498B" w:rsidRPr="004B37F6" w:rsidRDefault="003B498B" w:rsidP="00016F0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B37F6">
              <w:rPr>
                <w:rFonts w:ascii="Calibri" w:hAnsi="Calibri" w:cs="Calibri"/>
                <w:color w:val="000000"/>
                <w:sz w:val="16"/>
                <w:szCs w:val="16"/>
              </w:rPr>
              <w:t>17.921,72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EDEF14" w14:textId="77777777" w:rsidR="003B498B" w:rsidRPr="004B37F6" w:rsidRDefault="003B498B" w:rsidP="00016F0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B37F6">
              <w:rPr>
                <w:rFonts w:ascii="Calibri" w:hAnsi="Calibri" w:cs="Calibri"/>
                <w:color w:val="000000"/>
                <w:sz w:val="16"/>
                <w:szCs w:val="16"/>
              </w:rPr>
              <w:t>82,4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F9B89F" w14:textId="77777777" w:rsidR="003B498B" w:rsidRPr="004B37F6" w:rsidRDefault="003B498B" w:rsidP="00016F0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B37F6">
              <w:rPr>
                <w:rFonts w:ascii="Calibri" w:hAnsi="Calibri" w:cs="Calibri"/>
                <w:color w:val="000000"/>
                <w:sz w:val="16"/>
                <w:szCs w:val="16"/>
              </w:rPr>
              <w:t>84,8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2C63E2" w14:textId="77777777" w:rsidR="003B498B" w:rsidRPr="004B37F6" w:rsidRDefault="003B498B" w:rsidP="00016F0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B37F6">
              <w:rPr>
                <w:rFonts w:ascii="Calibri" w:hAnsi="Calibri" w:cs="Calibri"/>
                <w:color w:val="000000"/>
                <w:sz w:val="16"/>
                <w:szCs w:val="16"/>
              </w:rPr>
              <w:t>85,3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00B0D1" w14:textId="77777777" w:rsidR="003B498B" w:rsidRPr="004B37F6" w:rsidRDefault="003B498B" w:rsidP="00016F0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B37F6">
              <w:rPr>
                <w:rFonts w:ascii="Calibri" w:hAnsi="Calibri" w:cs="Calibri"/>
                <w:color w:val="000000"/>
                <w:sz w:val="16"/>
                <w:szCs w:val="16"/>
              </w:rPr>
              <w:t>84,9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8C01FE" w14:textId="77777777" w:rsidR="003B498B" w:rsidRPr="004B37F6" w:rsidRDefault="003B498B" w:rsidP="00016F0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B37F6">
              <w:rPr>
                <w:rFonts w:ascii="Calibri" w:hAnsi="Calibri" w:cs="Calibri"/>
                <w:color w:val="000000"/>
                <w:sz w:val="16"/>
                <w:szCs w:val="16"/>
              </w:rPr>
              <w:t>14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352C5C" w14:textId="77777777" w:rsidR="003B498B" w:rsidRPr="004B37F6" w:rsidRDefault="003B498B" w:rsidP="00016F0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B37F6">
              <w:rPr>
                <w:rFonts w:ascii="Calibri" w:hAnsi="Calibri" w:cs="Calibri"/>
                <w:color w:val="000000"/>
                <w:sz w:val="16"/>
                <w:szCs w:val="16"/>
              </w:rPr>
              <w:t>14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F3C360" w14:textId="77777777" w:rsidR="003B498B" w:rsidRPr="004B37F6" w:rsidRDefault="003B498B" w:rsidP="00016F0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B37F6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</w:tr>
      <w:tr w:rsidR="003B498B" w:rsidRPr="004B37F6" w14:paraId="09F43FF2" w14:textId="77777777" w:rsidTr="00016F0A">
        <w:trPr>
          <w:trHeight w:val="288"/>
        </w:trPr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416EC7" w14:textId="77777777" w:rsidR="003B498B" w:rsidRPr="004B37F6" w:rsidRDefault="003B498B" w:rsidP="00016F0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43B1A4" w14:textId="77777777" w:rsidR="003B498B" w:rsidRPr="004B37F6" w:rsidRDefault="003B498B" w:rsidP="00016F0A">
            <w:pPr>
              <w:rPr>
                <w:sz w:val="20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02C940" w14:textId="77777777" w:rsidR="003B498B" w:rsidRPr="004B37F6" w:rsidRDefault="003B498B" w:rsidP="00016F0A">
            <w:pPr>
              <w:rPr>
                <w:sz w:val="20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EF92F0" w14:textId="77777777" w:rsidR="003B498B" w:rsidRPr="004B37F6" w:rsidRDefault="003B498B" w:rsidP="00016F0A">
            <w:pPr>
              <w:rPr>
                <w:sz w:val="20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E4D03E" w14:textId="77777777" w:rsidR="003B498B" w:rsidRPr="004B37F6" w:rsidRDefault="003B498B" w:rsidP="00016F0A">
            <w:pPr>
              <w:rPr>
                <w:sz w:val="20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157FD7" w14:textId="77777777" w:rsidR="003B498B" w:rsidRPr="004B37F6" w:rsidRDefault="003B498B" w:rsidP="00016F0A">
            <w:pPr>
              <w:rPr>
                <w:sz w:val="20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D6201E" w14:textId="77777777" w:rsidR="003B498B" w:rsidRPr="004B37F6" w:rsidRDefault="003B498B" w:rsidP="00016F0A">
            <w:pPr>
              <w:jc w:val="right"/>
              <w:rPr>
                <w:sz w:val="20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9ADD8A" w14:textId="77777777" w:rsidR="003B498B" w:rsidRPr="004B37F6" w:rsidRDefault="003B498B" w:rsidP="00016F0A">
            <w:pPr>
              <w:jc w:val="right"/>
              <w:rPr>
                <w:sz w:val="20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31CB48" w14:textId="77777777" w:rsidR="003B498B" w:rsidRPr="004B37F6" w:rsidRDefault="003B498B" w:rsidP="00016F0A">
            <w:pPr>
              <w:jc w:val="right"/>
              <w:rPr>
                <w:sz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503BF6" w14:textId="77777777" w:rsidR="003B498B" w:rsidRPr="004B37F6" w:rsidRDefault="003B498B" w:rsidP="00016F0A">
            <w:pPr>
              <w:jc w:val="right"/>
              <w:rPr>
                <w:sz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1905B0" w14:textId="77777777" w:rsidR="003B498B" w:rsidRPr="004B37F6" w:rsidRDefault="003B498B" w:rsidP="00016F0A">
            <w:pPr>
              <w:rPr>
                <w:sz w:val="20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FC090E" w14:textId="77777777" w:rsidR="003B498B" w:rsidRPr="004B37F6" w:rsidRDefault="003B498B" w:rsidP="00016F0A">
            <w:pPr>
              <w:rPr>
                <w:sz w:val="20"/>
              </w:rPr>
            </w:pPr>
          </w:p>
        </w:tc>
      </w:tr>
      <w:tr w:rsidR="003B498B" w:rsidRPr="004B37F6" w14:paraId="11B0F3F5" w14:textId="77777777" w:rsidTr="00016F0A">
        <w:trPr>
          <w:trHeight w:val="288"/>
        </w:trPr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45E2EE" w14:textId="77777777" w:rsidR="003B498B" w:rsidRPr="004B37F6" w:rsidRDefault="003B498B" w:rsidP="00016F0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B37F6">
              <w:rPr>
                <w:rFonts w:ascii="Calibri" w:hAnsi="Calibri" w:cs="Calibri"/>
                <w:color w:val="000000"/>
                <w:sz w:val="16"/>
                <w:szCs w:val="16"/>
              </w:rPr>
              <w:t>Nord-Ovest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1FB141" w14:textId="77777777" w:rsidR="003B498B" w:rsidRPr="004B37F6" w:rsidRDefault="003B498B" w:rsidP="00016F0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B37F6">
              <w:rPr>
                <w:rFonts w:ascii="Calibri" w:hAnsi="Calibri" w:cs="Calibri"/>
                <w:color w:val="000000"/>
                <w:sz w:val="16"/>
                <w:szCs w:val="16"/>
              </w:rPr>
              <w:t>22.610,93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E000EC" w14:textId="77777777" w:rsidR="003B498B" w:rsidRPr="004B37F6" w:rsidRDefault="003B498B" w:rsidP="00016F0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B37F6">
              <w:rPr>
                <w:rFonts w:ascii="Calibri" w:hAnsi="Calibri" w:cs="Calibri"/>
                <w:color w:val="000000"/>
                <w:sz w:val="16"/>
                <w:szCs w:val="16"/>
              </w:rPr>
              <w:t>22.210,43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9056AA" w14:textId="77777777" w:rsidR="003B498B" w:rsidRPr="004B37F6" w:rsidRDefault="003B498B" w:rsidP="00016F0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B37F6">
              <w:rPr>
                <w:rFonts w:ascii="Calibri" w:hAnsi="Calibri" w:cs="Calibri"/>
                <w:color w:val="000000"/>
                <w:sz w:val="16"/>
                <w:szCs w:val="16"/>
              </w:rPr>
              <w:t>23.356,79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59BE67" w14:textId="77777777" w:rsidR="003B498B" w:rsidRPr="004B37F6" w:rsidRDefault="003B498B" w:rsidP="00016F0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B37F6">
              <w:rPr>
                <w:rFonts w:ascii="Calibri" w:hAnsi="Calibri" w:cs="Calibri"/>
                <w:color w:val="000000"/>
                <w:sz w:val="16"/>
                <w:szCs w:val="16"/>
              </w:rPr>
              <w:t>24.750,98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EA5EFD" w14:textId="77777777" w:rsidR="003B498B" w:rsidRPr="004B37F6" w:rsidRDefault="003B498B" w:rsidP="00016F0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B37F6">
              <w:rPr>
                <w:rFonts w:ascii="Calibri" w:hAnsi="Calibri" w:cs="Calibri"/>
                <w:color w:val="000000"/>
                <w:sz w:val="16"/>
                <w:szCs w:val="16"/>
              </w:rPr>
              <w:t>117,4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4B0D7D" w14:textId="77777777" w:rsidR="003B498B" w:rsidRPr="004B37F6" w:rsidRDefault="003B498B" w:rsidP="00016F0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B37F6">
              <w:rPr>
                <w:rFonts w:ascii="Calibri" w:hAnsi="Calibri" w:cs="Calibri"/>
                <w:color w:val="000000"/>
                <w:sz w:val="16"/>
                <w:szCs w:val="16"/>
              </w:rPr>
              <w:t>117,2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515EBD" w14:textId="77777777" w:rsidR="003B498B" w:rsidRPr="004B37F6" w:rsidRDefault="003B498B" w:rsidP="00016F0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B37F6">
              <w:rPr>
                <w:rFonts w:ascii="Calibri" w:hAnsi="Calibri" w:cs="Calibri"/>
                <w:color w:val="000000"/>
                <w:sz w:val="16"/>
                <w:szCs w:val="16"/>
              </w:rPr>
              <w:t>117,1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AC2279" w14:textId="77777777" w:rsidR="003B498B" w:rsidRPr="004B37F6" w:rsidRDefault="003B498B" w:rsidP="00016F0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B37F6">
              <w:rPr>
                <w:rFonts w:ascii="Calibri" w:hAnsi="Calibri" w:cs="Calibri"/>
                <w:color w:val="000000"/>
                <w:sz w:val="16"/>
                <w:szCs w:val="16"/>
              </w:rPr>
              <w:t>117,2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B33D12" w14:textId="77777777" w:rsidR="003B498B" w:rsidRPr="004B37F6" w:rsidRDefault="003B498B" w:rsidP="00016F0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3ABAF6" w14:textId="77777777" w:rsidR="003B498B" w:rsidRPr="004B37F6" w:rsidRDefault="003B498B" w:rsidP="00016F0A">
            <w:pPr>
              <w:rPr>
                <w:sz w:val="20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23423E" w14:textId="77777777" w:rsidR="003B498B" w:rsidRPr="004B37F6" w:rsidRDefault="003B498B" w:rsidP="00016F0A">
            <w:pPr>
              <w:rPr>
                <w:sz w:val="20"/>
              </w:rPr>
            </w:pPr>
          </w:p>
        </w:tc>
      </w:tr>
      <w:tr w:rsidR="003B498B" w:rsidRPr="004B37F6" w14:paraId="5F0CE0AC" w14:textId="77777777" w:rsidTr="00016F0A">
        <w:trPr>
          <w:trHeight w:val="288"/>
        </w:trPr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8BB0A8" w14:textId="77777777" w:rsidR="003B498B" w:rsidRPr="004B37F6" w:rsidRDefault="003B498B" w:rsidP="00016F0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B37F6">
              <w:rPr>
                <w:rFonts w:ascii="Calibri" w:hAnsi="Calibri" w:cs="Calibri"/>
                <w:color w:val="000000"/>
                <w:sz w:val="16"/>
                <w:szCs w:val="16"/>
              </w:rPr>
              <w:t>Nord-Est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4EEC8" w14:textId="77777777" w:rsidR="003B498B" w:rsidRPr="004B37F6" w:rsidRDefault="003B498B" w:rsidP="00016F0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B37F6">
              <w:rPr>
                <w:rFonts w:ascii="Calibri" w:hAnsi="Calibri" w:cs="Calibri"/>
                <w:color w:val="000000"/>
                <w:sz w:val="16"/>
                <w:szCs w:val="16"/>
              </w:rPr>
              <w:t>21.990,69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4928A7" w14:textId="77777777" w:rsidR="003B498B" w:rsidRPr="004B37F6" w:rsidRDefault="003B498B" w:rsidP="00016F0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B37F6">
              <w:rPr>
                <w:rFonts w:ascii="Calibri" w:hAnsi="Calibri" w:cs="Calibri"/>
                <w:color w:val="000000"/>
                <w:sz w:val="16"/>
                <w:szCs w:val="16"/>
              </w:rPr>
              <w:t>21.452,97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A958C5" w14:textId="77777777" w:rsidR="003B498B" w:rsidRPr="004B37F6" w:rsidRDefault="003B498B" w:rsidP="00016F0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B37F6">
              <w:rPr>
                <w:rFonts w:ascii="Calibri" w:hAnsi="Calibri" w:cs="Calibri"/>
                <w:color w:val="000000"/>
                <w:sz w:val="16"/>
                <w:szCs w:val="16"/>
              </w:rPr>
              <w:t>22.474,93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BF700E" w14:textId="77777777" w:rsidR="003B498B" w:rsidRPr="004B37F6" w:rsidRDefault="003B498B" w:rsidP="00016F0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B37F6">
              <w:rPr>
                <w:rFonts w:ascii="Calibri" w:hAnsi="Calibri" w:cs="Calibri"/>
                <w:color w:val="000000"/>
                <w:sz w:val="16"/>
                <w:szCs w:val="16"/>
              </w:rPr>
              <w:t>23.876,07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3AB7E8" w14:textId="77777777" w:rsidR="003B498B" w:rsidRPr="004B37F6" w:rsidRDefault="003B498B" w:rsidP="00016F0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B37F6">
              <w:rPr>
                <w:rFonts w:ascii="Calibri" w:hAnsi="Calibri" w:cs="Calibri"/>
                <w:color w:val="000000"/>
                <w:sz w:val="16"/>
                <w:szCs w:val="16"/>
              </w:rPr>
              <w:t>114,2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AE0BA3" w14:textId="77777777" w:rsidR="003B498B" w:rsidRPr="004B37F6" w:rsidRDefault="003B498B" w:rsidP="00016F0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B37F6">
              <w:rPr>
                <w:rFonts w:ascii="Calibri" w:hAnsi="Calibri" w:cs="Calibri"/>
                <w:color w:val="000000"/>
                <w:sz w:val="16"/>
                <w:szCs w:val="16"/>
              </w:rPr>
              <w:t>113,2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012336" w14:textId="77777777" w:rsidR="003B498B" w:rsidRPr="004B37F6" w:rsidRDefault="003B498B" w:rsidP="00016F0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B37F6">
              <w:rPr>
                <w:rFonts w:ascii="Calibri" w:hAnsi="Calibri" w:cs="Calibri"/>
                <w:color w:val="000000"/>
                <w:sz w:val="16"/>
                <w:szCs w:val="16"/>
              </w:rPr>
              <w:t>112,7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B0B4E4" w14:textId="77777777" w:rsidR="003B498B" w:rsidRPr="004B37F6" w:rsidRDefault="003B498B" w:rsidP="00016F0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B37F6">
              <w:rPr>
                <w:rFonts w:ascii="Calibri" w:hAnsi="Calibri" w:cs="Calibri"/>
                <w:color w:val="000000"/>
                <w:sz w:val="16"/>
                <w:szCs w:val="16"/>
              </w:rPr>
              <w:t>113,1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188CC9" w14:textId="77777777" w:rsidR="003B498B" w:rsidRPr="004B37F6" w:rsidRDefault="003B498B" w:rsidP="00016F0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DDBB76" w14:textId="77777777" w:rsidR="003B498B" w:rsidRPr="004B37F6" w:rsidRDefault="003B498B" w:rsidP="00016F0A">
            <w:pPr>
              <w:rPr>
                <w:sz w:val="20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6D596F" w14:textId="77777777" w:rsidR="003B498B" w:rsidRPr="004B37F6" w:rsidRDefault="003B498B" w:rsidP="00016F0A">
            <w:pPr>
              <w:rPr>
                <w:sz w:val="20"/>
              </w:rPr>
            </w:pPr>
          </w:p>
        </w:tc>
      </w:tr>
      <w:tr w:rsidR="003B498B" w:rsidRPr="004B37F6" w14:paraId="331A6AB3" w14:textId="77777777" w:rsidTr="00016F0A">
        <w:trPr>
          <w:trHeight w:val="288"/>
        </w:trPr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141AA0" w14:textId="77777777" w:rsidR="003B498B" w:rsidRPr="004B37F6" w:rsidRDefault="003B498B" w:rsidP="00016F0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B37F6">
              <w:rPr>
                <w:rFonts w:ascii="Calibri" w:hAnsi="Calibri" w:cs="Calibri"/>
                <w:color w:val="000000"/>
                <w:sz w:val="16"/>
                <w:szCs w:val="16"/>
              </w:rPr>
              <w:t>Centro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4E346D" w14:textId="77777777" w:rsidR="003B498B" w:rsidRPr="004B37F6" w:rsidRDefault="003B498B" w:rsidP="00016F0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B37F6">
              <w:rPr>
                <w:rFonts w:ascii="Calibri" w:hAnsi="Calibri" w:cs="Calibri"/>
                <w:color w:val="000000"/>
                <w:sz w:val="16"/>
                <w:szCs w:val="16"/>
              </w:rPr>
              <w:t>20.331,47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3E44AB" w14:textId="77777777" w:rsidR="003B498B" w:rsidRPr="004B37F6" w:rsidRDefault="003B498B" w:rsidP="00016F0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B37F6">
              <w:rPr>
                <w:rFonts w:ascii="Calibri" w:hAnsi="Calibri" w:cs="Calibri"/>
                <w:color w:val="000000"/>
                <w:sz w:val="16"/>
                <w:szCs w:val="16"/>
              </w:rPr>
              <w:t>19.757,59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DD0C64" w14:textId="77777777" w:rsidR="003B498B" w:rsidRPr="004B37F6" w:rsidRDefault="003B498B" w:rsidP="00016F0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B37F6">
              <w:rPr>
                <w:rFonts w:ascii="Calibri" w:hAnsi="Calibri" w:cs="Calibri"/>
                <w:color w:val="000000"/>
                <w:sz w:val="16"/>
                <w:szCs w:val="16"/>
              </w:rPr>
              <w:t>20.822,96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3141FB" w14:textId="77777777" w:rsidR="003B498B" w:rsidRPr="004B37F6" w:rsidRDefault="003B498B" w:rsidP="00016F0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B37F6">
              <w:rPr>
                <w:rFonts w:ascii="Calibri" w:hAnsi="Calibri" w:cs="Calibri"/>
                <w:color w:val="000000"/>
                <w:sz w:val="16"/>
                <w:szCs w:val="16"/>
              </w:rPr>
              <w:t>22.082,13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BCF201" w14:textId="77777777" w:rsidR="003B498B" w:rsidRPr="004B37F6" w:rsidRDefault="003B498B" w:rsidP="00016F0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B37F6">
              <w:rPr>
                <w:rFonts w:ascii="Calibri" w:hAnsi="Calibri" w:cs="Calibri"/>
                <w:color w:val="000000"/>
                <w:sz w:val="16"/>
                <w:szCs w:val="16"/>
              </w:rPr>
              <w:t>105,5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CF691" w14:textId="77777777" w:rsidR="003B498B" w:rsidRPr="004B37F6" w:rsidRDefault="003B498B" w:rsidP="00016F0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B37F6">
              <w:rPr>
                <w:rFonts w:ascii="Calibri" w:hAnsi="Calibri" w:cs="Calibri"/>
                <w:color w:val="000000"/>
                <w:sz w:val="16"/>
                <w:szCs w:val="16"/>
              </w:rPr>
              <w:t>104,3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ABE939" w14:textId="77777777" w:rsidR="003B498B" w:rsidRPr="004B37F6" w:rsidRDefault="003B498B" w:rsidP="00016F0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B37F6">
              <w:rPr>
                <w:rFonts w:ascii="Calibri" w:hAnsi="Calibri" w:cs="Calibri"/>
                <w:color w:val="000000"/>
                <w:sz w:val="16"/>
                <w:szCs w:val="16"/>
              </w:rPr>
              <w:t>104,4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1F13A9" w14:textId="77777777" w:rsidR="003B498B" w:rsidRPr="004B37F6" w:rsidRDefault="003B498B" w:rsidP="00016F0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B37F6">
              <w:rPr>
                <w:rFonts w:ascii="Calibri" w:hAnsi="Calibri" w:cs="Calibri"/>
                <w:color w:val="000000"/>
                <w:sz w:val="16"/>
                <w:szCs w:val="16"/>
              </w:rPr>
              <w:t>104,6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422012" w14:textId="77777777" w:rsidR="003B498B" w:rsidRPr="004B37F6" w:rsidRDefault="003B498B" w:rsidP="00016F0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D53F1D" w14:textId="77777777" w:rsidR="003B498B" w:rsidRPr="004B37F6" w:rsidRDefault="003B498B" w:rsidP="00016F0A">
            <w:pPr>
              <w:rPr>
                <w:sz w:val="20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E2F695" w14:textId="77777777" w:rsidR="003B498B" w:rsidRPr="004B37F6" w:rsidRDefault="003B498B" w:rsidP="00016F0A">
            <w:pPr>
              <w:rPr>
                <w:sz w:val="20"/>
              </w:rPr>
            </w:pPr>
          </w:p>
        </w:tc>
      </w:tr>
      <w:tr w:rsidR="003B498B" w:rsidRPr="004B37F6" w14:paraId="61654837" w14:textId="77777777" w:rsidTr="00016F0A">
        <w:trPr>
          <w:trHeight w:val="288"/>
        </w:trPr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7C3430" w14:textId="77777777" w:rsidR="003B498B" w:rsidRPr="004B37F6" w:rsidRDefault="003B498B" w:rsidP="00016F0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B37F6">
              <w:rPr>
                <w:rFonts w:ascii="Calibri" w:hAnsi="Calibri" w:cs="Calibri"/>
                <w:color w:val="000000"/>
                <w:sz w:val="16"/>
                <w:szCs w:val="16"/>
              </w:rPr>
              <w:t>Mezzogiorno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EAE324" w14:textId="77777777" w:rsidR="003B498B" w:rsidRPr="004B37F6" w:rsidRDefault="003B498B" w:rsidP="00016F0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B37F6">
              <w:rPr>
                <w:rFonts w:ascii="Calibri" w:hAnsi="Calibri" w:cs="Calibri"/>
                <w:color w:val="000000"/>
                <w:sz w:val="16"/>
                <w:szCs w:val="16"/>
              </w:rPr>
              <w:t>14.431,75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189D6A" w14:textId="77777777" w:rsidR="003B498B" w:rsidRPr="004B37F6" w:rsidRDefault="003B498B" w:rsidP="00016F0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B37F6">
              <w:rPr>
                <w:rFonts w:ascii="Calibri" w:hAnsi="Calibri" w:cs="Calibri"/>
                <w:color w:val="000000"/>
                <w:sz w:val="16"/>
                <w:szCs w:val="16"/>
              </w:rPr>
              <w:t>14.420,41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5BD455" w14:textId="77777777" w:rsidR="003B498B" w:rsidRPr="004B37F6" w:rsidRDefault="003B498B" w:rsidP="00016F0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B37F6">
              <w:rPr>
                <w:rFonts w:ascii="Calibri" w:hAnsi="Calibri" w:cs="Calibri"/>
                <w:color w:val="000000"/>
                <w:sz w:val="16"/>
                <w:szCs w:val="16"/>
              </w:rPr>
              <w:t>15.261,46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ED9F24" w14:textId="77777777" w:rsidR="003B498B" w:rsidRPr="004B37F6" w:rsidRDefault="003B498B" w:rsidP="00016F0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B37F6">
              <w:rPr>
                <w:rFonts w:ascii="Calibri" w:hAnsi="Calibri" w:cs="Calibri"/>
                <w:color w:val="000000"/>
                <w:sz w:val="16"/>
                <w:szCs w:val="16"/>
              </w:rPr>
              <w:t>16.045,85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FEEEE3" w14:textId="77777777" w:rsidR="003B498B" w:rsidRPr="004B37F6" w:rsidRDefault="003B498B" w:rsidP="00016F0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B37F6">
              <w:rPr>
                <w:rFonts w:ascii="Calibri" w:hAnsi="Calibri" w:cs="Calibri"/>
                <w:color w:val="000000"/>
                <w:sz w:val="16"/>
                <w:szCs w:val="16"/>
              </w:rPr>
              <w:t>74,9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1F46E4" w14:textId="77777777" w:rsidR="003B498B" w:rsidRPr="004B37F6" w:rsidRDefault="003B498B" w:rsidP="00016F0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B37F6">
              <w:rPr>
                <w:rFonts w:ascii="Calibri" w:hAnsi="Calibri" w:cs="Calibri"/>
                <w:color w:val="000000"/>
                <w:sz w:val="16"/>
                <w:szCs w:val="16"/>
              </w:rPr>
              <w:t>76,1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EF7D28" w14:textId="77777777" w:rsidR="003B498B" w:rsidRPr="004B37F6" w:rsidRDefault="003B498B" w:rsidP="00016F0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B37F6">
              <w:rPr>
                <w:rFonts w:ascii="Calibri" w:hAnsi="Calibri" w:cs="Calibri"/>
                <w:color w:val="000000"/>
                <w:sz w:val="16"/>
                <w:szCs w:val="16"/>
              </w:rPr>
              <w:t>76,5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A149AF" w14:textId="77777777" w:rsidR="003B498B" w:rsidRPr="004B37F6" w:rsidRDefault="003B498B" w:rsidP="00016F0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B37F6">
              <w:rPr>
                <w:rFonts w:ascii="Calibri" w:hAnsi="Calibri" w:cs="Calibri"/>
                <w:color w:val="000000"/>
                <w:sz w:val="16"/>
                <w:szCs w:val="16"/>
              </w:rPr>
              <w:t>76,0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94BCD3" w14:textId="77777777" w:rsidR="003B498B" w:rsidRPr="004B37F6" w:rsidRDefault="003B498B" w:rsidP="00016F0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1CED54" w14:textId="77777777" w:rsidR="003B498B" w:rsidRPr="004B37F6" w:rsidRDefault="003B498B" w:rsidP="00016F0A">
            <w:pPr>
              <w:rPr>
                <w:sz w:val="20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C980F7" w14:textId="77777777" w:rsidR="003B498B" w:rsidRPr="004B37F6" w:rsidRDefault="003B498B" w:rsidP="00016F0A">
            <w:pPr>
              <w:rPr>
                <w:sz w:val="20"/>
              </w:rPr>
            </w:pPr>
          </w:p>
        </w:tc>
      </w:tr>
      <w:tr w:rsidR="003B498B" w:rsidRPr="004B37F6" w14:paraId="4C02C05F" w14:textId="77777777" w:rsidTr="00016F0A">
        <w:trPr>
          <w:trHeight w:val="288"/>
        </w:trPr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904093" w14:textId="77777777" w:rsidR="003B498B" w:rsidRPr="004B37F6" w:rsidRDefault="003B498B" w:rsidP="00016F0A">
            <w:pPr>
              <w:rPr>
                <w:sz w:val="20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09EBAC" w14:textId="77777777" w:rsidR="003B498B" w:rsidRPr="004B37F6" w:rsidRDefault="003B498B" w:rsidP="00016F0A">
            <w:pPr>
              <w:rPr>
                <w:sz w:val="20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A2D5AA" w14:textId="77777777" w:rsidR="003B498B" w:rsidRPr="004B37F6" w:rsidRDefault="003B498B" w:rsidP="00016F0A">
            <w:pPr>
              <w:rPr>
                <w:sz w:val="20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EBACBB" w14:textId="77777777" w:rsidR="003B498B" w:rsidRPr="004B37F6" w:rsidRDefault="003B498B" w:rsidP="00016F0A">
            <w:pPr>
              <w:rPr>
                <w:sz w:val="20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4E50D6" w14:textId="77777777" w:rsidR="003B498B" w:rsidRPr="004B37F6" w:rsidRDefault="003B498B" w:rsidP="00016F0A">
            <w:pPr>
              <w:rPr>
                <w:sz w:val="20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7FDF7B" w14:textId="77777777" w:rsidR="003B498B" w:rsidRPr="004B37F6" w:rsidRDefault="003B498B" w:rsidP="00016F0A">
            <w:pPr>
              <w:rPr>
                <w:sz w:val="20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AD654C" w14:textId="77777777" w:rsidR="003B498B" w:rsidRPr="004B37F6" w:rsidRDefault="003B498B" w:rsidP="00016F0A">
            <w:pPr>
              <w:jc w:val="right"/>
              <w:rPr>
                <w:sz w:val="20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13F8F0" w14:textId="77777777" w:rsidR="003B498B" w:rsidRPr="004B37F6" w:rsidRDefault="003B498B" w:rsidP="00016F0A">
            <w:pPr>
              <w:jc w:val="right"/>
              <w:rPr>
                <w:sz w:val="20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41F158" w14:textId="77777777" w:rsidR="003B498B" w:rsidRPr="004B37F6" w:rsidRDefault="003B498B" w:rsidP="00016F0A">
            <w:pPr>
              <w:jc w:val="right"/>
              <w:rPr>
                <w:sz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D494DC" w14:textId="77777777" w:rsidR="003B498B" w:rsidRPr="004B37F6" w:rsidRDefault="003B498B" w:rsidP="00016F0A">
            <w:pPr>
              <w:jc w:val="right"/>
              <w:rPr>
                <w:sz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5F983C" w14:textId="77777777" w:rsidR="003B498B" w:rsidRPr="004B37F6" w:rsidRDefault="003B498B" w:rsidP="00016F0A">
            <w:pPr>
              <w:rPr>
                <w:sz w:val="20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60073F" w14:textId="77777777" w:rsidR="003B498B" w:rsidRPr="004B37F6" w:rsidRDefault="003B498B" w:rsidP="00016F0A">
            <w:pPr>
              <w:rPr>
                <w:sz w:val="20"/>
              </w:rPr>
            </w:pPr>
          </w:p>
        </w:tc>
      </w:tr>
      <w:tr w:rsidR="003B498B" w:rsidRPr="004B37F6" w14:paraId="369BE58F" w14:textId="77777777" w:rsidTr="00016F0A">
        <w:trPr>
          <w:trHeight w:val="300"/>
        </w:trPr>
        <w:tc>
          <w:tcPr>
            <w:tcW w:w="67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9AD71A" w14:textId="77777777" w:rsidR="003B498B" w:rsidRPr="004B37F6" w:rsidRDefault="003B498B" w:rsidP="00016F0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B37F6">
              <w:rPr>
                <w:rFonts w:ascii="Calibri" w:hAnsi="Calibri" w:cs="Calibri"/>
                <w:color w:val="000000"/>
                <w:sz w:val="16"/>
                <w:szCs w:val="16"/>
              </w:rPr>
              <w:t>ITALIA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3ACB12" w14:textId="77777777" w:rsidR="003B498B" w:rsidRPr="004B37F6" w:rsidRDefault="003B498B" w:rsidP="00016F0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B37F6">
              <w:rPr>
                <w:rFonts w:ascii="Calibri" w:hAnsi="Calibri" w:cs="Calibri"/>
                <w:color w:val="000000"/>
                <w:sz w:val="16"/>
                <w:szCs w:val="16"/>
              </w:rPr>
              <w:t>19.263,88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8D6E72" w14:textId="77777777" w:rsidR="003B498B" w:rsidRPr="004B37F6" w:rsidRDefault="003B498B" w:rsidP="00016F0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B37F6">
              <w:rPr>
                <w:rFonts w:ascii="Calibri" w:hAnsi="Calibri" w:cs="Calibri"/>
                <w:color w:val="000000"/>
                <w:sz w:val="16"/>
                <w:szCs w:val="16"/>
              </w:rPr>
              <w:t>18.943,72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D2DD75" w14:textId="77777777" w:rsidR="003B498B" w:rsidRPr="004B37F6" w:rsidRDefault="003B498B" w:rsidP="00016F0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B37F6">
              <w:rPr>
                <w:rFonts w:ascii="Calibri" w:hAnsi="Calibri" w:cs="Calibri"/>
                <w:color w:val="000000"/>
                <w:sz w:val="16"/>
                <w:szCs w:val="16"/>
              </w:rPr>
              <w:t>19.949,75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86CDBC" w14:textId="77777777" w:rsidR="003B498B" w:rsidRPr="004B37F6" w:rsidRDefault="003B498B" w:rsidP="00016F0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B37F6">
              <w:rPr>
                <w:rFonts w:ascii="Calibri" w:hAnsi="Calibri" w:cs="Calibri"/>
                <w:color w:val="000000"/>
                <w:sz w:val="16"/>
                <w:szCs w:val="16"/>
              </w:rPr>
              <w:t>21.114,84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8F856F" w14:textId="77777777" w:rsidR="003B498B" w:rsidRPr="004B37F6" w:rsidRDefault="003B498B" w:rsidP="00016F0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B37F6">
              <w:rPr>
                <w:rFonts w:ascii="Calibri" w:hAnsi="Calibri" w:cs="Calibri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FEA887" w14:textId="77777777" w:rsidR="003B498B" w:rsidRPr="004B37F6" w:rsidRDefault="003B498B" w:rsidP="00016F0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B37F6">
              <w:rPr>
                <w:rFonts w:ascii="Calibri" w:hAnsi="Calibri" w:cs="Calibri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93F52C" w14:textId="77777777" w:rsidR="003B498B" w:rsidRPr="004B37F6" w:rsidRDefault="003B498B" w:rsidP="00016F0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B37F6">
              <w:rPr>
                <w:rFonts w:ascii="Calibri" w:hAnsi="Calibri" w:cs="Calibri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316051" w14:textId="77777777" w:rsidR="003B498B" w:rsidRPr="004B37F6" w:rsidRDefault="003B498B" w:rsidP="00016F0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B37F6">
              <w:rPr>
                <w:rFonts w:ascii="Calibri" w:hAnsi="Calibri" w:cs="Calibri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48DA44" w14:textId="77777777" w:rsidR="003B498B" w:rsidRPr="004B37F6" w:rsidRDefault="003B498B" w:rsidP="00016F0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B37F6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EA508D" w14:textId="77777777" w:rsidR="003B498B" w:rsidRPr="004B37F6" w:rsidRDefault="003B498B" w:rsidP="00016F0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B37F6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20EFCA" w14:textId="77777777" w:rsidR="003B498B" w:rsidRPr="004B37F6" w:rsidRDefault="003B498B" w:rsidP="00016F0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B37F6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</w:tbl>
    <w:p w14:paraId="15C27C3D" w14:textId="77777777" w:rsidR="003B498B" w:rsidRPr="008E398F" w:rsidRDefault="003B498B" w:rsidP="003B498B">
      <w:pPr>
        <w:ind w:left="567" w:hanging="567"/>
        <w:rPr>
          <w:rFonts w:ascii="Calibri" w:hAnsi="Calibri" w:cs="Calibri"/>
          <w:i/>
          <w:iCs/>
          <w:sz w:val="18"/>
          <w:szCs w:val="18"/>
        </w:rPr>
      </w:pPr>
      <w:r w:rsidRPr="008E398F">
        <w:rPr>
          <w:rFonts w:ascii="Calibri" w:hAnsi="Calibri" w:cs="Calibri"/>
          <w:i/>
          <w:iCs/>
          <w:sz w:val="18"/>
          <w:szCs w:val="18"/>
        </w:rPr>
        <w:t>Fonte: Centro Studi delle Camere di Commercio Guglielmo Tagliacarne</w:t>
      </w:r>
      <w:r>
        <w:rPr>
          <w:rFonts w:ascii="Calibri" w:hAnsi="Calibri" w:cs="Calibri"/>
          <w:i/>
          <w:iCs/>
          <w:sz w:val="18"/>
          <w:szCs w:val="18"/>
        </w:rPr>
        <w:t>-Unioncamere</w:t>
      </w:r>
    </w:p>
    <w:p w14:paraId="6124E91B" w14:textId="77777777" w:rsidR="003B498B" w:rsidRDefault="003B498B" w:rsidP="003B498B">
      <w:pPr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br w:type="page"/>
      </w:r>
    </w:p>
    <w:p w14:paraId="600F8C72" w14:textId="77777777" w:rsidR="003B498B" w:rsidRDefault="003B498B" w:rsidP="003B498B">
      <w:pPr>
        <w:ind w:right="-1"/>
        <w:rPr>
          <w:rFonts w:ascii="Calibri" w:hAnsi="Calibri" w:cs="Calibri"/>
          <w:b/>
          <w:bCs/>
          <w:sz w:val="22"/>
          <w:szCs w:val="22"/>
        </w:rPr>
      </w:pPr>
      <w:r w:rsidRPr="00F13365">
        <w:rPr>
          <w:rFonts w:ascii="Calibri" w:hAnsi="Calibri" w:cs="Calibri"/>
          <w:b/>
          <w:bCs/>
          <w:sz w:val="22"/>
          <w:szCs w:val="22"/>
        </w:rPr>
        <w:t xml:space="preserve">Graduatoria decrescente delle province in base alla variazione percentuale </w:t>
      </w:r>
      <w:r>
        <w:rPr>
          <w:rFonts w:ascii="Calibri" w:hAnsi="Calibri" w:cs="Calibri"/>
          <w:b/>
          <w:bCs/>
          <w:sz w:val="22"/>
          <w:szCs w:val="22"/>
        </w:rPr>
        <w:t xml:space="preserve">a </w:t>
      </w:r>
      <w:r w:rsidRPr="00F85C79">
        <w:rPr>
          <w:rFonts w:ascii="Calibri" w:hAnsi="Calibri" w:cs="Calibri"/>
          <w:b/>
          <w:bCs/>
          <w:sz w:val="22"/>
          <w:szCs w:val="22"/>
        </w:rPr>
        <w:t xml:space="preserve">prezzi correnti </w:t>
      </w:r>
      <w:r w:rsidRPr="00F13365">
        <w:rPr>
          <w:rFonts w:ascii="Calibri" w:hAnsi="Calibri" w:cs="Calibri"/>
          <w:b/>
          <w:bCs/>
          <w:sz w:val="22"/>
          <w:szCs w:val="22"/>
        </w:rPr>
        <w:t>del reddito disponibile delle famiglie consumatrici 2019-202</w:t>
      </w:r>
      <w:r>
        <w:rPr>
          <w:rFonts w:ascii="Calibri" w:hAnsi="Calibri" w:cs="Calibri"/>
          <w:b/>
          <w:bCs/>
          <w:sz w:val="22"/>
          <w:szCs w:val="22"/>
        </w:rPr>
        <w:t>2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5"/>
        <w:gridCol w:w="1478"/>
        <w:gridCol w:w="672"/>
        <w:gridCol w:w="748"/>
        <w:gridCol w:w="503"/>
        <w:gridCol w:w="174"/>
        <w:gridCol w:w="639"/>
        <w:gridCol w:w="1862"/>
        <w:gridCol w:w="862"/>
        <w:gridCol w:w="862"/>
        <w:gridCol w:w="503"/>
      </w:tblGrid>
      <w:tr w:rsidR="00C90133" w:rsidRPr="00DA6A68" w14:paraId="7BCEF84E" w14:textId="77777777" w:rsidTr="008F7B3A">
        <w:trPr>
          <w:trHeight w:val="315"/>
        </w:trPr>
        <w:tc>
          <w:tcPr>
            <w:tcW w:w="336" w:type="pct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6AEB1A1" w14:textId="77777777" w:rsidR="00C90133" w:rsidRPr="00DA6A68" w:rsidRDefault="00C90133" w:rsidP="008F7B3A">
            <w:pPr>
              <w:jc w:val="center"/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DA6A68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Posto di grad.</w:t>
            </w:r>
          </w:p>
        </w:tc>
        <w:tc>
          <w:tcPr>
            <w:tcW w:w="688" w:type="pct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56E15AA8" w14:textId="77777777" w:rsidR="00C90133" w:rsidRPr="00DA6A68" w:rsidRDefault="00C90133" w:rsidP="008F7B3A">
            <w:pPr>
              <w:jc w:val="center"/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DA6A68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Province</w:t>
            </w:r>
          </w:p>
        </w:tc>
        <w:tc>
          <w:tcPr>
            <w:tcW w:w="771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E5FD1D3" w14:textId="77777777" w:rsidR="00C90133" w:rsidRPr="00DA6A68" w:rsidRDefault="00C90133" w:rsidP="008F7B3A">
            <w:pPr>
              <w:jc w:val="center"/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DA6A68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Reddito disponibile (mil.ni di euro)</w:t>
            </w:r>
          </w:p>
        </w:tc>
        <w:tc>
          <w:tcPr>
            <w:tcW w:w="340" w:type="pct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5D01499E" w14:textId="77777777" w:rsidR="00C90133" w:rsidRPr="00DA6A68" w:rsidRDefault="00C90133" w:rsidP="008F7B3A">
            <w:pPr>
              <w:jc w:val="center"/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DA6A68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Var.% 22/19</w:t>
            </w:r>
          </w:p>
        </w:tc>
        <w:tc>
          <w:tcPr>
            <w:tcW w:w="206" w:type="pct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572148F" w14:textId="77777777" w:rsidR="00C90133" w:rsidRPr="00DA6A68" w:rsidRDefault="00C90133" w:rsidP="008F7B3A">
            <w:pPr>
              <w:jc w:val="center"/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DA6A68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582" w:type="pct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548B637A" w14:textId="77777777" w:rsidR="00C90133" w:rsidRDefault="00C90133" w:rsidP="008F7B3A">
            <w:pPr>
              <w:jc w:val="center"/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DA6A68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 xml:space="preserve">Posto </w:t>
            </w:r>
          </w:p>
          <w:p w14:paraId="02741BA3" w14:textId="77777777" w:rsidR="00C90133" w:rsidRDefault="00C90133" w:rsidP="008F7B3A">
            <w:pPr>
              <w:jc w:val="center"/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DA6A68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 xml:space="preserve">di </w:t>
            </w:r>
          </w:p>
          <w:p w14:paraId="3B54E74D" w14:textId="77777777" w:rsidR="00C90133" w:rsidRPr="00DA6A68" w:rsidRDefault="00C90133" w:rsidP="008F7B3A">
            <w:pPr>
              <w:jc w:val="center"/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DA6A68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grad.</w:t>
            </w:r>
          </w:p>
        </w:tc>
        <w:tc>
          <w:tcPr>
            <w:tcW w:w="880" w:type="pct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433A3976" w14:textId="77777777" w:rsidR="00C90133" w:rsidRPr="00DA6A68" w:rsidRDefault="00C90133" w:rsidP="008F7B3A">
            <w:pPr>
              <w:jc w:val="center"/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DA6A68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Province</w:t>
            </w:r>
          </w:p>
        </w:tc>
        <w:tc>
          <w:tcPr>
            <w:tcW w:w="858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BBB2F19" w14:textId="77777777" w:rsidR="00C90133" w:rsidRPr="00DA6A68" w:rsidRDefault="00C90133" w:rsidP="008F7B3A">
            <w:pPr>
              <w:jc w:val="center"/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DA6A68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Reddito disponibile (mil.ni di euro)</w:t>
            </w:r>
          </w:p>
        </w:tc>
        <w:tc>
          <w:tcPr>
            <w:tcW w:w="340" w:type="pct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470A93A5" w14:textId="77777777" w:rsidR="00C90133" w:rsidRPr="00DA6A68" w:rsidRDefault="00C90133" w:rsidP="008F7B3A">
            <w:pPr>
              <w:jc w:val="center"/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DA6A68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Var.% 22/19</w:t>
            </w:r>
          </w:p>
        </w:tc>
      </w:tr>
      <w:tr w:rsidR="00C90133" w:rsidRPr="00DA6A68" w14:paraId="32D29AAC" w14:textId="77777777" w:rsidTr="008F7B3A">
        <w:trPr>
          <w:trHeight w:val="315"/>
        </w:trPr>
        <w:tc>
          <w:tcPr>
            <w:tcW w:w="336" w:type="pct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4E18C098" w14:textId="77777777" w:rsidR="00C90133" w:rsidRPr="00DA6A68" w:rsidRDefault="00C90133" w:rsidP="008F7B3A">
            <w:pPr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</w:p>
        </w:tc>
        <w:tc>
          <w:tcPr>
            <w:tcW w:w="688" w:type="pct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26A17597" w14:textId="77777777" w:rsidR="00C90133" w:rsidRPr="00DA6A68" w:rsidRDefault="00C90133" w:rsidP="008F7B3A">
            <w:pPr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B28EAB0" w14:textId="77777777" w:rsidR="00C90133" w:rsidRPr="00DA6A68" w:rsidRDefault="00C90133" w:rsidP="008F7B3A">
            <w:pPr>
              <w:jc w:val="center"/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DA6A68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2019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BC02AB2" w14:textId="77777777" w:rsidR="00C90133" w:rsidRPr="00DA6A68" w:rsidRDefault="00C90133" w:rsidP="008F7B3A">
            <w:pPr>
              <w:jc w:val="center"/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DA6A68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2022</w:t>
            </w:r>
          </w:p>
        </w:tc>
        <w:tc>
          <w:tcPr>
            <w:tcW w:w="340" w:type="pct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6632B073" w14:textId="77777777" w:rsidR="00C90133" w:rsidRPr="00DA6A68" w:rsidRDefault="00C90133" w:rsidP="008F7B3A">
            <w:pPr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</w:p>
        </w:tc>
        <w:tc>
          <w:tcPr>
            <w:tcW w:w="206" w:type="pct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41A8180D" w14:textId="77777777" w:rsidR="00C90133" w:rsidRPr="00DA6A68" w:rsidRDefault="00C90133" w:rsidP="008F7B3A">
            <w:pPr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</w:p>
        </w:tc>
        <w:tc>
          <w:tcPr>
            <w:tcW w:w="582" w:type="pct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68AF7041" w14:textId="77777777" w:rsidR="00C90133" w:rsidRPr="00DA6A68" w:rsidRDefault="00C90133" w:rsidP="008F7B3A">
            <w:pPr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</w:p>
        </w:tc>
        <w:tc>
          <w:tcPr>
            <w:tcW w:w="880" w:type="pct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2D725D08" w14:textId="77777777" w:rsidR="00C90133" w:rsidRPr="00DA6A68" w:rsidRDefault="00C90133" w:rsidP="008F7B3A">
            <w:pPr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767D992" w14:textId="77777777" w:rsidR="00C90133" w:rsidRPr="00DA6A68" w:rsidRDefault="00C90133" w:rsidP="008F7B3A">
            <w:pPr>
              <w:jc w:val="center"/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DA6A68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2019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6126B78" w14:textId="77777777" w:rsidR="00C90133" w:rsidRPr="00DA6A68" w:rsidRDefault="00C90133" w:rsidP="008F7B3A">
            <w:pPr>
              <w:jc w:val="center"/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DA6A68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2022</w:t>
            </w:r>
          </w:p>
        </w:tc>
        <w:tc>
          <w:tcPr>
            <w:tcW w:w="340" w:type="pct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0BB17B44" w14:textId="77777777" w:rsidR="00C90133" w:rsidRPr="00DA6A68" w:rsidRDefault="00C90133" w:rsidP="008F7B3A">
            <w:pPr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</w:p>
        </w:tc>
      </w:tr>
      <w:tr w:rsidR="00C90133" w:rsidRPr="00DA6A68" w14:paraId="0270A14A" w14:textId="77777777" w:rsidTr="008F7B3A">
        <w:trPr>
          <w:trHeight w:val="198"/>
        </w:trPr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849073" w14:textId="77777777" w:rsidR="00C90133" w:rsidRPr="00DA6A68" w:rsidRDefault="00C90133" w:rsidP="008F7B3A">
            <w:pPr>
              <w:jc w:val="right"/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DA6A68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1)</w:t>
            </w: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A66F0E" w14:textId="77777777" w:rsidR="00C90133" w:rsidRPr="00DA6A68" w:rsidRDefault="00C90133" w:rsidP="008F7B3A">
            <w:pPr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DA6A68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Caserta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FF5FC7" w14:textId="77777777" w:rsidR="00C90133" w:rsidRPr="00DA6A68" w:rsidRDefault="00C90133" w:rsidP="008F7B3A">
            <w:pPr>
              <w:jc w:val="right"/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DA6A68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11.030,2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0A1A27" w14:textId="77777777" w:rsidR="00C90133" w:rsidRPr="00DA6A68" w:rsidRDefault="00C90133" w:rsidP="008F7B3A">
            <w:pPr>
              <w:jc w:val="right"/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DA6A68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12.591,2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9A213D" w14:textId="77777777" w:rsidR="00C90133" w:rsidRPr="00DA6A68" w:rsidRDefault="00C90133" w:rsidP="008F7B3A">
            <w:pPr>
              <w:jc w:val="right"/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DA6A68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14,2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9D72E" w14:textId="77777777" w:rsidR="00C90133" w:rsidRPr="00DA6A68" w:rsidRDefault="00C90133" w:rsidP="008F7B3A">
            <w:pPr>
              <w:jc w:val="right"/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C0FE7D" w14:textId="77777777" w:rsidR="00C90133" w:rsidRPr="00DA6A68" w:rsidRDefault="00C90133" w:rsidP="008F7B3A">
            <w:pPr>
              <w:jc w:val="right"/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DA6A68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55)</w:t>
            </w:r>
          </w:p>
        </w:tc>
        <w:tc>
          <w:tcPr>
            <w:tcW w:w="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EFE823" w14:textId="77777777" w:rsidR="00C90133" w:rsidRPr="00DA6A68" w:rsidRDefault="00C90133" w:rsidP="008F7B3A">
            <w:pPr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DA6A68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Mantova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A961AD" w14:textId="77777777" w:rsidR="00C90133" w:rsidRPr="00DA6A68" w:rsidRDefault="00C90133" w:rsidP="008F7B3A">
            <w:pPr>
              <w:jc w:val="right"/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DA6A68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7.622,1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151752" w14:textId="77777777" w:rsidR="00C90133" w:rsidRPr="00DA6A68" w:rsidRDefault="00C90133" w:rsidP="008F7B3A">
            <w:pPr>
              <w:jc w:val="right"/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DA6A68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8.255,7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2C66CD" w14:textId="77777777" w:rsidR="00C90133" w:rsidRPr="00DA6A68" w:rsidRDefault="00C90133" w:rsidP="008F7B3A">
            <w:pPr>
              <w:jc w:val="right"/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DA6A68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8,3</w:t>
            </w:r>
          </w:p>
        </w:tc>
      </w:tr>
      <w:tr w:rsidR="00C90133" w:rsidRPr="00DA6A68" w14:paraId="12EFB8E3" w14:textId="77777777" w:rsidTr="008F7B3A">
        <w:trPr>
          <w:trHeight w:val="198"/>
        </w:trPr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E84D0E" w14:textId="77777777" w:rsidR="00C90133" w:rsidRPr="00DA6A68" w:rsidRDefault="00C90133" w:rsidP="008F7B3A">
            <w:pPr>
              <w:jc w:val="right"/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DA6A68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2)</w:t>
            </w: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E0DC45" w14:textId="77777777" w:rsidR="00C90133" w:rsidRPr="00DA6A68" w:rsidRDefault="00C90133" w:rsidP="008F7B3A">
            <w:pPr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DA6A68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La Spezia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6F06CD" w14:textId="77777777" w:rsidR="00C90133" w:rsidRPr="00DA6A68" w:rsidRDefault="00C90133" w:rsidP="008F7B3A">
            <w:pPr>
              <w:jc w:val="right"/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DA6A68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3.849,8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64C81A" w14:textId="77777777" w:rsidR="00C90133" w:rsidRPr="00DA6A68" w:rsidRDefault="00C90133" w:rsidP="008F7B3A">
            <w:pPr>
              <w:jc w:val="right"/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DA6A68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4.380,6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5D815D" w14:textId="77777777" w:rsidR="00C90133" w:rsidRPr="00DA6A68" w:rsidRDefault="00C90133" w:rsidP="008F7B3A">
            <w:pPr>
              <w:jc w:val="right"/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DA6A68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13,8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88043" w14:textId="77777777" w:rsidR="00C90133" w:rsidRPr="00DA6A68" w:rsidRDefault="00C90133" w:rsidP="008F7B3A">
            <w:pPr>
              <w:jc w:val="right"/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9D5C02" w14:textId="77777777" w:rsidR="00C90133" w:rsidRPr="00DA6A68" w:rsidRDefault="00C90133" w:rsidP="008F7B3A">
            <w:pPr>
              <w:jc w:val="right"/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DA6A68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56)</w:t>
            </w:r>
          </w:p>
        </w:tc>
        <w:tc>
          <w:tcPr>
            <w:tcW w:w="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DFB87A" w14:textId="77777777" w:rsidR="00C90133" w:rsidRPr="00DA6A68" w:rsidRDefault="00C90133" w:rsidP="008F7B3A">
            <w:pPr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DA6A68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Treviso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B514FC" w14:textId="77777777" w:rsidR="00C90133" w:rsidRPr="00DA6A68" w:rsidRDefault="00C90133" w:rsidP="008F7B3A">
            <w:pPr>
              <w:jc w:val="right"/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DA6A68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17.960,7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F2DA57" w14:textId="77777777" w:rsidR="00C90133" w:rsidRPr="00DA6A68" w:rsidRDefault="00C90133" w:rsidP="008F7B3A">
            <w:pPr>
              <w:jc w:val="right"/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DA6A68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19.450,4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AF30CC" w14:textId="77777777" w:rsidR="00C90133" w:rsidRPr="00DA6A68" w:rsidRDefault="00C90133" w:rsidP="008F7B3A">
            <w:pPr>
              <w:jc w:val="right"/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DA6A68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8,3</w:t>
            </w:r>
          </w:p>
        </w:tc>
      </w:tr>
      <w:tr w:rsidR="00C90133" w:rsidRPr="00DA6A68" w14:paraId="65684F54" w14:textId="77777777" w:rsidTr="008F7B3A">
        <w:trPr>
          <w:trHeight w:val="198"/>
        </w:trPr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94877A" w14:textId="77777777" w:rsidR="00C90133" w:rsidRPr="00DA6A68" w:rsidRDefault="00C90133" w:rsidP="008F7B3A">
            <w:pPr>
              <w:jc w:val="right"/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DA6A68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3)</w:t>
            </w: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1E10D7" w14:textId="77777777" w:rsidR="00C90133" w:rsidRPr="00DA6A68" w:rsidRDefault="00C90133" w:rsidP="008F7B3A">
            <w:pPr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DA6A68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Potenza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78C074" w14:textId="77777777" w:rsidR="00C90133" w:rsidRPr="00DA6A68" w:rsidRDefault="00C90133" w:rsidP="008F7B3A">
            <w:pPr>
              <w:jc w:val="right"/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DA6A68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4.965,3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7BEC65" w14:textId="77777777" w:rsidR="00C90133" w:rsidRPr="00DA6A68" w:rsidRDefault="00C90133" w:rsidP="008F7B3A">
            <w:pPr>
              <w:jc w:val="right"/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DA6A68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5.613,4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28B8C1" w14:textId="77777777" w:rsidR="00C90133" w:rsidRPr="00DA6A68" w:rsidRDefault="00C90133" w:rsidP="008F7B3A">
            <w:pPr>
              <w:jc w:val="right"/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DA6A68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13,1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4AAB1" w14:textId="77777777" w:rsidR="00C90133" w:rsidRPr="00DA6A68" w:rsidRDefault="00C90133" w:rsidP="008F7B3A">
            <w:pPr>
              <w:jc w:val="right"/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551554" w14:textId="77777777" w:rsidR="00C90133" w:rsidRPr="00DA6A68" w:rsidRDefault="00C90133" w:rsidP="008F7B3A">
            <w:pPr>
              <w:jc w:val="right"/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DA6A68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57)</w:t>
            </w:r>
          </w:p>
        </w:tc>
        <w:tc>
          <w:tcPr>
            <w:tcW w:w="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2006DE" w14:textId="77777777" w:rsidR="00C90133" w:rsidRPr="00DA6A68" w:rsidRDefault="00C90133" w:rsidP="008F7B3A">
            <w:pPr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DA6A68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Roma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B433D6" w14:textId="77777777" w:rsidR="00C90133" w:rsidRPr="00DA6A68" w:rsidRDefault="00C90133" w:rsidP="008F7B3A">
            <w:pPr>
              <w:jc w:val="right"/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DA6A68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95.899,0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3573A1" w14:textId="77777777" w:rsidR="00C90133" w:rsidRPr="00DA6A68" w:rsidRDefault="00C90133" w:rsidP="008F7B3A">
            <w:pPr>
              <w:jc w:val="right"/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DA6A68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103.651,5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A1CDFE" w14:textId="77777777" w:rsidR="00C90133" w:rsidRPr="00DA6A68" w:rsidRDefault="00C90133" w:rsidP="008F7B3A">
            <w:pPr>
              <w:jc w:val="right"/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DA6A68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8,1</w:t>
            </w:r>
          </w:p>
        </w:tc>
      </w:tr>
      <w:tr w:rsidR="00C90133" w:rsidRPr="00DA6A68" w14:paraId="64352F86" w14:textId="77777777" w:rsidTr="008F7B3A">
        <w:trPr>
          <w:trHeight w:val="198"/>
        </w:trPr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B84359" w14:textId="77777777" w:rsidR="00C90133" w:rsidRPr="00DA6A68" w:rsidRDefault="00C90133" w:rsidP="008F7B3A">
            <w:pPr>
              <w:jc w:val="right"/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DA6A68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4)</w:t>
            </w: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FC9482" w14:textId="77777777" w:rsidR="00C90133" w:rsidRPr="00DA6A68" w:rsidRDefault="00C90133" w:rsidP="008F7B3A">
            <w:pPr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DA6A68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Lecce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DA1DB7" w14:textId="77777777" w:rsidR="00C90133" w:rsidRPr="00DA6A68" w:rsidRDefault="00C90133" w:rsidP="008F7B3A">
            <w:pPr>
              <w:jc w:val="right"/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DA6A68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10.711,2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B2AAD4" w14:textId="77777777" w:rsidR="00C90133" w:rsidRPr="00DA6A68" w:rsidRDefault="00C90133" w:rsidP="008F7B3A">
            <w:pPr>
              <w:jc w:val="right"/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DA6A68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12.051,7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506D71" w14:textId="77777777" w:rsidR="00C90133" w:rsidRPr="00DA6A68" w:rsidRDefault="00C90133" w:rsidP="008F7B3A">
            <w:pPr>
              <w:jc w:val="right"/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DA6A68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12,5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36D82" w14:textId="77777777" w:rsidR="00C90133" w:rsidRPr="00DA6A68" w:rsidRDefault="00C90133" w:rsidP="008F7B3A">
            <w:pPr>
              <w:jc w:val="right"/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0CC575" w14:textId="77777777" w:rsidR="00C90133" w:rsidRPr="00DA6A68" w:rsidRDefault="00C90133" w:rsidP="008F7B3A">
            <w:pPr>
              <w:jc w:val="right"/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DA6A68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58)</w:t>
            </w:r>
          </w:p>
        </w:tc>
        <w:tc>
          <w:tcPr>
            <w:tcW w:w="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FFD9F1" w14:textId="77777777" w:rsidR="00C90133" w:rsidRPr="00DA6A68" w:rsidRDefault="00C90133" w:rsidP="008F7B3A">
            <w:pPr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DA6A68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Lodi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58D47C" w14:textId="77777777" w:rsidR="00C90133" w:rsidRPr="00DA6A68" w:rsidRDefault="00C90133" w:rsidP="008F7B3A">
            <w:pPr>
              <w:jc w:val="right"/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DA6A68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3.926,4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DC5C08" w14:textId="77777777" w:rsidR="00C90133" w:rsidRPr="00DA6A68" w:rsidRDefault="00C90133" w:rsidP="008F7B3A">
            <w:pPr>
              <w:jc w:val="right"/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DA6A68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4.243,0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C38795" w14:textId="77777777" w:rsidR="00C90133" w:rsidRPr="00DA6A68" w:rsidRDefault="00C90133" w:rsidP="008F7B3A">
            <w:pPr>
              <w:jc w:val="right"/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DA6A68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8,1</w:t>
            </w:r>
          </w:p>
        </w:tc>
      </w:tr>
      <w:tr w:rsidR="00C90133" w:rsidRPr="00DA6A68" w14:paraId="00BC29B5" w14:textId="77777777" w:rsidTr="008F7B3A">
        <w:trPr>
          <w:trHeight w:val="198"/>
        </w:trPr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6D240F" w14:textId="77777777" w:rsidR="00C90133" w:rsidRPr="00DA6A68" w:rsidRDefault="00C90133" w:rsidP="008F7B3A">
            <w:pPr>
              <w:jc w:val="right"/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DA6A68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5)</w:t>
            </w: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0D415E" w14:textId="77777777" w:rsidR="00C90133" w:rsidRPr="00DA6A68" w:rsidRDefault="00C90133" w:rsidP="008F7B3A">
            <w:pPr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DA6A68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Trieste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919EE5" w14:textId="77777777" w:rsidR="00C90133" w:rsidRPr="00DA6A68" w:rsidRDefault="00C90133" w:rsidP="008F7B3A">
            <w:pPr>
              <w:jc w:val="right"/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DA6A68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5.145,5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8998AC" w14:textId="77777777" w:rsidR="00C90133" w:rsidRPr="00DA6A68" w:rsidRDefault="00C90133" w:rsidP="008F7B3A">
            <w:pPr>
              <w:jc w:val="right"/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DA6A68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5.786,1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B2E463" w14:textId="77777777" w:rsidR="00C90133" w:rsidRPr="00DA6A68" w:rsidRDefault="00C90133" w:rsidP="008F7B3A">
            <w:pPr>
              <w:jc w:val="right"/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DA6A68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12,5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08500" w14:textId="77777777" w:rsidR="00C90133" w:rsidRPr="00DA6A68" w:rsidRDefault="00C90133" w:rsidP="008F7B3A">
            <w:pPr>
              <w:jc w:val="right"/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2B4570" w14:textId="77777777" w:rsidR="00C90133" w:rsidRPr="00DA6A68" w:rsidRDefault="00C90133" w:rsidP="008F7B3A">
            <w:pPr>
              <w:jc w:val="right"/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DA6A68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59)</w:t>
            </w:r>
          </w:p>
        </w:tc>
        <w:tc>
          <w:tcPr>
            <w:tcW w:w="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13BDDE" w14:textId="77777777" w:rsidR="00C90133" w:rsidRPr="00DA6A68" w:rsidRDefault="00C90133" w:rsidP="008F7B3A">
            <w:pPr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DA6A68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Teramo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67C1DD" w14:textId="77777777" w:rsidR="00C90133" w:rsidRPr="00DA6A68" w:rsidRDefault="00C90133" w:rsidP="008F7B3A">
            <w:pPr>
              <w:jc w:val="right"/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DA6A68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5.168,9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8541C8" w14:textId="77777777" w:rsidR="00C90133" w:rsidRPr="00DA6A68" w:rsidRDefault="00C90133" w:rsidP="008F7B3A">
            <w:pPr>
              <w:jc w:val="right"/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DA6A68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5.583,9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39714B" w14:textId="77777777" w:rsidR="00C90133" w:rsidRPr="00DA6A68" w:rsidRDefault="00C90133" w:rsidP="008F7B3A">
            <w:pPr>
              <w:jc w:val="right"/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DA6A68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8,0</w:t>
            </w:r>
          </w:p>
        </w:tc>
      </w:tr>
      <w:tr w:rsidR="00C90133" w:rsidRPr="00DA6A68" w14:paraId="7D02F1DC" w14:textId="77777777" w:rsidTr="008F7B3A">
        <w:trPr>
          <w:trHeight w:val="198"/>
        </w:trPr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98C7F7" w14:textId="77777777" w:rsidR="00C90133" w:rsidRPr="00DA6A68" w:rsidRDefault="00C90133" w:rsidP="008F7B3A">
            <w:pPr>
              <w:jc w:val="right"/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DA6A68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6)</w:t>
            </w: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3C25F2" w14:textId="77777777" w:rsidR="00C90133" w:rsidRPr="00DA6A68" w:rsidRDefault="00C90133" w:rsidP="008F7B3A">
            <w:pPr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DA6A68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Sud Sardegna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88AAB4" w14:textId="77777777" w:rsidR="00C90133" w:rsidRPr="00DA6A68" w:rsidRDefault="00C90133" w:rsidP="008F7B3A">
            <w:pPr>
              <w:jc w:val="right"/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DA6A68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4.863,6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09838B" w14:textId="77777777" w:rsidR="00C90133" w:rsidRPr="00DA6A68" w:rsidRDefault="00C90133" w:rsidP="008F7B3A">
            <w:pPr>
              <w:jc w:val="right"/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DA6A68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5.444,3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0868A0" w14:textId="77777777" w:rsidR="00C90133" w:rsidRPr="00DA6A68" w:rsidRDefault="00C90133" w:rsidP="008F7B3A">
            <w:pPr>
              <w:jc w:val="right"/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DA6A68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11,9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2A926" w14:textId="77777777" w:rsidR="00C90133" w:rsidRPr="00DA6A68" w:rsidRDefault="00C90133" w:rsidP="008F7B3A">
            <w:pPr>
              <w:jc w:val="right"/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400DB6" w14:textId="77777777" w:rsidR="00C90133" w:rsidRPr="00DA6A68" w:rsidRDefault="00C90133" w:rsidP="008F7B3A">
            <w:pPr>
              <w:jc w:val="right"/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DA6A68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60)</w:t>
            </w:r>
          </w:p>
        </w:tc>
        <w:tc>
          <w:tcPr>
            <w:tcW w:w="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5B0970" w14:textId="77777777" w:rsidR="00C90133" w:rsidRPr="00DA6A68" w:rsidRDefault="00C90133" w:rsidP="008F7B3A">
            <w:pPr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DA6A68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Asti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85CD27" w14:textId="77777777" w:rsidR="00C90133" w:rsidRPr="00DA6A68" w:rsidRDefault="00C90133" w:rsidP="008F7B3A">
            <w:pPr>
              <w:jc w:val="right"/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DA6A68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3.876,4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1C253D" w14:textId="77777777" w:rsidR="00C90133" w:rsidRPr="00DA6A68" w:rsidRDefault="00C90133" w:rsidP="008F7B3A">
            <w:pPr>
              <w:jc w:val="right"/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DA6A68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4.184,6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CD675B" w14:textId="77777777" w:rsidR="00C90133" w:rsidRPr="00DA6A68" w:rsidRDefault="00C90133" w:rsidP="008F7B3A">
            <w:pPr>
              <w:jc w:val="right"/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DA6A68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8,0</w:t>
            </w:r>
          </w:p>
        </w:tc>
      </w:tr>
      <w:tr w:rsidR="00C90133" w:rsidRPr="00DA6A68" w14:paraId="61D36B27" w14:textId="77777777" w:rsidTr="008F7B3A">
        <w:trPr>
          <w:trHeight w:val="198"/>
        </w:trPr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058306" w14:textId="77777777" w:rsidR="00C90133" w:rsidRPr="00DA6A68" w:rsidRDefault="00C90133" w:rsidP="008F7B3A">
            <w:pPr>
              <w:jc w:val="right"/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DA6A68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7)</w:t>
            </w: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8071FE" w14:textId="77777777" w:rsidR="00C90133" w:rsidRPr="00DA6A68" w:rsidRDefault="00C90133" w:rsidP="008F7B3A">
            <w:pPr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DA6A68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Latina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A1FE02" w14:textId="77777777" w:rsidR="00C90133" w:rsidRPr="00DA6A68" w:rsidRDefault="00C90133" w:rsidP="008F7B3A">
            <w:pPr>
              <w:jc w:val="right"/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DA6A68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8.833,5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9A5962" w14:textId="77777777" w:rsidR="00C90133" w:rsidRPr="00DA6A68" w:rsidRDefault="00C90133" w:rsidP="008F7B3A">
            <w:pPr>
              <w:jc w:val="right"/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DA6A68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9.873,5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63E974" w14:textId="77777777" w:rsidR="00C90133" w:rsidRPr="00DA6A68" w:rsidRDefault="00C90133" w:rsidP="008F7B3A">
            <w:pPr>
              <w:jc w:val="right"/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DA6A68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11,8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FF3B6" w14:textId="77777777" w:rsidR="00C90133" w:rsidRPr="00DA6A68" w:rsidRDefault="00C90133" w:rsidP="008F7B3A">
            <w:pPr>
              <w:jc w:val="right"/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356E87" w14:textId="77777777" w:rsidR="00C90133" w:rsidRPr="00DA6A68" w:rsidRDefault="00C90133" w:rsidP="008F7B3A">
            <w:pPr>
              <w:jc w:val="right"/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DA6A68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61)</w:t>
            </w:r>
          </w:p>
        </w:tc>
        <w:tc>
          <w:tcPr>
            <w:tcW w:w="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DDE99D" w14:textId="77777777" w:rsidR="00C90133" w:rsidRPr="00DA6A68" w:rsidRDefault="00C90133" w:rsidP="008F7B3A">
            <w:pPr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DA6A68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Barletta-Andria-Trani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580B32" w14:textId="77777777" w:rsidR="00C90133" w:rsidRPr="00DA6A68" w:rsidRDefault="00C90133" w:rsidP="008F7B3A">
            <w:pPr>
              <w:jc w:val="right"/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DA6A68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5.582,6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B24B04" w14:textId="77777777" w:rsidR="00C90133" w:rsidRPr="00DA6A68" w:rsidRDefault="00C90133" w:rsidP="008F7B3A">
            <w:pPr>
              <w:jc w:val="right"/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DA6A68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6.025,0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F4A7BA" w14:textId="77777777" w:rsidR="00C90133" w:rsidRPr="00DA6A68" w:rsidRDefault="00C90133" w:rsidP="008F7B3A">
            <w:pPr>
              <w:jc w:val="right"/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DA6A68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7,9</w:t>
            </w:r>
          </w:p>
        </w:tc>
      </w:tr>
      <w:tr w:rsidR="00C90133" w:rsidRPr="00DA6A68" w14:paraId="1C8DF42D" w14:textId="77777777" w:rsidTr="008F7B3A">
        <w:trPr>
          <w:trHeight w:val="198"/>
        </w:trPr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C2962E" w14:textId="77777777" w:rsidR="00C90133" w:rsidRPr="00DA6A68" w:rsidRDefault="00C90133" w:rsidP="008F7B3A">
            <w:pPr>
              <w:jc w:val="right"/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DA6A68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8)</w:t>
            </w: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082279" w14:textId="77777777" w:rsidR="00C90133" w:rsidRPr="00DA6A68" w:rsidRDefault="00C90133" w:rsidP="008F7B3A">
            <w:pPr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DA6A68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Enna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1F6BE7" w14:textId="77777777" w:rsidR="00C90133" w:rsidRPr="00DA6A68" w:rsidRDefault="00C90133" w:rsidP="008F7B3A">
            <w:pPr>
              <w:jc w:val="right"/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DA6A68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1.915,4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7B3EC7" w14:textId="77777777" w:rsidR="00C90133" w:rsidRPr="00DA6A68" w:rsidRDefault="00C90133" w:rsidP="008F7B3A">
            <w:pPr>
              <w:jc w:val="right"/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DA6A68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2.133,6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244B89" w14:textId="77777777" w:rsidR="00C90133" w:rsidRPr="00DA6A68" w:rsidRDefault="00C90133" w:rsidP="008F7B3A">
            <w:pPr>
              <w:jc w:val="right"/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DA6A68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11,4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28854" w14:textId="77777777" w:rsidR="00C90133" w:rsidRPr="00DA6A68" w:rsidRDefault="00C90133" w:rsidP="008F7B3A">
            <w:pPr>
              <w:jc w:val="right"/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E4FC40" w14:textId="77777777" w:rsidR="00C90133" w:rsidRPr="00DA6A68" w:rsidRDefault="00C90133" w:rsidP="008F7B3A">
            <w:pPr>
              <w:jc w:val="right"/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DA6A68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62)</w:t>
            </w:r>
          </w:p>
        </w:tc>
        <w:tc>
          <w:tcPr>
            <w:tcW w:w="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ADCEEE" w14:textId="77777777" w:rsidR="00C90133" w:rsidRPr="00DA6A68" w:rsidRDefault="00C90133" w:rsidP="008F7B3A">
            <w:pPr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DA6A68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Como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E87CB2" w14:textId="77777777" w:rsidR="00C90133" w:rsidRPr="00DA6A68" w:rsidRDefault="00C90133" w:rsidP="008F7B3A">
            <w:pPr>
              <w:jc w:val="right"/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DA6A68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11.740,6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047248" w14:textId="77777777" w:rsidR="00C90133" w:rsidRPr="00DA6A68" w:rsidRDefault="00C90133" w:rsidP="008F7B3A">
            <w:pPr>
              <w:jc w:val="right"/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DA6A68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12.652,7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A12826" w14:textId="77777777" w:rsidR="00C90133" w:rsidRPr="00DA6A68" w:rsidRDefault="00C90133" w:rsidP="008F7B3A">
            <w:pPr>
              <w:jc w:val="right"/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DA6A68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7,8</w:t>
            </w:r>
          </w:p>
        </w:tc>
      </w:tr>
      <w:tr w:rsidR="00C90133" w:rsidRPr="00DA6A68" w14:paraId="284693EE" w14:textId="77777777" w:rsidTr="008F7B3A">
        <w:trPr>
          <w:trHeight w:val="198"/>
        </w:trPr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DD28EF" w14:textId="77777777" w:rsidR="00C90133" w:rsidRPr="00DA6A68" w:rsidRDefault="00C90133" w:rsidP="008F7B3A">
            <w:pPr>
              <w:jc w:val="right"/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DA6A68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9)</w:t>
            </w: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781059" w14:textId="77777777" w:rsidR="00C90133" w:rsidRPr="00DA6A68" w:rsidRDefault="00C90133" w:rsidP="008F7B3A">
            <w:pPr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DA6A68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Grosseto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17F0A9" w14:textId="77777777" w:rsidR="00C90133" w:rsidRPr="00DA6A68" w:rsidRDefault="00C90133" w:rsidP="008F7B3A">
            <w:pPr>
              <w:jc w:val="right"/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DA6A68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4.063,7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78646C" w14:textId="77777777" w:rsidR="00C90133" w:rsidRPr="00DA6A68" w:rsidRDefault="00C90133" w:rsidP="008F7B3A">
            <w:pPr>
              <w:jc w:val="right"/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DA6A68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4.521,8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B18C0E" w14:textId="77777777" w:rsidR="00C90133" w:rsidRPr="00DA6A68" w:rsidRDefault="00C90133" w:rsidP="008F7B3A">
            <w:pPr>
              <w:jc w:val="right"/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DA6A68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11,3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6C2A3" w14:textId="77777777" w:rsidR="00C90133" w:rsidRPr="00DA6A68" w:rsidRDefault="00C90133" w:rsidP="008F7B3A">
            <w:pPr>
              <w:jc w:val="right"/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75C0FB" w14:textId="77777777" w:rsidR="00C90133" w:rsidRPr="00DA6A68" w:rsidRDefault="00C90133" w:rsidP="008F7B3A">
            <w:pPr>
              <w:jc w:val="right"/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DA6A68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63)</w:t>
            </w:r>
          </w:p>
        </w:tc>
        <w:tc>
          <w:tcPr>
            <w:tcW w:w="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7927E2" w14:textId="77777777" w:rsidR="00C90133" w:rsidRPr="00DA6A68" w:rsidRDefault="00C90133" w:rsidP="008F7B3A">
            <w:pPr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DA6A68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Padova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FC0CF9" w14:textId="77777777" w:rsidR="00C90133" w:rsidRPr="00DA6A68" w:rsidRDefault="00C90133" w:rsidP="008F7B3A">
            <w:pPr>
              <w:jc w:val="right"/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DA6A68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19.778,1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8AA0AC" w14:textId="77777777" w:rsidR="00C90133" w:rsidRPr="00DA6A68" w:rsidRDefault="00C90133" w:rsidP="008F7B3A">
            <w:pPr>
              <w:jc w:val="right"/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DA6A68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21.313,5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42B5D5" w14:textId="77777777" w:rsidR="00C90133" w:rsidRPr="00DA6A68" w:rsidRDefault="00C90133" w:rsidP="008F7B3A">
            <w:pPr>
              <w:jc w:val="right"/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DA6A68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7,8</w:t>
            </w:r>
          </w:p>
        </w:tc>
      </w:tr>
      <w:tr w:rsidR="00C90133" w:rsidRPr="00DA6A68" w14:paraId="34DFAEEC" w14:textId="77777777" w:rsidTr="008F7B3A">
        <w:trPr>
          <w:trHeight w:val="198"/>
        </w:trPr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A5EC5A" w14:textId="77777777" w:rsidR="00C90133" w:rsidRPr="00DA6A68" w:rsidRDefault="00C90133" w:rsidP="008F7B3A">
            <w:pPr>
              <w:jc w:val="right"/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DA6A68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10)</w:t>
            </w: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68F8D6" w14:textId="77777777" w:rsidR="00C90133" w:rsidRPr="00DA6A68" w:rsidRDefault="00C90133" w:rsidP="008F7B3A">
            <w:pPr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DA6A68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Oristano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1EEFCD" w14:textId="77777777" w:rsidR="00C90133" w:rsidRPr="00DA6A68" w:rsidRDefault="00C90133" w:rsidP="008F7B3A">
            <w:pPr>
              <w:jc w:val="right"/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DA6A68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2.196,3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E25EF1" w14:textId="77777777" w:rsidR="00C90133" w:rsidRPr="00DA6A68" w:rsidRDefault="00C90133" w:rsidP="008F7B3A">
            <w:pPr>
              <w:jc w:val="right"/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DA6A68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2.443,3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612ABB" w14:textId="77777777" w:rsidR="00C90133" w:rsidRPr="00DA6A68" w:rsidRDefault="00C90133" w:rsidP="008F7B3A">
            <w:pPr>
              <w:jc w:val="right"/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DA6A68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11,2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0FFFB" w14:textId="77777777" w:rsidR="00C90133" w:rsidRPr="00DA6A68" w:rsidRDefault="00C90133" w:rsidP="008F7B3A">
            <w:pPr>
              <w:jc w:val="right"/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5914EE" w14:textId="77777777" w:rsidR="00C90133" w:rsidRPr="00DA6A68" w:rsidRDefault="00C90133" w:rsidP="008F7B3A">
            <w:pPr>
              <w:jc w:val="right"/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DA6A68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64)</w:t>
            </w:r>
          </w:p>
        </w:tc>
        <w:tc>
          <w:tcPr>
            <w:tcW w:w="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84B2A6" w14:textId="77777777" w:rsidR="00C90133" w:rsidRPr="00DA6A68" w:rsidRDefault="00C90133" w:rsidP="008F7B3A">
            <w:pPr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DA6A68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Pisa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C64905" w14:textId="77777777" w:rsidR="00C90133" w:rsidRPr="00DA6A68" w:rsidRDefault="00C90133" w:rsidP="008F7B3A">
            <w:pPr>
              <w:jc w:val="right"/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DA6A68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8.091,4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EC1FEF" w14:textId="77777777" w:rsidR="00C90133" w:rsidRPr="00DA6A68" w:rsidRDefault="00C90133" w:rsidP="008F7B3A">
            <w:pPr>
              <w:jc w:val="right"/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DA6A68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8.717,8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1C282" w14:textId="77777777" w:rsidR="00C90133" w:rsidRPr="00DA6A68" w:rsidRDefault="00C90133" w:rsidP="008F7B3A">
            <w:pPr>
              <w:jc w:val="right"/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DA6A68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7,7</w:t>
            </w:r>
          </w:p>
        </w:tc>
      </w:tr>
      <w:tr w:rsidR="00C90133" w:rsidRPr="00DA6A68" w14:paraId="4E91A663" w14:textId="77777777" w:rsidTr="008F7B3A">
        <w:trPr>
          <w:trHeight w:val="198"/>
        </w:trPr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466855" w14:textId="77777777" w:rsidR="00C90133" w:rsidRPr="00DA6A68" w:rsidRDefault="00C90133" w:rsidP="008F7B3A">
            <w:pPr>
              <w:jc w:val="right"/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DA6A68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11)</w:t>
            </w: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1D3B21" w14:textId="77777777" w:rsidR="00C90133" w:rsidRPr="00DA6A68" w:rsidRDefault="00C90133" w:rsidP="008F7B3A">
            <w:pPr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DA6A68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Matera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7227F2" w14:textId="77777777" w:rsidR="00C90133" w:rsidRPr="00DA6A68" w:rsidRDefault="00C90133" w:rsidP="008F7B3A">
            <w:pPr>
              <w:jc w:val="right"/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DA6A68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3.131,8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734947" w14:textId="77777777" w:rsidR="00C90133" w:rsidRPr="00DA6A68" w:rsidRDefault="00C90133" w:rsidP="008F7B3A">
            <w:pPr>
              <w:jc w:val="right"/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DA6A68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3.481,7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CF04E1" w14:textId="77777777" w:rsidR="00C90133" w:rsidRPr="00DA6A68" w:rsidRDefault="00C90133" w:rsidP="008F7B3A">
            <w:pPr>
              <w:jc w:val="right"/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DA6A68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11,2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B0EA6" w14:textId="77777777" w:rsidR="00C90133" w:rsidRPr="00DA6A68" w:rsidRDefault="00C90133" w:rsidP="008F7B3A">
            <w:pPr>
              <w:jc w:val="right"/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6DA0CA" w14:textId="77777777" w:rsidR="00C90133" w:rsidRPr="00DA6A68" w:rsidRDefault="00C90133" w:rsidP="008F7B3A">
            <w:pPr>
              <w:jc w:val="right"/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DA6A68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65)</w:t>
            </w:r>
          </w:p>
        </w:tc>
        <w:tc>
          <w:tcPr>
            <w:tcW w:w="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BE3ED9" w14:textId="77777777" w:rsidR="00C90133" w:rsidRPr="00DA6A68" w:rsidRDefault="00C90133" w:rsidP="008F7B3A">
            <w:pPr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DA6A68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Lecco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7DE007" w14:textId="77777777" w:rsidR="00C90133" w:rsidRPr="00DA6A68" w:rsidRDefault="00C90133" w:rsidP="008F7B3A">
            <w:pPr>
              <w:jc w:val="right"/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DA6A68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7.046,6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08342C" w14:textId="77777777" w:rsidR="00C90133" w:rsidRPr="00DA6A68" w:rsidRDefault="00C90133" w:rsidP="008F7B3A">
            <w:pPr>
              <w:jc w:val="right"/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DA6A68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7.587,8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C66EB3" w14:textId="77777777" w:rsidR="00C90133" w:rsidRPr="00DA6A68" w:rsidRDefault="00C90133" w:rsidP="008F7B3A">
            <w:pPr>
              <w:jc w:val="right"/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DA6A68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7,7</w:t>
            </w:r>
          </w:p>
        </w:tc>
      </w:tr>
      <w:tr w:rsidR="00C90133" w:rsidRPr="00DA6A68" w14:paraId="6A3A235F" w14:textId="77777777" w:rsidTr="008F7B3A">
        <w:trPr>
          <w:trHeight w:val="198"/>
        </w:trPr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A90A3E" w14:textId="77777777" w:rsidR="00C90133" w:rsidRPr="00DA6A68" w:rsidRDefault="00C90133" w:rsidP="008F7B3A">
            <w:pPr>
              <w:jc w:val="right"/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DA6A68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12)</w:t>
            </w: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FAC40B" w14:textId="77777777" w:rsidR="00C90133" w:rsidRPr="00DA6A68" w:rsidRDefault="00C90133" w:rsidP="008F7B3A">
            <w:pPr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DA6A68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Frosinone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3F9377" w14:textId="77777777" w:rsidR="00C90133" w:rsidRPr="00DA6A68" w:rsidRDefault="00C90133" w:rsidP="008F7B3A">
            <w:pPr>
              <w:jc w:val="right"/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DA6A68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6.153,7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092249" w14:textId="77777777" w:rsidR="00C90133" w:rsidRPr="00DA6A68" w:rsidRDefault="00C90133" w:rsidP="008F7B3A">
            <w:pPr>
              <w:jc w:val="right"/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DA6A68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6.840,2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50D21" w14:textId="77777777" w:rsidR="00C90133" w:rsidRPr="00DA6A68" w:rsidRDefault="00C90133" w:rsidP="008F7B3A">
            <w:pPr>
              <w:jc w:val="right"/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DA6A68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11,2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5972F" w14:textId="77777777" w:rsidR="00C90133" w:rsidRPr="00DA6A68" w:rsidRDefault="00C90133" w:rsidP="008F7B3A">
            <w:pPr>
              <w:jc w:val="right"/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05CB02" w14:textId="77777777" w:rsidR="00C90133" w:rsidRPr="00DA6A68" w:rsidRDefault="00C90133" w:rsidP="008F7B3A">
            <w:pPr>
              <w:jc w:val="right"/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DA6A68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66)</w:t>
            </w:r>
          </w:p>
        </w:tc>
        <w:tc>
          <w:tcPr>
            <w:tcW w:w="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49B28A" w14:textId="77777777" w:rsidR="00C90133" w:rsidRPr="00DA6A68" w:rsidRDefault="00C90133" w:rsidP="008F7B3A">
            <w:pPr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DA6A68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Reggio Calabria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53356C" w14:textId="77777777" w:rsidR="00C90133" w:rsidRPr="00DA6A68" w:rsidRDefault="00C90133" w:rsidP="008F7B3A">
            <w:pPr>
              <w:jc w:val="right"/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DA6A68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6.878,5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35402E" w14:textId="77777777" w:rsidR="00C90133" w:rsidRPr="00DA6A68" w:rsidRDefault="00C90133" w:rsidP="008F7B3A">
            <w:pPr>
              <w:jc w:val="right"/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DA6A68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7.404,4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EC1DA5" w14:textId="77777777" w:rsidR="00C90133" w:rsidRPr="00DA6A68" w:rsidRDefault="00C90133" w:rsidP="008F7B3A">
            <w:pPr>
              <w:jc w:val="right"/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DA6A68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7,6</w:t>
            </w:r>
          </w:p>
        </w:tc>
      </w:tr>
      <w:tr w:rsidR="00C90133" w:rsidRPr="00DA6A68" w14:paraId="3FEAC7AE" w14:textId="77777777" w:rsidTr="008F7B3A">
        <w:trPr>
          <w:trHeight w:val="198"/>
        </w:trPr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6BEAF2" w14:textId="77777777" w:rsidR="00C90133" w:rsidRPr="00DA6A68" w:rsidRDefault="00C90133" w:rsidP="008F7B3A">
            <w:pPr>
              <w:jc w:val="right"/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DA6A68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13)</w:t>
            </w: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213448" w14:textId="77777777" w:rsidR="00C90133" w:rsidRPr="00DA6A68" w:rsidRDefault="00C90133" w:rsidP="008F7B3A">
            <w:pPr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DA6A68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Caltanissetta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DF9D5A" w14:textId="77777777" w:rsidR="00C90133" w:rsidRPr="00DA6A68" w:rsidRDefault="00C90133" w:rsidP="008F7B3A">
            <w:pPr>
              <w:jc w:val="right"/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DA6A68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3.317,1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A44E73" w14:textId="77777777" w:rsidR="00C90133" w:rsidRPr="00DA6A68" w:rsidRDefault="00C90133" w:rsidP="008F7B3A">
            <w:pPr>
              <w:jc w:val="right"/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DA6A68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3.679,4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6279EE" w14:textId="77777777" w:rsidR="00C90133" w:rsidRPr="00DA6A68" w:rsidRDefault="00C90133" w:rsidP="008F7B3A">
            <w:pPr>
              <w:jc w:val="right"/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DA6A68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10,9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C655E" w14:textId="77777777" w:rsidR="00C90133" w:rsidRPr="00DA6A68" w:rsidRDefault="00C90133" w:rsidP="008F7B3A">
            <w:pPr>
              <w:jc w:val="right"/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F9B30C" w14:textId="77777777" w:rsidR="00C90133" w:rsidRPr="00DA6A68" w:rsidRDefault="00C90133" w:rsidP="008F7B3A">
            <w:pPr>
              <w:jc w:val="right"/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DA6A68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67)</w:t>
            </w:r>
          </w:p>
        </w:tc>
        <w:tc>
          <w:tcPr>
            <w:tcW w:w="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569C6A" w14:textId="77777777" w:rsidR="00C90133" w:rsidRPr="00DA6A68" w:rsidRDefault="00C90133" w:rsidP="008F7B3A">
            <w:pPr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DA6A68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Ferrara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BB6C2B" w14:textId="77777777" w:rsidR="00C90133" w:rsidRPr="00DA6A68" w:rsidRDefault="00C90133" w:rsidP="008F7B3A">
            <w:pPr>
              <w:jc w:val="right"/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DA6A68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7.080,9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318969" w14:textId="77777777" w:rsidR="00C90133" w:rsidRPr="00DA6A68" w:rsidRDefault="00C90133" w:rsidP="008F7B3A">
            <w:pPr>
              <w:jc w:val="right"/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DA6A68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7.618,2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71482E" w14:textId="77777777" w:rsidR="00C90133" w:rsidRPr="00DA6A68" w:rsidRDefault="00C90133" w:rsidP="008F7B3A">
            <w:pPr>
              <w:jc w:val="right"/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DA6A68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7,6</w:t>
            </w:r>
          </w:p>
        </w:tc>
      </w:tr>
      <w:tr w:rsidR="00C90133" w:rsidRPr="00DA6A68" w14:paraId="4CFD5086" w14:textId="77777777" w:rsidTr="008F7B3A">
        <w:trPr>
          <w:trHeight w:val="198"/>
        </w:trPr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FB362E" w14:textId="77777777" w:rsidR="00C90133" w:rsidRPr="00DA6A68" w:rsidRDefault="00C90133" w:rsidP="008F7B3A">
            <w:pPr>
              <w:jc w:val="right"/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DA6A68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14)</w:t>
            </w: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5A3FA1" w14:textId="77777777" w:rsidR="00C90133" w:rsidRPr="00DA6A68" w:rsidRDefault="00C90133" w:rsidP="008F7B3A">
            <w:pPr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DA6A68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Massa-Carrara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47D0D0" w14:textId="77777777" w:rsidR="00C90133" w:rsidRPr="00DA6A68" w:rsidRDefault="00C90133" w:rsidP="008F7B3A">
            <w:pPr>
              <w:jc w:val="right"/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DA6A68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3.244,8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22A6C8" w14:textId="77777777" w:rsidR="00C90133" w:rsidRPr="00DA6A68" w:rsidRDefault="00C90133" w:rsidP="008F7B3A">
            <w:pPr>
              <w:jc w:val="right"/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DA6A68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3.595,9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65442A" w14:textId="77777777" w:rsidR="00C90133" w:rsidRPr="00DA6A68" w:rsidRDefault="00C90133" w:rsidP="008F7B3A">
            <w:pPr>
              <w:jc w:val="right"/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DA6A68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10,8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4BC53" w14:textId="77777777" w:rsidR="00C90133" w:rsidRPr="00DA6A68" w:rsidRDefault="00C90133" w:rsidP="008F7B3A">
            <w:pPr>
              <w:jc w:val="right"/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E9976B" w14:textId="77777777" w:rsidR="00C90133" w:rsidRPr="00DA6A68" w:rsidRDefault="00C90133" w:rsidP="008F7B3A">
            <w:pPr>
              <w:jc w:val="right"/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DA6A68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68)</w:t>
            </w:r>
          </w:p>
        </w:tc>
        <w:tc>
          <w:tcPr>
            <w:tcW w:w="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62A07D" w14:textId="77777777" w:rsidR="00C90133" w:rsidRPr="00DA6A68" w:rsidRDefault="00C90133" w:rsidP="008F7B3A">
            <w:pPr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DA6A68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Siena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B3B339" w14:textId="77777777" w:rsidR="00C90133" w:rsidRPr="00DA6A68" w:rsidRDefault="00C90133" w:rsidP="008F7B3A">
            <w:pPr>
              <w:jc w:val="right"/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DA6A68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5.461,7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EF8D69" w14:textId="77777777" w:rsidR="00C90133" w:rsidRPr="00DA6A68" w:rsidRDefault="00C90133" w:rsidP="008F7B3A">
            <w:pPr>
              <w:jc w:val="right"/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DA6A68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5.874,5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10F113" w14:textId="77777777" w:rsidR="00C90133" w:rsidRPr="00DA6A68" w:rsidRDefault="00C90133" w:rsidP="008F7B3A">
            <w:pPr>
              <w:jc w:val="right"/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DA6A68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7,6</w:t>
            </w:r>
          </w:p>
        </w:tc>
      </w:tr>
      <w:tr w:rsidR="00C90133" w:rsidRPr="00DA6A68" w14:paraId="4468A78E" w14:textId="77777777" w:rsidTr="008F7B3A">
        <w:trPr>
          <w:trHeight w:val="198"/>
        </w:trPr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0710BA" w14:textId="77777777" w:rsidR="00C90133" w:rsidRPr="00DA6A68" w:rsidRDefault="00C90133" w:rsidP="008F7B3A">
            <w:pPr>
              <w:jc w:val="right"/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DA6A68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15)</w:t>
            </w: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198691" w14:textId="77777777" w:rsidR="00C90133" w:rsidRPr="00DA6A68" w:rsidRDefault="00C90133" w:rsidP="008F7B3A">
            <w:pPr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DA6A68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Bari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4C17BC" w14:textId="77777777" w:rsidR="00C90133" w:rsidRPr="00DA6A68" w:rsidRDefault="00C90133" w:rsidP="008F7B3A">
            <w:pPr>
              <w:jc w:val="right"/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DA6A68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21.375,0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373D79" w14:textId="77777777" w:rsidR="00C90133" w:rsidRPr="00DA6A68" w:rsidRDefault="00C90133" w:rsidP="008F7B3A">
            <w:pPr>
              <w:jc w:val="right"/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DA6A68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23.641,3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3E21F1" w14:textId="77777777" w:rsidR="00C90133" w:rsidRPr="00DA6A68" w:rsidRDefault="00C90133" w:rsidP="008F7B3A">
            <w:pPr>
              <w:jc w:val="right"/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DA6A68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10,6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8E0AF" w14:textId="77777777" w:rsidR="00C90133" w:rsidRPr="00DA6A68" w:rsidRDefault="00C90133" w:rsidP="008F7B3A">
            <w:pPr>
              <w:jc w:val="right"/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C07402" w14:textId="77777777" w:rsidR="00C90133" w:rsidRPr="00DA6A68" w:rsidRDefault="00C90133" w:rsidP="008F7B3A">
            <w:pPr>
              <w:jc w:val="right"/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DA6A68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69)</w:t>
            </w:r>
          </w:p>
        </w:tc>
        <w:tc>
          <w:tcPr>
            <w:tcW w:w="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2F7A24" w14:textId="77777777" w:rsidR="00C90133" w:rsidRPr="00DA6A68" w:rsidRDefault="00C90133" w:rsidP="008F7B3A">
            <w:pPr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DA6A68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Verona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6DBC5F" w14:textId="77777777" w:rsidR="00C90133" w:rsidRPr="00DA6A68" w:rsidRDefault="00C90133" w:rsidP="008F7B3A">
            <w:pPr>
              <w:jc w:val="right"/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DA6A68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19.972,6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E08E1C" w14:textId="77777777" w:rsidR="00C90133" w:rsidRPr="00DA6A68" w:rsidRDefault="00C90133" w:rsidP="008F7B3A">
            <w:pPr>
              <w:jc w:val="right"/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DA6A68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21.481,8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B89CEB" w14:textId="77777777" w:rsidR="00C90133" w:rsidRPr="00DA6A68" w:rsidRDefault="00C90133" w:rsidP="008F7B3A">
            <w:pPr>
              <w:jc w:val="right"/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DA6A68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7,6</w:t>
            </w:r>
          </w:p>
        </w:tc>
      </w:tr>
      <w:tr w:rsidR="00C90133" w:rsidRPr="00DA6A68" w14:paraId="7C5F8BD9" w14:textId="77777777" w:rsidTr="008F7B3A">
        <w:trPr>
          <w:trHeight w:val="198"/>
        </w:trPr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F0D7A9" w14:textId="77777777" w:rsidR="00C90133" w:rsidRPr="00DA6A68" w:rsidRDefault="00C90133" w:rsidP="008F7B3A">
            <w:pPr>
              <w:jc w:val="right"/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DA6A68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16)</w:t>
            </w: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8E6FE0" w14:textId="77777777" w:rsidR="00C90133" w:rsidRPr="00DA6A68" w:rsidRDefault="00C90133" w:rsidP="008F7B3A">
            <w:pPr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DA6A68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Avellino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66930E" w14:textId="77777777" w:rsidR="00C90133" w:rsidRPr="00DA6A68" w:rsidRDefault="00C90133" w:rsidP="008F7B3A">
            <w:pPr>
              <w:jc w:val="right"/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DA6A68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5.357,8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246024" w14:textId="77777777" w:rsidR="00C90133" w:rsidRPr="00DA6A68" w:rsidRDefault="00C90133" w:rsidP="008F7B3A">
            <w:pPr>
              <w:jc w:val="right"/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DA6A68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5.923,7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894009" w14:textId="77777777" w:rsidR="00C90133" w:rsidRPr="00DA6A68" w:rsidRDefault="00C90133" w:rsidP="008F7B3A">
            <w:pPr>
              <w:jc w:val="right"/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DA6A68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10,6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A75F4" w14:textId="77777777" w:rsidR="00C90133" w:rsidRPr="00DA6A68" w:rsidRDefault="00C90133" w:rsidP="008F7B3A">
            <w:pPr>
              <w:jc w:val="right"/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3C05EE" w14:textId="77777777" w:rsidR="00C90133" w:rsidRPr="00DA6A68" w:rsidRDefault="00C90133" w:rsidP="008F7B3A">
            <w:pPr>
              <w:jc w:val="right"/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DA6A68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70)</w:t>
            </w:r>
          </w:p>
        </w:tc>
        <w:tc>
          <w:tcPr>
            <w:tcW w:w="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BC51B5" w14:textId="77777777" w:rsidR="00C90133" w:rsidRPr="00DA6A68" w:rsidRDefault="00C90133" w:rsidP="008F7B3A">
            <w:pPr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DA6A68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Torino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9742DA" w14:textId="77777777" w:rsidR="00C90133" w:rsidRPr="00DA6A68" w:rsidRDefault="00C90133" w:rsidP="008F7B3A">
            <w:pPr>
              <w:jc w:val="right"/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DA6A68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50.774,9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EC8495" w14:textId="77777777" w:rsidR="00C90133" w:rsidRPr="00DA6A68" w:rsidRDefault="00C90133" w:rsidP="008F7B3A">
            <w:pPr>
              <w:jc w:val="right"/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DA6A68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54.610,6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A70460" w14:textId="77777777" w:rsidR="00C90133" w:rsidRPr="00DA6A68" w:rsidRDefault="00C90133" w:rsidP="008F7B3A">
            <w:pPr>
              <w:jc w:val="right"/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DA6A68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7,6</w:t>
            </w:r>
          </w:p>
        </w:tc>
      </w:tr>
      <w:tr w:rsidR="00C90133" w:rsidRPr="00DA6A68" w14:paraId="13376AEA" w14:textId="77777777" w:rsidTr="008F7B3A">
        <w:trPr>
          <w:trHeight w:val="198"/>
        </w:trPr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84EDC7" w14:textId="77777777" w:rsidR="00C90133" w:rsidRPr="00DA6A68" w:rsidRDefault="00C90133" w:rsidP="008F7B3A">
            <w:pPr>
              <w:jc w:val="right"/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DA6A68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17)</w:t>
            </w: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A2E581" w14:textId="77777777" w:rsidR="00C90133" w:rsidRPr="00DA6A68" w:rsidRDefault="00C90133" w:rsidP="008F7B3A">
            <w:pPr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DA6A68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Isernia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4B433A" w14:textId="77777777" w:rsidR="00C90133" w:rsidRPr="00DA6A68" w:rsidRDefault="00C90133" w:rsidP="008F7B3A">
            <w:pPr>
              <w:jc w:val="right"/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DA6A68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1.295,9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5EFF34" w14:textId="77777777" w:rsidR="00C90133" w:rsidRPr="00DA6A68" w:rsidRDefault="00C90133" w:rsidP="008F7B3A">
            <w:pPr>
              <w:jc w:val="right"/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DA6A68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1.432,3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7166C0" w14:textId="77777777" w:rsidR="00C90133" w:rsidRPr="00DA6A68" w:rsidRDefault="00C90133" w:rsidP="008F7B3A">
            <w:pPr>
              <w:jc w:val="right"/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DA6A68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10,5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FAD11" w14:textId="77777777" w:rsidR="00C90133" w:rsidRPr="00DA6A68" w:rsidRDefault="00C90133" w:rsidP="008F7B3A">
            <w:pPr>
              <w:jc w:val="right"/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1F2C6F" w14:textId="77777777" w:rsidR="00C90133" w:rsidRPr="00DA6A68" w:rsidRDefault="00C90133" w:rsidP="008F7B3A">
            <w:pPr>
              <w:jc w:val="right"/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DA6A68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71)</w:t>
            </w:r>
          </w:p>
        </w:tc>
        <w:tc>
          <w:tcPr>
            <w:tcW w:w="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F86E32" w14:textId="77777777" w:rsidR="00C90133" w:rsidRPr="00DA6A68" w:rsidRDefault="00C90133" w:rsidP="008F7B3A">
            <w:pPr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DA6A68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Belluno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A86621" w14:textId="77777777" w:rsidR="00C90133" w:rsidRPr="00DA6A68" w:rsidRDefault="00C90133" w:rsidP="008F7B3A">
            <w:pPr>
              <w:jc w:val="right"/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DA6A68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4.104,7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62E465" w14:textId="77777777" w:rsidR="00C90133" w:rsidRPr="00DA6A68" w:rsidRDefault="00C90133" w:rsidP="008F7B3A">
            <w:pPr>
              <w:jc w:val="right"/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DA6A68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4.409,9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E0B974" w14:textId="77777777" w:rsidR="00C90133" w:rsidRPr="00DA6A68" w:rsidRDefault="00C90133" w:rsidP="008F7B3A">
            <w:pPr>
              <w:jc w:val="right"/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DA6A68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7,4</w:t>
            </w:r>
          </w:p>
        </w:tc>
      </w:tr>
      <w:tr w:rsidR="00C90133" w:rsidRPr="00DA6A68" w14:paraId="72EDA9CE" w14:textId="77777777" w:rsidTr="008F7B3A">
        <w:trPr>
          <w:trHeight w:val="198"/>
        </w:trPr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0D4955" w14:textId="77777777" w:rsidR="00C90133" w:rsidRPr="00DA6A68" w:rsidRDefault="00C90133" w:rsidP="008F7B3A">
            <w:pPr>
              <w:jc w:val="right"/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DA6A68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18)</w:t>
            </w: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C30FCE" w14:textId="77777777" w:rsidR="00C90133" w:rsidRPr="00DA6A68" w:rsidRDefault="00C90133" w:rsidP="008F7B3A">
            <w:pPr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DA6A68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Cremona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422814" w14:textId="77777777" w:rsidR="00C90133" w:rsidRPr="00DA6A68" w:rsidRDefault="00C90133" w:rsidP="008F7B3A">
            <w:pPr>
              <w:jc w:val="right"/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DA6A68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6.431,8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0863BB" w14:textId="77777777" w:rsidR="00C90133" w:rsidRPr="00DA6A68" w:rsidRDefault="00C90133" w:rsidP="008F7B3A">
            <w:pPr>
              <w:jc w:val="right"/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DA6A68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7.106,4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E6B5F3" w14:textId="77777777" w:rsidR="00C90133" w:rsidRPr="00DA6A68" w:rsidRDefault="00C90133" w:rsidP="008F7B3A">
            <w:pPr>
              <w:jc w:val="right"/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DA6A68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10,5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F343F" w14:textId="77777777" w:rsidR="00C90133" w:rsidRPr="00DA6A68" w:rsidRDefault="00C90133" w:rsidP="008F7B3A">
            <w:pPr>
              <w:jc w:val="right"/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E43039" w14:textId="77777777" w:rsidR="00C90133" w:rsidRPr="00DA6A68" w:rsidRDefault="00C90133" w:rsidP="008F7B3A">
            <w:pPr>
              <w:jc w:val="right"/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DA6A68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72)</w:t>
            </w:r>
          </w:p>
        </w:tc>
        <w:tc>
          <w:tcPr>
            <w:tcW w:w="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1AE4A8" w14:textId="77777777" w:rsidR="00C90133" w:rsidRPr="00DA6A68" w:rsidRDefault="00C90133" w:rsidP="008F7B3A">
            <w:pPr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DA6A68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Modena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2D4E1" w14:textId="77777777" w:rsidR="00C90133" w:rsidRPr="00DA6A68" w:rsidRDefault="00C90133" w:rsidP="008F7B3A">
            <w:pPr>
              <w:jc w:val="right"/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DA6A68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16.305,9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6D7907" w14:textId="77777777" w:rsidR="00C90133" w:rsidRPr="00DA6A68" w:rsidRDefault="00C90133" w:rsidP="008F7B3A">
            <w:pPr>
              <w:jc w:val="right"/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DA6A68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17.516,3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C8F1B5" w14:textId="77777777" w:rsidR="00C90133" w:rsidRPr="00DA6A68" w:rsidRDefault="00C90133" w:rsidP="008F7B3A">
            <w:pPr>
              <w:jc w:val="right"/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DA6A68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7,4</w:t>
            </w:r>
          </w:p>
        </w:tc>
      </w:tr>
      <w:tr w:rsidR="00C90133" w:rsidRPr="00DA6A68" w14:paraId="3E86A881" w14:textId="77777777" w:rsidTr="008F7B3A">
        <w:trPr>
          <w:trHeight w:val="198"/>
        </w:trPr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984A2F" w14:textId="77777777" w:rsidR="00C90133" w:rsidRPr="00DA6A68" w:rsidRDefault="00C90133" w:rsidP="008F7B3A">
            <w:pPr>
              <w:jc w:val="right"/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DA6A68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19)</w:t>
            </w: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62BAC6" w14:textId="77777777" w:rsidR="00C90133" w:rsidRPr="00DA6A68" w:rsidRDefault="00C90133" w:rsidP="008F7B3A">
            <w:pPr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DA6A68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Rieti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A425A2" w14:textId="77777777" w:rsidR="00C90133" w:rsidRPr="00DA6A68" w:rsidRDefault="00C90133" w:rsidP="008F7B3A">
            <w:pPr>
              <w:jc w:val="right"/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DA6A68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2.124,9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447A51" w14:textId="77777777" w:rsidR="00C90133" w:rsidRPr="00DA6A68" w:rsidRDefault="00C90133" w:rsidP="008F7B3A">
            <w:pPr>
              <w:jc w:val="right"/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DA6A68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2.346,4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152D53" w14:textId="77777777" w:rsidR="00C90133" w:rsidRPr="00DA6A68" w:rsidRDefault="00C90133" w:rsidP="008F7B3A">
            <w:pPr>
              <w:jc w:val="right"/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DA6A68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10,4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88FF6" w14:textId="77777777" w:rsidR="00C90133" w:rsidRPr="00DA6A68" w:rsidRDefault="00C90133" w:rsidP="008F7B3A">
            <w:pPr>
              <w:jc w:val="right"/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37A842" w14:textId="77777777" w:rsidR="00C90133" w:rsidRPr="00DA6A68" w:rsidRDefault="00C90133" w:rsidP="008F7B3A">
            <w:pPr>
              <w:jc w:val="right"/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DA6A68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73)</w:t>
            </w:r>
          </w:p>
        </w:tc>
        <w:tc>
          <w:tcPr>
            <w:tcW w:w="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3EC84A" w14:textId="77777777" w:rsidR="00C90133" w:rsidRPr="00DA6A68" w:rsidRDefault="00C90133" w:rsidP="008F7B3A">
            <w:pPr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DA6A68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Terni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969055" w14:textId="77777777" w:rsidR="00C90133" w:rsidRPr="00DA6A68" w:rsidRDefault="00C90133" w:rsidP="008F7B3A">
            <w:pPr>
              <w:jc w:val="right"/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DA6A68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3.890,6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2BD15D" w14:textId="77777777" w:rsidR="00C90133" w:rsidRPr="00DA6A68" w:rsidRDefault="00C90133" w:rsidP="008F7B3A">
            <w:pPr>
              <w:jc w:val="right"/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DA6A68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4.178,2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0BB760" w14:textId="77777777" w:rsidR="00C90133" w:rsidRPr="00DA6A68" w:rsidRDefault="00C90133" w:rsidP="008F7B3A">
            <w:pPr>
              <w:jc w:val="right"/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DA6A68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7,4</w:t>
            </w:r>
          </w:p>
        </w:tc>
      </w:tr>
      <w:tr w:rsidR="00C90133" w:rsidRPr="00DA6A68" w14:paraId="2680DD69" w14:textId="77777777" w:rsidTr="008F7B3A">
        <w:trPr>
          <w:trHeight w:val="198"/>
        </w:trPr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FB3368" w14:textId="77777777" w:rsidR="00C90133" w:rsidRPr="00DA6A68" w:rsidRDefault="00C90133" w:rsidP="008F7B3A">
            <w:pPr>
              <w:jc w:val="right"/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DA6A68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20)</w:t>
            </w: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FEEC1" w14:textId="77777777" w:rsidR="00C90133" w:rsidRPr="00DA6A68" w:rsidRDefault="00C90133" w:rsidP="008F7B3A">
            <w:pPr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DA6A68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Livorno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A73104" w14:textId="77777777" w:rsidR="00C90133" w:rsidRPr="00DA6A68" w:rsidRDefault="00C90133" w:rsidP="008F7B3A">
            <w:pPr>
              <w:jc w:val="right"/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DA6A68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6.751,4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102432" w14:textId="77777777" w:rsidR="00C90133" w:rsidRPr="00DA6A68" w:rsidRDefault="00C90133" w:rsidP="008F7B3A">
            <w:pPr>
              <w:jc w:val="right"/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DA6A68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7.449,9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495F6B" w14:textId="77777777" w:rsidR="00C90133" w:rsidRPr="00DA6A68" w:rsidRDefault="00C90133" w:rsidP="008F7B3A">
            <w:pPr>
              <w:jc w:val="right"/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DA6A68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10,3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E49C2" w14:textId="77777777" w:rsidR="00C90133" w:rsidRPr="00DA6A68" w:rsidRDefault="00C90133" w:rsidP="008F7B3A">
            <w:pPr>
              <w:jc w:val="right"/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C09907" w14:textId="77777777" w:rsidR="00C90133" w:rsidRPr="00DA6A68" w:rsidRDefault="00C90133" w:rsidP="008F7B3A">
            <w:pPr>
              <w:jc w:val="right"/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DA6A68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74)</w:t>
            </w:r>
          </w:p>
        </w:tc>
        <w:tc>
          <w:tcPr>
            <w:tcW w:w="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BB7D8F" w14:textId="77777777" w:rsidR="00C90133" w:rsidRPr="00DA6A68" w:rsidRDefault="00C90133" w:rsidP="008F7B3A">
            <w:pPr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DA6A68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Catanzaro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CC8C86" w14:textId="77777777" w:rsidR="00C90133" w:rsidRPr="00DA6A68" w:rsidRDefault="00C90133" w:rsidP="008F7B3A">
            <w:pPr>
              <w:jc w:val="right"/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DA6A68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5.103,0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37C5A6" w14:textId="77777777" w:rsidR="00C90133" w:rsidRPr="00DA6A68" w:rsidRDefault="00C90133" w:rsidP="008F7B3A">
            <w:pPr>
              <w:jc w:val="right"/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DA6A68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5.475,5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A64A66" w14:textId="77777777" w:rsidR="00C90133" w:rsidRPr="00DA6A68" w:rsidRDefault="00C90133" w:rsidP="008F7B3A">
            <w:pPr>
              <w:jc w:val="right"/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DA6A68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7,3</w:t>
            </w:r>
          </w:p>
        </w:tc>
      </w:tr>
      <w:tr w:rsidR="00C90133" w:rsidRPr="00DA6A68" w14:paraId="528ABF7C" w14:textId="77777777" w:rsidTr="008F7B3A">
        <w:trPr>
          <w:trHeight w:val="198"/>
        </w:trPr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BABB05" w14:textId="77777777" w:rsidR="00C90133" w:rsidRPr="00DA6A68" w:rsidRDefault="00C90133" w:rsidP="008F7B3A">
            <w:pPr>
              <w:jc w:val="right"/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DA6A68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21)</w:t>
            </w: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A5794B" w14:textId="77777777" w:rsidR="00C90133" w:rsidRPr="00DA6A68" w:rsidRDefault="00C90133" w:rsidP="008F7B3A">
            <w:pPr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DA6A68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Piacenza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2B2137" w14:textId="77777777" w:rsidR="00C90133" w:rsidRPr="00DA6A68" w:rsidRDefault="00C90133" w:rsidP="008F7B3A">
            <w:pPr>
              <w:jc w:val="right"/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DA6A68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5.807,8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A61545" w14:textId="77777777" w:rsidR="00C90133" w:rsidRPr="00DA6A68" w:rsidRDefault="00C90133" w:rsidP="008F7B3A">
            <w:pPr>
              <w:jc w:val="right"/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DA6A68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6.407,8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8ACD30" w14:textId="77777777" w:rsidR="00C90133" w:rsidRPr="00DA6A68" w:rsidRDefault="00C90133" w:rsidP="008F7B3A">
            <w:pPr>
              <w:jc w:val="right"/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DA6A68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10,3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E6B19" w14:textId="77777777" w:rsidR="00C90133" w:rsidRPr="00DA6A68" w:rsidRDefault="00C90133" w:rsidP="008F7B3A">
            <w:pPr>
              <w:jc w:val="right"/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8F94EA" w14:textId="77777777" w:rsidR="00C90133" w:rsidRPr="00DA6A68" w:rsidRDefault="00C90133" w:rsidP="008F7B3A">
            <w:pPr>
              <w:jc w:val="right"/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DA6A68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75)</w:t>
            </w:r>
          </w:p>
        </w:tc>
        <w:tc>
          <w:tcPr>
            <w:tcW w:w="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50D85B" w14:textId="77777777" w:rsidR="00C90133" w:rsidRPr="00DA6A68" w:rsidRDefault="00C90133" w:rsidP="008F7B3A">
            <w:pPr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DA6A68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Palermo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8904EE" w14:textId="77777777" w:rsidR="00C90133" w:rsidRPr="00DA6A68" w:rsidRDefault="00C90133" w:rsidP="008F7B3A">
            <w:pPr>
              <w:jc w:val="right"/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DA6A68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17.553,4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8F118E" w14:textId="77777777" w:rsidR="00C90133" w:rsidRPr="00DA6A68" w:rsidRDefault="00C90133" w:rsidP="008F7B3A">
            <w:pPr>
              <w:jc w:val="right"/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DA6A68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18.828,2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A12810" w14:textId="77777777" w:rsidR="00C90133" w:rsidRPr="00DA6A68" w:rsidRDefault="00C90133" w:rsidP="008F7B3A">
            <w:pPr>
              <w:jc w:val="right"/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DA6A68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7,3</w:t>
            </w:r>
          </w:p>
        </w:tc>
      </w:tr>
      <w:tr w:rsidR="00C90133" w:rsidRPr="00DA6A68" w14:paraId="682EF190" w14:textId="77777777" w:rsidTr="008F7B3A">
        <w:trPr>
          <w:trHeight w:val="198"/>
        </w:trPr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E0E871" w14:textId="77777777" w:rsidR="00C90133" w:rsidRPr="00DA6A68" w:rsidRDefault="00C90133" w:rsidP="008F7B3A">
            <w:pPr>
              <w:jc w:val="right"/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DA6A68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22)</w:t>
            </w: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41FC35" w14:textId="77777777" w:rsidR="00C90133" w:rsidRPr="00DA6A68" w:rsidRDefault="00C90133" w:rsidP="008F7B3A">
            <w:pPr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DA6A68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Milano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757032" w14:textId="77777777" w:rsidR="00C90133" w:rsidRPr="00DA6A68" w:rsidRDefault="00C90133" w:rsidP="008F7B3A">
            <w:pPr>
              <w:jc w:val="right"/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DA6A68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95.861,6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5DFA10" w14:textId="77777777" w:rsidR="00C90133" w:rsidRPr="00DA6A68" w:rsidRDefault="00C90133" w:rsidP="008F7B3A">
            <w:pPr>
              <w:jc w:val="right"/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DA6A68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105.695,7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4F3816" w14:textId="77777777" w:rsidR="00C90133" w:rsidRPr="00DA6A68" w:rsidRDefault="00C90133" w:rsidP="008F7B3A">
            <w:pPr>
              <w:jc w:val="right"/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DA6A68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10,3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7A2FF" w14:textId="77777777" w:rsidR="00C90133" w:rsidRPr="00DA6A68" w:rsidRDefault="00C90133" w:rsidP="008F7B3A">
            <w:pPr>
              <w:jc w:val="right"/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A4E5FB" w14:textId="77777777" w:rsidR="00C90133" w:rsidRPr="00DA6A68" w:rsidRDefault="00C90133" w:rsidP="008F7B3A">
            <w:pPr>
              <w:jc w:val="right"/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DA6A68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76)</w:t>
            </w:r>
          </w:p>
        </w:tc>
        <w:tc>
          <w:tcPr>
            <w:tcW w:w="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17A3C1" w14:textId="77777777" w:rsidR="00C90133" w:rsidRPr="00DA6A68" w:rsidRDefault="00C90133" w:rsidP="008F7B3A">
            <w:pPr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DA6A68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Cuneo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F1E739" w14:textId="77777777" w:rsidR="00C90133" w:rsidRPr="00DA6A68" w:rsidRDefault="00C90133" w:rsidP="008F7B3A">
            <w:pPr>
              <w:jc w:val="right"/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DA6A68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13.010,2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4053D1" w14:textId="77777777" w:rsidR="00C90133" w:rsidRPr="00DA6A68" w:rsidRDefault="00C90133" w:rsidP="008F7B3A">
            <w:pPr>
              <w:jc w:val="right"/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DA6A68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13.952,0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DC5828" w14:textId="77777777" w:rsidR="00C90133" w:rsidRPr="00DA6A68" w:rsidRDefault="00C90133" w:rsidP="008F7B3A">
            <w:pPr>
              <w:jc w:val="right"/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DA6A68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7,2</w:t>
            </w:r>
          </w:p>
        </w:tc>
      </w:tr>
      <w:tr w:rsidR="00C90133" w:rsidRPr="00DA6A68" w14:paraId="4F9B604E" w14:textId="77777777" w:rsidTr="008F7B3A">
        <w:trPr>
          <w:trHeight w:val="198"/>
        </w:trPr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F604E4" w14:textId="77777777" w:rsidR="00C90133" w:rsidRPr="00DA6A68" w:rsidRDefault="00C90133" w:rsidP="008F7B3A">
            <w:pPr>
              <w:jc w:val="right"/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DA6A68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23)</w:t>
            </w: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268807" w14:textId="77777777" w:rsidR="00C90133" w:rsidRPr="00DA6A68" w:rsidRDefault="00C90133" w:rsidP="008F7B3A">
            <w:pPr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DA6A68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Agrigento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3D4F48" w14:textId="77777777" w:rsidR="00C90133" w:rsidRPr="00DA6A68" w:rsidRDefault="00C90133" w:rsidP="008F7B3A">
            <w:pPr>
              <w:jc w:val="right"/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DA6A68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5.156,5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1755B9" w14:textId="77777777" w:rsidR="00C90133" w:rsidRPr="00DA6A68" w:rsidRDefault="00C90133" w:rsidP="008F7B3A">
            <w:pPr>
              <w:jc w:val="right"/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DA6A68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5.684,5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406882" w14:textId="77777777" w:rsidR="00C90133" w:rsidRPr="00DA6A68" w:rsidRDefault="00C90133" w:rsidP="008F7B3A">
            <w:pPr>
              <w:jc w:val="right"/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DA6A68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10,2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615F2" w14:textId="77777777" w:rsidR="00C90133" w:rsidRPr="00DA6A68" w:rsidRDefault="00C90133" w:rsidP="008F7B3A">
            <w:pPr>
              <w:jc w:val="right"/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B4D323" w14:textId="77777777" w:rsidR="00C90133" w:rsidRPr="00DA6A68" w:rsidRDefault="00C90133" w:rsidP="008F7B3A">
            <w:pPr>
              <w:jc w:val="right"/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DA6A68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77)</w:t>
            </w:r>
          </w:p>
        </w:tc>
        <w:tc>
          <w:tcPr>
            <w:tcW w:w="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14A09D" w14:textId="77777777" w:rsidR="00C90133" w:rsidRPr="00DA6A68" w:rsidRDefault="00C90133" w:rsidP="008F7B3A">
            <w:pPr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DA6A68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Imperia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6251AB" w14:textId="77777777" w:rsidR="00C90133" w:rsidRPr="00DA6A68" w:rsidRDefault="00C90133" w:rsidP="008F7B3A">
            <w:pPr>
              <w:jc w:val="right"/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DA6A68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3.839,4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E3F485" w14:textId="77777777" w:rsidR="00C90133" w:rsidRPr="00DA6A68" w:rsidRDefault="00C90133" w:rsidP="008F7B3A">
            <w:pPr>
              <w:jc w:val="right"/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DA6A68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4.112,3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2885A2" w14:textId="77777777" w:rsidR="00C90133" w:rsidRPr="00DA6A68" w:rsidRDefault="00C90133" w:rsidP="008F7B3A">
            <w:pPr>
              <w:jc w:val="right"/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DA6A68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7,1</w:t>
            </w:r>
          </w:p>
        </w:tc>
      </w:tr>
      <w:tr w:rsidR="00C90133" w:rsidRPr="00DA6A68" w14:paraId="7DBF96DE" w14:textId="77777777" w:rsidTr="008F7B3A">
        <w:trPr>
          <w:trHeight w:val="198"/>
        </w:trPr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CA82FB" w14:textId="77777777" w:rsidR="00C90133" w:rsidRPr="00DA6A68" w:rsidRDefault="00C90133" w:rsidP="008F7B3A">
            <w:pPr>
              <w:jc w:val="right"/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DA6A68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24)</w:t>
            </w: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0F8736" w14:textId="77777777" w:rsidR="00C90133" w:rsidRPr="00DA6A68" w:rsidRDefault="00C90133" w:rsidP="008F7B3A">
            <w:pPr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DA6A68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Crotone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C30D04" w14:textId="77777777" w:rsidR="00C90133" w:rsidRPr="00DA6A68" w:rsidRDefault="00C90133" w:rsidP="008F7B3A">
            <w:pPr>
              <w:jc w:val="right"/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DA6A68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2.102,3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D72998" w14:textId="77777777" w:rsidR="00C90133" w:rsidRPr="00DA6A68" w:rsidRDefault="00C90133" w:rsidP="008F7B3A">
            <w:pPr>
              <w:jc w:val="right"/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DA6A68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2.316,9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638F93" w14:textId="77777777" w:rsidR="00C90133" w:rsidRPr="00DA6A68" w:rsidRDefault="00C90133" w:rsidP="008F7B3A">
            <w:pPr>
              <w:jc w:val="right"/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DA6A68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10,2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7CEB2" w14:textId="77777777" w:rsidR="00C90133" w:rsidRPr="00DA6A68" w:rsidRDefault="00C90133" w:rsidP="008F7B3A">
            <w:pPr>
              <w:jc w:val="right"/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1169C5" w14:textId="77777777" w:rsidR="00C90133" w:rsidRPr="00DA6A68" w:rsidRDefault="00C90133" w:rsidP="008F7B3A">
            <w:pPr>
              <w:jc w:val="right"/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DA6A68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78)</w:t>
            </w:r>
          </w:p>
        </w:tc>
        <w:tc>
          <w:tcPr>
            <w:tcW w:w="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135BA6" w14:textId="77777777" w:rsidR="00C90133" w:rsidRPr="00DA6A68" w:rsidRDefault="00C90133" w:rsidP="008F7B3A">
            <w:pPr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DA6A68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Bolzano/Bozen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AFA1CE" w14:textId="77777777" w:rsidR="00C90133" w:rsidRPr="00DA6A68" w:rsidRDefault="00C90133" w:rsidP="008F7B3A">
            <w:pPr>
              <w:jc w:val="right"/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DA6A68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13.930,2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DF4603" w14:textId="77777777" w:rsidR="00C90133" w:rsidRPr="00DA6A68" w:rsidRDefault="00C90133" w:rsidP="008F7B3A">
            <w:pPr>
              <w:jc w:val="right"/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DA6A68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14.904,0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8DA354" w14:textId="77777777" w:rsidR="00C90133" w:rsidRPr="00DA6A68" w:rsidRDefault="00C90133" w:rsidP="008F7B3A">
            <w:pPr>
              <w:jc w:val="right"/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DA6A68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7,0</w:t>
            </w:r>
          </w:p>
        </w:tc>
      </w:tr>
      <w:tr w:rsidR="00C90133" w:rsidRPr="00DA6A68" w14:paraId="16346B70" w14:textId="77777777" w:rsidTr="008F7B3A">
        <w:trPr>
          <w:trHeight w:val="198"/>
        </w:trPr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0BBC2F" w14:textId="77777777" w:rsidR="00C90133" w:rsidRPr="00DA6A68" w:rsidRDefault="00C90133" w:rsidP="008F7B3A">
            <w:pPr>
              <w:jc w:val="right"/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DA6A68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25)</w:t>
            </w: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3F2286" w14:textId="77777777" w:rsidR="00C90133" w:rsidRPr="00DA6A68" w:rsidRDefault="00C90133" w:rsidP="008F7B3A">
            <w:pPr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DA6A68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Salerno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1C6B82" w14:textId="77777777" w:rsidR="00C90133" w:rsidRPr="00DA6A68" w:rsidRDefault="00C90133" w:rsidP="008F7B3A">
            <w:pPr>
              <w:jc w:val="right"/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DA6A68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16.180,2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554BBF" w14:textId="77777777" w:rsidR="00C90133" w:rsidRPr="00DA6A68" w:rsidRDefault="00C90133" w:rsidP="008F7B3A">
            <w:pPr>
              <w:jc w:val="right"/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DA6A68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17.831,5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4798FB" w14:textId="77777777" w:rsidR="00C90133" w:rsidRPr="00DA6A68" w:rsidRDefault="00C90133" w:rsidP="008F7B3A">
            <w:pPr>
              <w:jc w:val="right"/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DA6A68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10,2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4B0AC" w14:textId="77777777" w:rsidR="00C90133" w:rsidRPr="00DA6A68" w:rsidRDefault="00C90133" w:rsidP="008F7B3A">
            <w:pPr>
              <w:jc w:val="right"/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BA8802" w14:textId="77777777" w:rsidR="00C90133" w:rsidRPr="00DA6A68" w:rsidRDefault="00C90133" w:rsidP="008F7B3A">
            <w:pPr>
              <w:jc w:val="right"/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DA6A68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79)</w:t>
            </w:r>
          </w:p>
        </w:tc>
        <w:tc>
          <w:tcPr>
            <w:tcW w:w="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00802F" w14:textId="77777777" w:rsidR="00C90133" w:rsidRPr="00DA6A68" w:rsidRDefault="00C90133" w:rsidP="008F7B3A">
            <w:pPr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DA6A68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Lucca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423B2E" w14:textId="77777777" w:rsidR="00C90133" w:rsidRPr="00DA6A68" w:rsidRDefault="00C90133" w:rsidP="008F7B3A">
            <w:pPr>
              <w:jc w:val="right"/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DA6A68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8.000,7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E51EB7" w14:textId="77777777" w:rsidR="00C90133" w:rsidRPr="00DA6A68" w:rsidRDefault="00C90133" w:rsidP="008F7B3A">
            <w:pPr>
              <w:jc w:val="right"/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DA6A68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8.558,9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D8334A" w14:textId="77777777" w:rsidR="00C90133" w:rsidRPr="00DA6A68" w:rsidRDefault="00C90133" w:rsidP="008F7B3A">
            <w:pPr>
              <w:jc w:val="right"/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DA6A68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7,0</w:t>
            </w:r>
          </w:p>
        </w:tc>
      </w:tr>
      <w:tr w:rsidR="00C90133" w:rsidRPr="00DA6A68" w14:paraId="4A3DB994" w14:textId="77777777" w:rsidTr="008F7B3A">
        <w:trPr>
          <w:trHeight w:val="198"/>
        </w:trPr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0A5B16" w14:textId="77777777" w:rsidR="00C90133" w:rsidRPr="00DA6A68" w:rsidRDefault="00C90133" w:rsidP="008F7B3A">
            <w:pPr>
              <w:jc w:val="right"/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DA6A68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26)</w:t>
            </w: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554C0F" w14:textId="77777777" w:rsidR="00C90133" w:rsidRPr="00DA6A68" w:rsidRDefault="00C90133" w:rsidP="008F7B3A">
            <w:pPr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DA6A68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L'Aquila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53B908" w14:textId="77777777" w:rsidR="00C90133" w:rsidRPr="00DA6A68" w:rsidRDefault="00C90133" w:rsidP="008F7B3A">
            <w:pPr>
              <w:jc w:val="right"/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DA6A68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4.180,6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EE6317" w14:textId="77777777" w:rsidR="00C90133" w:rsidRPr="00DA6A68" w:rsidRDefault="00C90133" w:rsidP="008F7B3A">
            <w:pPr>
              <w:jc w:val="right"/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DA6A68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4.598,8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5C3482" w14:textId="77777777" w:rsidR="00C90133" w:rsidRPr="00DA6A68" w:rsidRDefault="00C90133" w:rsidP="008F7B3A">
            <w:pPr>
              <w:jc w:val="right"/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DA6A68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10,0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7402F" w14:textId="77777777" w:rsidR="00C90133" w:rsidRPr="00DA6A68" w:rsidRDefault="00C90133" w:rsidP="008F7B3A">
            <w:pPr>
              <w:jc w:val="right"/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462690" w14:textId="77777777" w:rsidR="00C90133" w:rsidRPr="00DA6A68" w:rsidRDefault="00C90133" w:rsidP="008F7B3A">
            <w:pPr>
              <w:jc w:val="right"/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DA6A68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80)</w:t>
            </w:r>
          </w:p>
        </w:tc>
        <w:tc>
          <w:tcPr>
            <w:tcW w:w="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4233D5" w14:textId="77777777" w:rsidR="00C90133" w:rsidRPr="00DA6A68" w:rsidRDefault="00C90133" w:rsidP="008F7B3A">
            <w:pPr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DA6A68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Napoli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CB6432" w14:textId="77777777" w:rsidR="00C90133" w:rsidRPr="00DA6A68" w:rsidRDefault="00C90133" w:rsidP="008F7B3A">
            <w:pPr>
              <w:jc w:val="right"/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DA6A68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43.503,8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CFA8A2" w14:textId="77777777" w:rsidR="00C90133" w:rsidRPr="00DA6A68" w:rsidRDefault="00C90133" w:rsidP="008F7B3A">
            <w:pPr>
              <w:jc w:val="right"/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DA6A68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46.519,8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8519DA" w14:textId="77777777" w:rsidR="00C90133" w:rsidRPr="00DA6A68" w:rsidRDefault="00C90133" w:rsidP="008F7B3A">
            <w:pPr>
              <w:jc w:val="right"/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DA6A68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6,9</w:t>
            </w:r>
          </w:p>
        </w:tc>
      </w:tr>
      <w:tr w:rsidR="00C90133" w:rsidRPr="00DA6A68" w14:paraId="28F754A2" w14:textId="77777777" w:rsidTr="008F7B3A">
        <w:trPr>
          <w:trHeight w:val="198"/>
        </w:trPr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05467F" w14:textId="77777777" w:rsidR="00C90133" w:rsidRPr="00DA6A68" w:rsidRDefault="00C90133" w:rsidP="008F7B3A">
            <w:pPr>
              <w:jc w:val="right"/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DA6A68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27)</w:t>
            </w: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6E46EA" w14:textId="77777777" w:rsidR="00C90133" w:rsidRPr="00DA6A68" w:rsidRDefault="00C90133" w:rsidP="008F7B3A">
            <w:pPr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DA6A68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Ragusa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A32B24" w14:textId="77777777" w:rsidR="00C90133" w:rsidRPr="00DA6A68" w:rsidRDefault="00C90133" w:rsidP="008F7B3A">
            <w:pPr>
              <w:jc w:val="right"/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DA6A68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4.832,7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BADD65" w14:textId="77777777" w:rsidR="00C90133" w:rsidRPr="00DA6A68" w:rsidRDefault="00C90133" w:rsidP="008F7B3A">
            <w:pPr>
              <w:jc w:val="right"/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DA6A68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5.316,1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CC32F2" w14:textId="77777777" w:rsidR="00C90133" w:rsidRPr="00DA6A68" w:rsidRDefault="00C90133" w:rsidP="008F7B3A">
            <w:pPr>
              <w:jc w:val="right"/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DA6A68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10,0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B6427" w14:textId="77777777" w:rsidR="00C90133" w:rsidRPr="00DA6A68" w:rsidRDefault="00C90133" w:rsidP="008F7B3A">
            <w:pPr>
              <w:jc w:val="right"/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CDF7C5" w14:textId="77777777" w:rsidR="00C90133" w:rsidRPr="00DA6A68" w:rsidRDefault="00C90133" w:rsidP="008F7B3A">
            <w:pPr>
              <w:jc w:val="right"/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DA6A68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81)</w:t>
            </w:r>
          </w:p>
        </w:tc>
        <w:tc>
          <w:tcPr>
            <w:tcW w:w="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A724F8" w14:textId="77777777" w:rsidR="00C90133" w:rsidRPr="00DA6A68" w:rsidRDefault="00C90133" w:rsidP="008F7B3A">
            <w:pPr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DA6A68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Perugia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422738" w14:textId="77777777" w:rsidR="00C90133" w:rsidRPr="00DA6A68" w:rsidRDefault="00C90133" w:rsidP="008F7B3A">
            <w:pPr>
              <w:jc w:val="right"/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DA6A68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12.640,1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E7631E" w14:textId="77777777" w:rsidR="00C90133" w:rsidRPr="00DA6A68" w:rsidRDefault="00C90133" w:rsidP="008F7B3A">
            <w:pPr>
              <w:jc w:val="right"/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DA6A68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13.513,3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D22C38" w14:textId="77777777" w:rsidR="00C90133" w:rsidRPr="00DA6A68" w:rsidRDefault="00C90133" w:rsidP="008F7B3A">
            <w:pPr>
              <w:jc w:val="right"/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DA6A68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6,9</w:t>
            </w:r>
          </w:p>
        </w:tc>
      </w:tr>
      <w:tr w:rsidR="00C90133" w:rsidRPr="00DA6A68" w14:paraId="7B6BE398" w14:textId="77777777" w:rsidTr="008F7B3A">
        <w:trPr>
          <w:trHeight w:val="198"/>
        </w:trPr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76A118" w14:textId="77777777" w:rsidR="00C90133" w:rsidRPr="00DA6A68" w:rsidRDefault="00C90133" w:rsidP="008F7B3A">
            <w:pPr>
              <w:jc w:val="right"/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DA6A68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28)</w:t>
            </w: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0EF22E" w14:textId="77777777" w:rsidR="00C90133" w:rsidRPr="00DA6A68" w:rsidRDefault="00C90133" w:rsidP="008F7B3A">
            <w:pPr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DA6A68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Cagliari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6DAE17" w14:textId="77777777" w:rsidR="00C90133" w:rsidRPr="00DA6A68" w:rsidRDefault="00C90133" w:rsidP="008F7B3A">
            <w:pPr>
              <w:jc w:val="right"/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DA6A68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8.350,5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BCB152" w14:textId="77777777" w:rsidR="00C90133" w:rsidRPr="00DA6A68" w:rsidRDefault="00C90133" w:rsidP="008F7B3A">
            <w:pPr>
              <w:jc w:val="right"/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DA6A68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9.182,0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EB987E" w14:textId="77777777" w:rsidR="00C90133" w:rsidRPr="00DA6A68" w:rsidRDefault="00C90133" w:rsidP="008F7B3A">
            <w:pPr>
              <w:jc w:val="right"/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DA6A68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10,0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5DD6E" w14:textId="77777777" w:rsidR="00C90133" w:rsidRPr="00DA6A68" w:rsidRDefault="00C90133" w:rsidP="008F7B3A">
            <w:pPr>
              <w:jc w:val="right"/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4CC5FD" w14:textId="77777777" w:rsidR="00C90133" w:rsidRPr="00DA6A68" w:rsidRDefault="00C90133" w:rsidP="008F7B3A">
            <w:pPr>
              <w:jc w:val="right"/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DA6A68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82)</w:t>
            </w:r>
          </w:p>
        </w:tc>
        <w:tc>
          <w:tcPr>
            <w:tcW w:w="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544CA8" w14:textId="77777777" w:rsidR="00C90133" w:rsidRPr="00DA6A68" w:rsidRDefault="00C90133" w:rsidP="008F7B3A">
            <w:pPr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DA6A68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Ancona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0DA965" w14:textId="77777777" w:rsidR="00C90133" w:rsidRPr="00DA6A68" w:rsidRDefault="00C90133" w:rsidP="008F7B3A">
            <w:pPr>
              <w:jc w:val="right"/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DA6A68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8.717,9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282B6E" w14:textId="77777777" w:rsidR="00C90133" w:rsidRPr="00DA6A68" w:rsidRDefault="00C90133" w:rsidP="008F7B3A">
            <w:pPr>
              <w:jc w:val="right"/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DA6A68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9.318,9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170D73" w14:textId="77777777" w:rsidR="00C90133" w:rsidRPr="00DA6A68" w:rsidRDefault="00C90133" w:rsidP="008F7B3A">
            <w:pPr>
              <w:jc w:val="right"/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DA6A68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6,9</w:t>
            </w:r>
          </w:p>
        </w:tc>
      </w:tr>
      <w:tr w:rsidR="00C90133" w:rsidRPr="00DA6A68" w14:paraId="37F4DD06" w14:textId="77777777" w:rsidTr="008F7B3A">
        <w:trPr>
          <w:trHeight w:val="198"/>
        </w:trPr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0730DB" w14:textId="77777777" w:rsidR="00C90133" w:rsidRPr="00DA6A68" w:rsidRDefault="00C90133" w:rsidP="008F7B3A">
            <w:pPr>
              <w:jc w:val="right"/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DA6A68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29)</w:t>
            </w: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EA3E77" w14:textId="77777777" w:rsidR="00C90133" w:rsidRPr="00DA6A68" w:rsidRDefault="00C90133" w:rsidP="008F7B3A">
            <w:pPr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DA6A68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Brindisi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6B2D47" w14:textId="77777777" w:rsidR="00C90133" w:rsidRPr="00DA6A68" w:rsidRDefault="00C90133" w:rsidP="008F7B3A">
            <w:pPr>
              <w:jc w:val="right"/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DA6A68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5.343,5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B4D2A9" w14:textId="77777777" w:rsidR="00C90133" w:rsidRPr="00DA6A68" w:rsidRDefault="00C90133" w:rsidP="008F7B3A">
            <w:pPr>
              <w:jc w:val="right"/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DA6A68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5.874,7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027D60" w14:textId="77777777" w:rsidR="00C90133" w:rsidRPr="00DA6A68" w:rsidRDefault="00C90133" w:rsidP="008F7B3A">
            <w:pPr>
              <w:jc w:val="right"/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DA6A68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9,9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0BFDD" w14:textId="77777777" w:rsidR="00C90133" w:rsidRPr="00DA6A68" w:rsidRDefault="00C90133" w:rsidP="008F7B3A">
            <w:pPr>
              <w:jc w:val="right"/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1D6205" w14:textId="77777777" w:rsidR="00C90133" w:rsidRPr="00DA6A68" w:rsidRDefault="00C90133" w:rsidP="008F7B3A">
            <w:pPr>
              <w:jc w:val="right"/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DA6A68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83)</w:t>
            </w:r>
          </w:p>
        </w:tc>
        <w:tc>
          <w:tcPr>
            <w:tcW w:w="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462066" w14:textId="77777777" w:rsidR="00C90133" w:rsidRPr="00DA6A68" w:rsidRDefault="00C90133" w:rsidP="008F7B3A">
            <w:pPr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DA6A68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Alessandria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55C6F1" w14:textId="77777777" w:rsidR="00C90133" w:rsidRPr="00DA6A68" w:rsidRDefault="00C90133" w:rsidP="008F7B3A">
            <w:pPr>
              <w:jc w:val="right"/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DA6A68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7.986,2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BDD5E1" w14:textId="77777777" w:rsidR="00C90133" w:rsidRPr="00DA6A68" w:rsidRDefault="00C90133" w:rsidP="008F7B3A">
            <w:pPr>
              <w:jc w:val="right"/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DA6A68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8.526,1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C2F9C6" w14:textId="77777777" w:rsidR="00C90133" w:rsidRPr="00DA6A68" w:rsidRDefault="00C90133" w:rsidP="008F7B3A">
            <w:pPr>
              <w:jc w:val="right"/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DA6A68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6,8</w:t>
            </w:r>
          </w:p>
        </w:tc>
      </w:tr>
      <w:tr w:rsidR="00C90133" w:rsidRPr="00DA6A68" w14:paraId="5C74F568" w14:textId="77777777" w:rsidTr="008F7B3A">
        <w:trPr>
          <w:trHeight w:val="198"/>
        </w:trPr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CFFC95" w14:textId="77777777" w:rsidR="00C90133" w:rsidRPr="00DA6A68" w:rsidRDefault="00C90133" w:rsidP="008F7B3A">
            <w:pPr>
              <w:jc w:val="right"/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DA6A68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30)</w:t>
            </w: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19ABF6" w14:textId="77777777" w:rsidR="00C90133" w:rsidRPr="00DA6A68" w:rsidRDefault="00C90133" w:rsidP="008F7B3A">
            <w:pPr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DA6A68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Pesaro e Urbino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E6A8F4" w14:textId="77777777" w:rsidR="00C90133" w:rsidRPr="00DA6A68" w:rsidRDefault="00C90133" w:rsidP="008F7B3A">
            <w:pPr>
              <w:jc w:val="right"/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DA6A68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7.244,7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EC4F0A" w14:textId="77777777" w:rsidR="00C90133" w:rsidRPr="00DA6A68" w:rsidRDefault="00C90133" w:rsidP="008F7B3A">
            <w:pPr>
              <w:jc w:val="right"/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DA6A68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7.964,6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A10787" w14:textId="77777777" w:rsidR="00C90133" w:rsidRPr="00DA6A68" w:rsidRDefault="00C90133" w:rsidP="008F7B3A">
            <w:pPr>
              <w:jc w:val="right"/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DA6A68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9,9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A982B" w14:textId="77777777" w:rsidR="00C90133" w:rsidRPr="00DA6A68" w:rsidRDefault="00C90133" w:rsidP="008F7B3A">
            <w:pPr>
              <w:jc w:val="right"/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9C6019" w14:textId="77777777" w:rsidR="00C90133" w:rsidRPr="00DA6A68" w:rsidRDefault="00C90133" w:rsidP="008F7B3A">
            <w:pPr>
              <w:jc w:val="right"/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DA6A68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84)</w:t>
            </w:r>
          </w:p>
        </w:tc>
        <w:tc>
          <w:tcPr>
            <w:tcW w:w="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1F5495" w14:textId="77777777" w:rsidR="00C90133" w:rsidRPr="00DA6A68" w:rsidRDefault="00C90133" w:rsidP="008F7B3A">
            <w:pPr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DA6A68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Biella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FCA622" w14:textId="77777777" w:rsidR="00C90133" w:rsidRPr="00DA6A68" w:rsidRDefault="00C90133" w:rsidP="008F7B3A">
            <w:pPr>
              <w:jc w:val="right"/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DA6A68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3.552,4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7E1D33" w14:textId="77777777" w:rsidR="00C90133" w:rsidRPr="00DA6A68" w:rsidRDefault="00C90133" w:rsidP="008F7B3A">
            <w:pPr>
              <w:jc w:val="right"/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DA6A68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3.790,2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3305DE" w14:textId="77777777" w:rsidR="00C90133" w:rsidRPr="00DA6A68" w:rsidRDefault="00C90133" w:rsidP="008F7B3A">
            <w:pPr>
              <w:jc w:val="right"/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DA6A68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6,7</w:t>
            </w:r>
          </w:p>
        </w:tc>
      </w:tr>
      <w:tr w:rsidR="00C90133" w:rsidRPr="00DA6A68" w14:paraId="7E4C5404" w14:textId="77777777" w:rsidTr="008F7B3A">
        <w:trPr>
          <w:trHeight w:val="198"/>
        </w:trPr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F775DE" w14:textId="77777777" w:rsidR="00C90133" w:rsidRPr="00DA6A68" w:rsidRDefault="00C90133" w:rsidP="008F7B3A">
            <w:pPr>
              <w:jc w:val="right"/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DA6A68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31)</w:t>
            </w: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18C61" w14:textId="77777777" w:rsidR="00C90133" w:rsidRPr="00DA6A68" w:rsidRDefault="00C90133" w:rsidP="008F7B3A">
            <w:pPr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DA6A68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Nuoro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23510F" w14:textId="77777777" w:rsidR="00C90133" w:rsidRPr="00DA6A68" w:rsidRDefault="00C90133" w:rsidP="008F7B3A">
            <w:pPr>
              <w:jc w:val="right"/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DA6A68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2.779,1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E994E7" w14:textId="77777777" w:rsidR="00C90133" w:rsidRPr="00DA6A68" w:rsidRDefault="00C90133" w:rsidP="008F7B3A">
            <w:pPr>
              <w:jc w:val="right"/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DA6A68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3.054,3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021D56" w14:textId="77777777" w:rsidR="00C90133" w:rsidRPr="00DA6A68" w:rsidRDefault="00C90133" w:rsidP="008F7B3A">
            <w:pPr>
              <w:jc w:val="right"/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DA6A68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9,9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C47A8" w14:textId="77777777" w:rsidR="00C90133" w:rsidRPr="00DA6A68" w:rsidRDefault="00C90133" w:rsidP="008F7B3A">
            <w:pPr>
              <w:jc w:val="right"/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C5C295" w14:textId="77777777" w:rsidR="00C90133" w:rsidRPr="00DA6A68" w:rsidRDefault="00C90133" w:rsidP="008F7B3A">
            <w:pPr>
              <w:jc w:val="right"/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DA6A68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85)</w:t>
            </w:r>
          </w:p>
        </w:tc>
        <w:tc>
          <w:tcPr>
            <w:tcW w:w="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C6C411" w14:textId="77777777" w:rsidR="00C90133" w:rsidRPr="00DA6A68" w:rsidRDefault="00C90133" w:rsidP="008F7B3A">
            <w:pPr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DA6A68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Campobasso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5C966C" w14:textId="77777777" w:rsidR="00C90133" w:rsidRPr="00DA6A68" w:rsidRDefault="00C90133" w:rsidP="008F7B3A">
            <w:pPr>
              <w:jc w:val="right"/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DA6A68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3.192,5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036355" w14:textId="77777777" w:rsidR="00C90133" w:rsidRPr="00DA6A68" w:rsidRDefault="00C90133" w:rsidP="008F7B3A">
            <w:pPr>
              <w:jc w:val="right"/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DA6A68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3.393,5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069344" w14:textId="77777777" w:rsidR="00C90133" w:rsidRPr="00DA6A68" w:rsidRDefault="00C90133" w:rsidP="008F7B3A">
            <w:pPr>
              <w:jc w:val="right"/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DA6A68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6,3</w:t>
            </w:r>
          </w:p>
        </w:tc>
      </w:tr>
      <w:tr w:rsidR="00C90133" w:rsidRPr="00DA6A68" w14:paraId="59BF33A1" w14:textId="77777777" w:rsidTr="008F7B3A">
        <w:trPr>
          <w:trHeight w:val="198"/>
        </w:trPr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40261F" w14:textId="77777777" w:rsidR="00C90133" w:rsidRPr="00DA6A68" w:rsidRDefault="00C90133" w:rsidP="008F7B3A">
            <w:pPr>
              <w:jc w:val="right"/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DA6A68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32)</w:t>
            </w: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035917" w14:textId="77777777" w:rsidR="00C90133" w:rsidRPr="00DA6A68" w:rsidRDefault="00C90133" w:rsidP="008F7B3A">
            <w:pPr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DA6A68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Parma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7D9B6E" w14:textId="77777777" w:rsidR="00C90133" w:rsidRPr="00DA6A68" w:rsidRDefault="00C90133" w:rsidP="008F7B3A">
            <w:pPr>
              <w:jc w:val="right"/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DA6A68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10.712,5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C076CB" w14:textId="77777777" w:rsidR="00C90133" w:rsidRPr="00DA6A68" w:rsidRDefault="00C90133" w:rsidP="008F7B3A">
            <w:pPr>
              <w:jc w:val="right"/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DA6A68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11.770,9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9A2D8C" w14:textId="77777777" w:rsidR="00C90133" w:rsidRPr="00DA6A68" w:rsidRDefault="00C90133" w:rsidP="008F7B3A">
            <w:pPr>
              <w:jc w:val="right"/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DA6A68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9,9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251F6" w14:textId="77777777" w:rsidR="00C90133" w:rsidRPr="00DA6A68" w:rsidRDefault="00C90133" w:rsidP="008F7B3A">
            <w:pPr>
              <w:jc w:val="right"/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9F3F2E" w14:textId="77777777" w:rsidR="00C90133" w:rsidRPr="00DA6A68" w:rsidRDefault="00C90133" w:rsidP="008F7B3A">
            <w:pPr>
              <w:jc w:val="right"/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DA6A68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86)</w:t>
            </w:r>
          </w:p>
        </w:tc>
        <w:tc>
          <w:tcPr>
            <w:tcW w:w="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47A872" w14:textId="77777777" w:rsidR="00C90133" w:rsidRPr="00DA6A68" w:rsidRDefault="00C90133" w:rsidP="008F7B3A">
            <w:pPr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DA6A68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Bologna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15E3FE" w14:textId="77777777" w:rsidR="00C90133" w:rsidRPr="00DA6A68" w:rsidRDefault="00C90133" w:rsidP="008F7B3A">
            <w:pPr>
              <w:jc w:val="right"/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DA6A68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26.029,5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D88B86" w14:textId="77777777" w:rsidR="00C90133" w:rsidRPr="00DA6A68" w:rsidRDefault="00C90133" w:rsidP="008F7B3A">
            <w:pPr>
              <w:jc w:val="right"/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DA6A68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27.651,6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6D5E16" w14:textId="77777777" w:rsidR="00C90133" w:rsidRPr="00DA6A68" w:rsidRDefault="00C90133" w:rsidP="008F7B3A">
            <w:pPr>
              <w:jc w:val="right"/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DA6A68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6,2</w:t>
            </w:r>
          </w:p>
        </w:tc>
      </w:tr>
      <w:tr w:rsidR="00C90133" w:rsidRPr="00DA6A68" w14:paraId="06C38F88" w14:textId="77777777" w:rsidTr="008F7B3A">
        <w:trPr>
          <w:trHeight w:val="198"/>
        </w:trPr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2C85D3" w14:textId="77777777" w:rsidR="00C90133" w:rsidRPr="00DA6A68" w:rsidRDefault="00C90133" w:rsidP="008F7B3A">
            <w:pPr>
              <w:jc w:val="right"/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DA6A68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33)</w:t>
            </w: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16BD6E" w14:textId="77777777" w:rsidR="00C90133" w:rsidRPr="00DA6A68" w:rsidRDefault="00C90133" w:rsidP="008F7B3A">
            <w:pPr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DA6A68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Sassari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6DED44" w14:textId="77777777" w:rsidR="00C90133" w:rsidRPr="00DA6A68" w:rsidRDefault="00C90133" w:rsidP="008F7B3A">
            <w:pPr>
              <w:jc w:val="right"/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DA6A68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7.476,1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342E68" w14:textId="77777777" w:rsidR="00C90133" w:rsidRPr="00DA6A68" w:rsidRDefault="00C90133" w:rsidP="008F7B3A">
            <w:pPr>
              <w:jc w:val="right"/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DA6A68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8.214,3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E52A6B" w14:textId="77777777" w:rsidR="00C90133" w:rsidRPr="00DA6A68" w:rsidRDefault="00C90133" w:rsidP="008F7B3A">
            <w:pPr>
              <w:jc w:val="right"/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DA6A68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9,9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90E28" w14:textId="77777777" w:rsidR="00C90133" w:rsidRPr="00DA6A68" w:rsidRDefault="00C90133" w:rsidP="008F7B3A">
            <w:pPr>
              <w:jc w:val="right"/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C0F2B8" w14:textId="77777777" w:rsidR="00C90133" w:rsidRPr="00DA6A68" w:rsidRDefault="00C90133" w:rsidP="008F7B3A">
            <w:pPr>
              <w:jc w:val="right"/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DA6A68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87)</w:t>
            </w:r>
          </w:p>
        </w:tc>
        <w:tc>
          <w:tcPr>
            <w:tcW w:w="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2C3CAF" w14:textId="77777777" w:rsidR="00C90133" w:rsidRPr="00DA6A68" w:rsidRDefault="00C90133" w:rsidP="008F7B3A">
            <w:pPr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DA6A68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Messina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20D61F" w14:textId="77777777" w:rsidR="00C90133" w:rsidRPr="00DA6A68" w:rsidRDefault="00C90133" w:rsidP="008F7B3A">
            <w:pPr>
              <w:jc w:val="right"/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DA6A68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9.238,9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C34738" w14:textId="77777777" w:rsidR="00C90133" w:rsidRPr="00DA6A68" w:rsidRDefault="00C90133" w:rsidP="008F7B3A">
            <w:pPr>
              <w:jc w:val="right"/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DA6A68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9.809,5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8FEEA9" w14:textId="77777777" w:rsidR="00C90133" w:rsidRPr="00DA6A68" w:rsidRDefault="00C90133" w:rsidP="008F7B3A">
            <w:pPr>
              <w:jc w:val="right"/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DA6A68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6,2</w:t>
            </w:r>
          </w:p>
        </w:tc>
      </w:tr>
      <w:tr w:rsidR="00C90133" w:rsidRPr="00DA6A68" w14:paraId="0802FEED" w14:textId="77777777" w:rsidTr="008F7B3A">
        <w:trPr>
          <w:trHeight w:val="198"/>
        </w:trPr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66087C" w14:textId="77777777" w:rsidR="00C90133" w:rsidRPr="00DA6A68" w:rsidRDefault="00C90133" w:rsidP="008F7B3A">
            <w:pPr>
              <w:jc w:val="right"/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DA6A68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34)</w:t>
            </w: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6039BD" w14:textId="77777777" w:rsidR="00C90133" w:rsidRPr="00DA6A68" w:rsidRDefault="00C90133" w:rsidP="008F7B3A">
            <w:pPr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DA6A68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Pavia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93E672" w14:textId="77777777" w:rsidR="00C90133" w:rsidRPr="00DA6A68" w:rsidRDefault="00C90133" w:rsidP="008F7B3A">
            <w:pPr>
              <w:jc w:val="right"/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DA6A68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9.744,5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FC74A3" w14:textId="77777777" w:rsidR="00C90133" w:rsidRPr="00DA6A68" w:rsidRDefault="00C90133" w:rsidP="008F7B3A">
            <w:pPr>
              <w:jc w:val="right"/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DA6A68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10.701,8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136729" w14:textId="77777777" w:rsidR="00C90133" w:rsidRPr="00DA6A68" w:rsidRDefault="00C90133" w:rsidP="008F7B3A">
            <w:pPr>
              <w:jc w:val="right"/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DA6A68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9,8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9507B" w14:textId="77777777" w:rsidR="00C90133" w:rsidRPr="00DA6A68" w:rsidRDefault="00C90133" w:rsidP="008F7B3A">
            <w:pPr>
              <w:jc w:val="right"/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416E8D" w14:textId="77777777" w:rsidR="00C90133" w:rsidRPr="00DA6A68" w:rsidRDefault="00C90133" w:rsidP="008F7B3A">
            <w:pPr>
              <w:jc w:val="right"/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DA6A68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88)</w:t>
            </w:r>
          </w:p>
        </w:tc>
        <w:tc>
          <w:tcPr>
            <w:tcW w:w="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3AF868" w14:textId="77777777" w:rsidR="00C90133" w:rsidRPr="00DA6A68" w:rsidRDefault="00C90133" w:rsidP="008F7B3A">
            <w:pPr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DA6A68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Varese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5877D0" w14:textId="77777777" w:rsidR="00C90133" w:rsidRPr="00DA6A68" w:rsidRDefault="00C90133" w:rsidP="008F7B3A">
            <w:pPr>
              <w:jc w:val="right"/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DA6A68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17.400,7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F92BB9" w14:textId="77777777" w:rsidR="00C90133" w:rsidRPr="00DA6A68" w:rsidRDefault="00C90133" w:rsidP="008F7B3A">
            <w:pPr>
              <w:jc w:val="right"/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DA6A68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18.455,7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0F24C9" w14:textId="77777777" w:rsidR="00C90133" w:rsidRPr="00DA6A68" w:rsidRDefault="00C90133" w:rsidP="008F7B3A">
            <w:pPr>
              <w:jc w:val="right"/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DA6A68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6,1</w:t>
            </w:r>
          </w:p>
        </w:tc>
      </w:tr>
      <w:tr w:rsidR="00C90133" w:rsidRPr="00DA6A68" w14:paraId="539B55A4" w14:textId="77777777" w:rsidTr="008F7B3A">
        <w:trPr>
          <w:trHeight w:val="198"/>
        </w:trPr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FA7DA5" w14:textId="77777777" w:rsidR="00C90133" w:rsidRPr="00DA6A68" w:rsidRDefault="00C90133" w:rsidP="008F7B3A">
            <w:pPr>
              <w:jc w:val="right"/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DA6A68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35)</w:t>
            </w: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B321F2" w14:textId="77777777" w:rsidR="00C90133" w:rsidRPr="00DA6A68" w:rsidRDefault="00C90133" w:rsidP="008F7B3A">
            <w:pPr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DA6A68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Foggia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2A1641" w14:textId="77777777" w:rsidR="00C90133" w:rsidRPr="00DA6A68" w:rsidRDefault="00C90133" w:rsidP="008F7B3A">
            <w:pPr>
              <w:jc w:val="right"/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DA6A68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7.628,0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A4B78C" w14:textId="77777777" w:rsidR="00C90133" w:rsidRPr="00DA6A68" w:rsidRDefault="00C90133" w:rsidP="008F7B3A">
            <w:pPr>
              <w:jc w:val="right"/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DA6A68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8.372,6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2239F7" w14:textId="77777777" w:rsidR="00C90133" w:rsidRPr="00DA6A68" w:rsidRDefault="00C90133" w:rsidP="008F7B3A">
            <w:pPr>
              <w:jc w:val="right"/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DA6A68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9,8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6BD35" w14:textId="77777777" w:rsidR="00C90133" w:rsidRPr="00DA6A68" w:rsidRDefault="00C90133" w:rsidP="008F7B3A">
            <w:pPr>
              <w:jc w:val="right"/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655321" w14:textId="77777777" w:rsidR="00C90133" w:rsidRPr="00DA6A68" w:rsidRDefault="00C90133" w:rsidP="008F7B3A">
            <w:pPr>
              <w:jc w:val="right"/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DA6A68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89)</w:t>
            </w:r>
          </w:p>
        </w:tc>
        <w:tc>
          <w:tcPr>
            <w:tcW w:w="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32C74C" w14:textId="77777777" w:rsidR="00C90133" w:rsidRPr="00DA6A68" w:rsidRDefault="00C90133" w:rsidP="008F7B3A">
            <w:pPr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DA6A68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Vibo Valentia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1482D5" w14:textId="77777777" w:rsidR="00C90133" w:rsidRPr="00DA6A68" w:rsidRDefault="00C90133" w:rsidP="008F7B3A">
            <w:pPr>
              <w:jc w:val="right"/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DA6A68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2.049,4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EBDF26" w14:textId="77777777" w:rsidR="00C90133" w:rsidRPr="00DA6A68" w:rsidRDefault="00C90133" w:rsidP="008F7B3A">
            <w:pPr>
              <w:jc w:val="right"/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DA6A68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2.171,5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DC905F" w14:textId="77777777" w:rsidR="00C90133" w:rsidRPr="00DA6A68" w:rsidRDefault="00C90133" w:rsidP="008F7B3A">
            <w:pPr>
              <w:jc w:val="right"/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DA6A68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6,0</w:t>
            </w:r>
          </w:p>
        </w:tc>
      </w:tr>
      <w:tr w:rsidR="00C90133" w:rsidRPr="00DA6A68" w14:paraId="4C8E2780" w14:textId="77777777" w:rsidTr="008F7B3A">
        <w:trPr>
          <w:trHeight w:val="198"/>
        </w:trPr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315936" w14:textId="77777777" w:rsidR="00C90133" w:rsidRPr="00DA6A68" w:rsidRDefault="00C90133" w:rsidP="008F7B3A">
            <w:pPr>
              <w:jc w:val="right"/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DA6A68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36)</w:t>
            </w: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381DEC" w14:textId="77777777" w:rsidR="00C90133" w:rsidRPr="00DA6A68" w:rsidRDefault="00C90133" w:rsidP="008F7B3A">
            <w:pPr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DA6A68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Vicenza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E0AE25" w14:textId="77777777" w:rsidR="00C90133" w:rsidRPr="00DA6A68" w:rsidRDefault="00C90133" w:rsidP="008F7B3A">
            <w:pPr>
              <w:jc w:val="right"/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DA6A68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18.285,9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8578E4" w14:textId="77777777" w:rsidR="00C90133" w:rsidRPr="00DA6A68" w:rsidRDefault="00C90133" w:rsidP="008F7B3A">
            <w:pPr>
              <w:jc w:val="right"/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DA6A68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20.024,9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7B8630" w14:textId="77777777" w:rsidR="00C90133" w:rsidRPr="00DA6A68" w:rsidRDefault="00C90133" w:rsidP="008F7B3A">
            <w:pPr>
              <w:jc w:val="right"/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DA6A68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9,5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7C497" w14:textId="77777777" w:rsidR="00C90133" w:rsidRPr="00DA6A68" w:rsidRDefault="00C90133" w:rsidP="008F7B3A">
            <w:pPr>
              <w:jc w:val="right"/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DB6EF" w14:textId="77777777" w:rsidR="00C90133" w:rsidRPr="00DA6A68" w:rsidRDefault="00C90133" w:rsidP="008F7B3A">
            <w:pPr>
              <w:jc w:val="right"/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DA6A68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90)</w:t>
            </w:r>
          </w:p>
        </w:tc>
        <w:tc>
          <w:tcPr>
            <w:tcW w:w="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7FE61C" w14:textId="77777777" w:rsidR="00C90133" w:rsidRPr="00DA6A68" w:rsidRDefault="00C90133" w:rsidP="008F7B3A">
            <w:pPr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DA6A68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Rimini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ABA09B" w14:textId="77777777" w:rsidR="00C90133" w:rsidRPr="00DA6A68" w:rsidRDefault="00C90133" w:rsidP="008F7B3A">
            <w:pPr>
              <w:jc w:val="right"/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DA6A68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7.196,8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3D2B62" w14:textId="77777777" w:rsidR="00C90133" w:rsidRPr="00DA6A68" w:rsidRDefault="00C90133" w:rsidP="008F7B3A">
            <w:pPr>
              <w:jc w:val="right"/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DA6A68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7.616,9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B6169D" w14:textId="77777777" w:rsidR="00C90133" w:rsidRPr="00DA6A68" w:rsidRDefault="00C90133" w:rsidP="008F7B3A">
            <w:pPr>
              <w:jc w:val="right"/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DA6A68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5,8</w:t>
            </w:r>
          </w:p>
        </w:tc>
      </w:tr>
      <w:tr w:rsidR="00C90133" w:rsidRPr="00DA6A68" w14:paraId="2333E3EC" w14:textId="77777777" w:rsidTr="008F7B3A">
        <w:trPr>
          <w:trHeight w:val="198"/>
        </w:trPr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8E489F" w14:textId="77777777" w:rsidR="00C90133" w:rsidRPr="00DA6A68" w:rsidRDefault="00C90133" w:rsidP="008F7B3A">
            <w:pPr>
              <w:jc w:val="right"/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DA6A68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37)</w:t>
            </w: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84BD8C" w14:textId="77777777" w:rsidR="00C90133" w:rsidRPr="00DA6A68" w:rsidRDefault="00C90133" w:rsidP="008F7B3A">
            <w:pPr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DA6A68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Rovigo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689022" w14:textId="77777777" w:rsidR="00C90133" w:rsidRPr="00DA6A68" w:rsidRDefault="00C90133" w:rsidP="008F7B3A">
            <w:pPr>
              <w:jc w:val="right"/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DA6A68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3.824,6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6E2DE3" w14:textId="77777777" w:rsidR="00C90133" w:rsidRPr="00DA6A68" w:rsidRDefault="00C90133" w:rsidP="008F7B3A">
            <w:pPr>
              <w:jc w:val="right"/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DA6A68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4.186,7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E32686" w14:textId="77777777" w:rsidR="00C90133" w:rsidRPr="00DA6A68" w:rsidRDefault="00C90133" w:rsidP="008F7B3A">
            <w:pPr>
              <w:jc w:val="right"/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DA6A68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9,5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999FA" w14:textId="77777777" w:rsidR="00C90133" w:rsidRPr="00DA6A68" w:rsidRDefault="00C90133" w:rsidP="008F7B3A">
            <w:pPr>
              <w:jc w:val="right"/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A4E79C" w14:textId="77777777" w:rsidR="00C90133" w:rsidRPr="00DA6A68" w:rsidRDefault="00C90133" w:rsidP="008F7B3A">
            <w:pPr>
              <w:jc w:val="right"/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DA6A68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91)</w:t>
            </w:r>
          </w:p>
        </w:tc>
        <w:tc>
          <w:tcPr>
            <w:tcW w:w="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5612B3" w14:textId="77777777" w:rsidR="00C90133" w:rsidRPr="00DA6A68" w:rsidRDefault="00C90133" w:rsidP="008F7B3A">
            <w:pPr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DA6A68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Cosenza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1864B9" w14:textId="77777777" w:rsidR="00C90133" w:rsidRPr="00DA6A68" w:rsidRDefault="00C90133" w:rsidP="008F7B3A">
            <w:pPr>
              <w:jc w:val="right"/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DA6A68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9.541,8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DCE540" w14:textId="77777777" w:rsidR="00C90133" w:rsidRPr="00DA6A68" w:rsidRDefault="00C90133" w:rsidP="008F7B3A">
            <w:pPr>
              <w:jc w:val="right"/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DA6A68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10.097,5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538C22" w14:textId="77777777" w:rsidR="00C90133" w:rsidRPr="00DA6A68" w:rsidRDefault="00C90133" w:rsidP="008F7B3A">
            <w:pPr>
              <w:jc w:val="right"/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DA6A68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5,8</w:t>
            </w:r>
          </w:p>
        </w:tc>
      </w:tr>
      <w:tr w:rsidR="00C90133" w:rsidRPr="00DA6A68" w14:paraId="73A325DD" w14:textId="77777777" w:rsidTr="008F7B3A">
        <w:trPr>
          <w:trHeight w:val="198"/>
        </w:trPr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BB99F9" w14:textId="77777777" w:rsidR="00C90133" w:rsidRPr="00DA6A68" w:rsidRDefault="00C90133" w:rsidP="008F7B3A">
            <w:pPr>
              <w:jc w:val="right"/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DA6A68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38)</w:t>
            </w: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0E92A3" w14:textId="77777777" w:rsidR="00C90133" w:rsidRPr="00DA6A68" w:rsidRDefault="00C90133" w:rsidP="008F7B3A">
            <w:pPr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DA6A68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Reggio nell'Emilia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1C655B" w14:textId="77777777" w:rsidR="00C90133" w:rsidRPr="00DA6A68" w:rsidRDefault="00C90133" w:rsidP="008F7B3A">
            <w:pPr>
              <w:jc w:val="right"/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DA6A68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12.262,7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6954DD" w14:textId="77777777" w:rsidR="00C90133" w:rsidRPr="00DA6A68" w:rsidRDefault="00C90133" w:rsidP="008F7B3A">
            <w:pPr>
              <w:jc w:val="right"/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DA6A68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13.416,2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E95F0E" w14:textId="77777777" w:rsidR="00C90133" w:rsidRPr="00DA6A68" w:rsidRDefault="00C90133" w:rsidP="008F7B3A">
            <w:pPr>
              <w:jc w:val="right"/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DA6A68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9,4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05B7A" w14:textId="77777777" w:rsidR="00C90133" w:rsidRPr="00DA6A68" w:rsidRDefault="00C90133" w:rsidP="008F7B3A">
            <w:pPr>
              <w:jc w:val="right"/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F2246C" w14:textId="77777777" w:rsidR="00C90133" w:rsidRPr="00DA6A68" w:rsidRDefault="00C90133" w:rsidP="008F7B3A">
            <w:pPr>
              <w:jc w:val="right"/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DA6A68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92)</w:t>
            </w:r>
          </w:p>
        </w:tc>
        <w:tc>
          <w:tcPr>
            <w:tcW w:w="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6C198E" w14:textId="77777777" w:rsidR="00C90133" w:rsidRPr="00DA6A68" w:rsidRDefault="00C90133" w:rsidP="008F7B3A">
            <w:pPr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DA6A68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Macerata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1D19A7" w14:textId="77777777" w:rsidR="00C90133" w:rsidRPr="00DA6A68" w:rsidRDefault="00C90133" w:rsidP="008F7B3A">
            <w:pPr>
              <w:jc w:val="right"/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DA6A68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6.010,7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6DF6EF" w14:textId="77777777" w:rsidR="00C90133" w:rsidRPr="00DA6A68" w:rsidRDefault="00C90133" w:rsidP="008F7B3A">
            <w:pPr>
              <w:jc w:val="right"/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DA6A68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6.360,6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A6EB71" w14:textId="77777777" w:rsidR="00C90133" w:rsidRPr="00DA6A68" w:rsidRDefault="00C90133" w:rsidP="008F7B3A">
            <w:pPr>
              <w:jc w:val="right"/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DA6A68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5,8</w:t>
            </w:r>
          </w:p>
        </w:tc>
      </w:tr>
      <w:tr w:rsidR="00C90133" w:rsidRPr="00DA6A68" w14:paraId="1B61E000" w14:textId="77777777" w:rsidTr="008F7B3A">
        <w:trPr>
          <w:trHeight w:val="198"/>
        </w:trPr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F08AFE" w14:textId="77777777" w:rsidR="00C90133" w:rsidRPr="00DA6A68" w:rsidRDefault="00C90133" w:rsidP="008F7B3A">
            <w:pPr>
              <w:jc w:val="right"/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DA6A68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39)</w:t>
            </w: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1107EB" w14:textId="77777777" w:rsidR="00C90133" w:rsidRPr="00DA6A68" w:rsidRDefault="00C90133" w:rsidP="008F7B3A">
            <w:pPr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DA6A68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Taranto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698D73" w14:textId="77777777" w:rsidR="00C90133" w:rsidRPr="00DA6A68" w:rsidRDefault="00C90133" w:rsidP="008F7B3A">
            <w:pPr>
              <w:jc w:val="right"/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DA6A68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7.653,9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644EC4" w14:textId="77777777" w:rsidR="00C90133" w:rsidRPr="00DA6A68" w:rsidRDefault="00C90133" w:rsidP="008F7B3A">
            <w:pPr>
              <w:jc w:val="right"/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DA6A68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8.364,6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2E94D0" w14:textId="77777777" w:rsidR="00C90133" w:rsidRPr="00DA6A68" w:rsidRDefault="00C90133" w:rsidP="008F7B3A">
            <w:pPr>
              <w:jc w:val="right"/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DA6A68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9,3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FC0B5" w14:textId="77777777" w:rsidR="00C90133" w:rsidRPr="00DA6A68" w:rsidRDefault="00C90133" w:rsidP="008F7B3A">
            <w:pPr>
              <w:jc w:val="right"/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60D518" w14:textId="77777777" w:rsidR="00C90133" w:rsidRPr="00DA6A68" w:rsidRDefault="00C90133" w:rsidP="008F7B3A">
            <w:pPr>
              <w:jc w:val="right"/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DA6A68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93)</w:t>
            </w:r>
          </w:p>
        </w:tc>
        <w:tc>
          <w:tcPr>
            <w:tcW w:w="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DBBE94" w14:textId="77777777" w:rsidR="00C90133" w:rsidRPr="00DA6A68" w:rsidRDefault="00C90133" w:rsidP="008F7B3A">
            <w:pPr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DA6A68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Pistoia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B0AD4" w14:textId="77777777" w:rsidR="00C90133" w:rsidRPr="00DA6A68" w:rsidRDefault="00C90133" w:rsidP="008F7B3A">
            <w:pPr>
              <w:jc w:val="right"/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DA6A68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5.441,4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4B69C4" w14:textId="77777777" w:rsidR="00C90133" w:rsidRPr="00DA6A68" w:rsidRDefault="00C90133" w:rsidP="008F7B3A">
            <w:pPr>
              <w:jc w:val="right"/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DA6A68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5.756,2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255CB2" w14:textId="77777777" w:rsidR="00C90133" w:rsidRPr="00DA6A68" w:rsidRDefault="00C90133" w:rsidP="008F7B3A">
            <w:pPr>
              <w:jc w:val="right"/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DA6A68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5,8</w:t>
            </w:r>
          </w:p>
        </w:tc>
      </w:tr>
      <w:tr w:rsidR="00C90133" w:rsidRPr="00DA6A68" w14:paraId="3F3534AA" w14:textId="77777777" w:rsidTr="008F7B3A">
        <w:trPr>
          <w:trHeight w:val="198"/>
        </w:trPr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DB107B" w14:textId="77777777" w:rsidR="00C90133" w:rsidRPr="00DA6A68" w:rsidRDefault="00C90133" w:rsidP="008F7B3A">
            <w:pPr>
              <w:jc w:val="right"/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DA6A68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40)</w:t>
            </w: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14062B" w14:textId="77777777" w:rsidR="00C90133" w:rsidRPr="00DA6A68" w:rsidRDefault="00C90133" w:rsidP="008F7B3A">
            <w:pPr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DA6A68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Monza e della Brianza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3D5E0A" w14:textId="77777777" w:rsidR="00C90133" w:rsidRPr="00DA6A68" w:rsidRDefault="00C90133" w:rsidP="008F7B3A">
            <w:pPr>
              <w:jc w:val="right"/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DA6A68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21.933,6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4D64E0" w14:textId="77777777" w:rsidR="00C90133" w:rsidRPr="00DA6A68" w:rsidRDefault="00C90133" w:rsidP="008F7B3A">
            <w:pPr>
              <w:jc w:val="right"/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DA6A68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23.969,1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23A48A" w14:textId="77777777" w:rsidR="00C90133" w:rsidRPr="00DA6A68" w:rsidRDefault="00C90133" w:rsidP="008F7B3A">
            <w:pPr>
              <w:jc w:val="right"/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DA6A68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9,3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C20B0" w14:textId="77777777" w:rsidR="00C90133" w:rsidRPr="00DA6A68" w:rsidRDefault="00C90133" w:rsidP="008F7B3A">
            <w:pPr>
              <w:jc w:val="right"/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2F08FB" w14:textId="77777777" w:rsidR="00C90133" w:rsidRPr="00DA6A68" w:rsidRDefault="00C90133" w:rsidP="008F7B3A">
            <w:pPr>
              <w:jc w:val="right"/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DA6A68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94)</w:t>
            </w:r>
          </w:p>
        </w:tc>
        <w:tc>
          <w:tcPr>
            <w:tcW w:w="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786791" w14:textId="77777777" w:rsidR="00C90133" w:rsidRPr="00DA6A68" w:rsidRDefault="00C90133" w:rsidP="008F7B3A">
            <w:pPr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DA6A68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Ascoli Piceno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29EC1C" w14:textId="77777777" w:rsidR="00C90133" w:rsidRPr="00DA6A68" w:rsidRDefault="00C90133" w:rsidP="008F7B3A">
            <w:pPr>
              <w:jc w:val="right"/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DA6A68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3.983,0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53BE1E" w14:textId="77777777" w:rsidR="00C90133" w:rsidRPr="00DA6A68" w:rsidRDefault="00C90133" w:rsidP="008F7B3A">
            <w:pPr>
              <w:jc w:val="right"/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DA6A68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4.211,1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B17DD6" w14:textId="77777777" w:rsidR="00C90133" w:rsidRPr="00DA6A68" w:rsidRDefault="00C90133" w:rsidP="008F7B3A">
            <w:pPr>
              <w:jc w:val="right"/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DA6A68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5,7</w:t>
            </w:r>
          </w:p>
        </w:tc>
      </w:tr>
      <w:tr w:rsidR="00C90133" w:rsidRPr="00DA6A68" w14:paraId="39968ECF" w14:textId="77777777" w:rsidTr="008F7B3A">
        <w:trPr>
          <w:trHeight w:val="198"/>
        </w:trPr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3220E4" w14:textId="77777777" w:rsidR="00C90133" w:rsidRPr="00DA6A68" w:rsidRDefault="00C90133" w:rsidP="008F7B3A">
            <w:pPr>
              <w:jc w:val="right"/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DA6A68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41)</w:t>
            </w: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24C170" w14:textId="77777777" w:rsidR="00C90133" w:rsidRPr="00DA6A68" w:rsidRDefault="00C90133" w:rsidP="008F7B3A">
            <w:pPr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DA6A68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Benevento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1DD434" w14:textId="77777777" w:rsidR="00C90133" w:rsidRPr="00DA6A68" w:rsidRDefault="00C90133" w:rsidP="008F7B3A">
            <w:pPr>
              <w:jc w:val="right"/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DA6A68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3.413,8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62CC04" w14:textId="77777777" w:rsidR="00C90133" w:rsidRPr="00DA6A68" w:rsidRDefault="00C90133" w:rsidP="008F7B3A">
            <w:pPr>
              <w:jc w:val="right"/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DA6A68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3.727,5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39C2D8" w14:textId="77777777" w:rsidR="00C90133" w:rsidRPr="00DA6A68" w:rsidRDefault="00C90133" w:rsidP="008F7B3A">
            <w:pPr>
              <w:jc w:val="right"/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DA6A68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9,2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4A905" w14:textId="77777777" w:rsidR="00C90133" w:rsidRPr="00DA6A68" w:rsidRDefault="00C90133" w:rsidP="008F7B3A">
            <w:pPr>
              <w:jc w:val="right"/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04E269" w14:textId="77777777" w:rsidR="00C90133" w:rsidRPr="00DA6A68" w:rsidRDefault="00C90133" w:rsidP="008F7B3A">
            <w:pPr>
              <w:jc w:val="right"/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DA6A68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95)</w:t>
            </w:r>
          </w:p>
        </w:tc>
        <w:tc>
          <w:tcPr>
            <w:tcW w:w="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6E9575" w14:textId="77777777" w:rsidR="00C90133" w:rsidRPr="00DA6A68" w:rsidRDefault="00C90133" w:rsidP="008F7B3A">
            <w:pPr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DA6A68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Vercelli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689600" w14:textId="77777777" w:rsidR="00C90133" w:rsidRPr="00DA6A68" w:rsidRDefault="00C90133" w:rsidP="008F7B3A">
            <w:pPr>
              <w:jc w:val="right"/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DA6A68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3.369,4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4F5870" w14:textId="77777777" w:rsidR="00C90133" w:rsidRPr="00DA6A68" w:rsidRDefault="00C90133" w:rsidP="008F7B3A">
            <w:pPr>
              <w:jc w:val="right"/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DA6A68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3.561,9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00A3BE" w14:textId="77777777" w:rsidR="00C90133" w:rsidRPr="00DA6A68" w:rsidRDefault="00C90133" w:rsidP="008F7B3A">
            <w:pPr>
              <w:jc w:val="right"/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DA6A68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5,7</w:t>
            </w:r>
          </w:p>
        </w:tc>
      </w:tr>
      <w:tr w:rsidR="00C90133" w:rsidRPr="00DA6A68" w14:paraId="572E742E" w14:textId="77777777" w:rsidTr="008F7B3A">
        <w:trPr>
          <w:trHeight w:val="198"/>
        </w:trPr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F16C6B" w14:textId="77777777" w:rsidR="00C90133" w:rsidRPr="00DA6A68" w:rsidRDefault="00C90133" w:rsidP="008F7B3A">
            <w:pPr>
              <w:jc w:val="right"/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DA6A68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42)</w:t>
            </w: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D9412D" w14:textId="77777777" w:rsidR="00C90133" w:rsidRPr="00DA6A68" w:rsidRDefault="00C90133" w:rsidP="008F7B3A">
            <w:pPr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DA6A68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Viterbo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A6424C" w14:textId="77777777" w:rsidR="00C90133" w:rsidRPr="00DA6A68" w:rsidRDefault="00C90133" w:rsidP="008F7B3A">
            <w:pPr>
              <w:jc w:val="right"/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DA6A68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4.960,5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4A4D7A" w14:textId="77777777" w:rsidR="00C90133" w:rsidRPr="00DA6A68" w:rsidRDefault="00C90133" w:rsidP="008F7B3A">
            <w:pPr>
              <w:jc w:val="right"/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DA6A68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5.415,3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8B226E" w14:textId="77777777" w:rsidR="00C90133" w:rsidRPr="00DA6A68" w:rsidRDefault="00C90133" w:rsidP="008F7B3A">
            <w:pPr>
              <w:jc w:val="right"/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DA6A68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9,2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49906" w14:textId="77777777" w:rsidR="00C90133" w:rsidRPr="00DA6A68" w:rsidRDefault="00C90133" w:rsidP="008F7B3A">
            <w:pPr>
              <w:jc w:val="right"/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5F4476" w14:textId="77777777" w:rsidR="00C90133" w:rsidRPr="00DA6A68" w:rsidRDefault="00C90133" w:rsidP="008F7B3A">
            <w:pPr>
              <w:jc w:val="right"/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DA6A68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96)</w:t>
            </w:r>
          </w:p>
        </w:tc>
        <w:tc>
          <w:tcPr>
            <w:tcW w:w="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D22F12" w14:textId="77777777" w:rsidR="00C90133" w:rsidRPr="00DA6A68" w:rsidRDefault="00C90133" w:rsidP="008F7B3A">
            <w:pPr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DA6A68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Verbano-Cusio-Ossola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6494F6" w14:textId="77777777" w:rsidR="00C90133" w:rsidRPr="00DA6A68" w:rsidRDefault="00C90133" w:rsidP="008F7B3A">
            <w:pPr>
              <w:jc w:val="right"/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DA6A68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2.852,4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B38FE3" w14:textId="77777777" w:rsidR="00C90133" w:rsidRPr="00DA6A68" w:rsidRDefault="00C90133" w:rsidP="008F7B3A">
            <w:pPr>
              <w:jc w:val="right"/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DA6A68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3.010,5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A3CE4E" w14:textId="77777777" w:rsidR="00C90133" w:rsidRPr="00DA6A68" w:rsidRDefault="00C90133" w:rsidP="008F7B3A">
            <w:pPr>
              <w:jc w:val="right"/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DA6A68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5,5</w:t>
            </w:r>
          </w:p>
        </w:tc>
      </w:tr>
      <w:tr w:rsidR="00C90133" w:rsidRPr="00DA6A68" w14:paraId="5A68C17F" w14:textId="77777777" w:rsidTr="008F7B3A">
        <w:trPr>
          <w:trHeight w:val="198"/>
        </w:trPr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2BEDA4" w14:textId="77777777" w:rsidR="00C90133" w:rsidRPr="00DA6A68" w:rsidRDefault="00C90133" w:rsidP="008F7B3A">
            <w:pPr>
              <w:jc w:val="right"/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DA6A68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43)</w:t>
            </w: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4879C1" w14:textId="77777777" w:rsidR="00C90133" w:rsidRPr="00DA6A68" w:rsidRDefault="00C90133" w:rsidP="008F7B3A">
            <w:pPr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DA6A68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Catania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73BE65" w14:textId="77777777" w:rsidR="00C90133" w:rsidRPr="00DA6A68" w:rsidRDefault="00C90133" w:rsidP="008F7B3A">
            <w:pPr>
              <w:jc w:val="right"/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DA6A68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15.636,0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5C2E5D" w14:textId="77777777" w:rsidR="00C90133" w:rsidRPr="00DA6A68" w:rsidRDefault="00C90133" w:rsidP="008F7B3A">
            <w:pPr>
              <w:jc w:val="right"/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DA6A68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17.061,5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6B816B" w14:textId="77777777" w:rsidR="00C90133" w:rsidRPr="00DA6A68" w:rsidRDefault="00C90133" w:rsidP="008F7B3A">
            <w:pPr>
              <w:jc w:val="right"/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DA6A68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9,1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0EBB2" w14:textId="77777777" w:rsidR="00C90133" w:rsidRPr="00DA6A68" w:rsidRDefault="00C90133" w:rsidP="008F7B3A">
            <w:pPr>
              <w:jc w:val="right"/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6ECF06" w14:textId="77777777" w:rsidR="00C90133" w:rsidRPr="00DA6A68" w:rsidRDefault="00C90133" w:rsidP="008F7B3A">
            <w:pPr>
              <w:jc w:val="right"/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DA6A68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97)</w:t>
            </w:r>
          </w:p>
        </w:tc>
        <w:tc>
          <w:tcPr>
            <w:tcW w:w="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08FE55" w14:textId="77777777" w:rsidR="00C90133" w:rsidRPr="00DA6A68" w:rsidRDefault="00C90133" w:rsidP="008F7B3A">
            <w:pPr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DA6A68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Siracusa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11E4F7" w14:textId="77777777" w:rsidR="00C90133" w:rsidRPr="00DA6A68" w:rsidRDefault="00C90133" w:rsidP="008F7B3A">
            <w:pPr>
              <w:jc w:val="right"/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DA6A68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5.802,9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89824B" w14:textId="77777777" w:rsidR="00C90133" w:rsidRPr="00DA6A68" w:rsidRDefault="00C90133" w:rsidP="008F7B3A">
            <w:pPr>
              <w:jc w:val="right"/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DA6A68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6.105,9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583151" w14:textId="77777777" w:rsidR="00C90133" w:rsidRPr="00DA6A68" w:rsidRDefault="00C90133" w:rsidP="008F7B3A">
            <w:pPr>
              <w:jc w:val="right"/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DA6A68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5,2</w:t>
            </w:r>
          </w:p>
        </w:tc>
      </w:tr>
      <w:tr w:rsidR="00C90133" w:rsidRPr="00DA6A68" w14:paraId="4015246A" w14:textId="77777777" w:rsidTr="008F7B3A">
        <w:trPr>
          <w:trHeight w:val="198"/>
        </w:trPr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D41381" w14:textId="77777777" w:rsidR="00C90133" w:rsidRPr="00DA6A68" w:rsidRDefault="00C90133" w:rsidP="008F7B3A">
            <w:pPr>
              <w:jc w:val="right"/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DA6A68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44)</w:t>
            </w: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FD2B10" w14:textId="77777777" w:rsidR="00C90133" w:rsidRPr="00DA6A68" w:rsidRDefault="00C90133" w:rsidP="008F7B3A">
            <w:pPr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DA6A68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Ravenna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69A734" w14:textId="77777777" w:rsidR="00C90133" w:rsidRPr="00DA6A68" w:rsidRDefault="00C90133" w:rsidP="008F7B3A">
            <w:pPr>
              <w:jc w:val="right"/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DA6A68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8.315,5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405E0A" w14:textId="77777777" w:rsidR="00C90133" w:rsidRPr="00DA6A68" w:rsidRDefault="00C90133" w:rsidP="008F7B3A">
            <w:pPr>
              <w:jc w:val="right"/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DA6A68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9.047,7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6491E8" w14:textId="77777777" w:rsidR="00C90133" w:rsidRPr="00DA6A68" w:rsidRDefault="00C90133" w:rsidP="008F7B3A">
            <w:pPr>
              <w:jc w:val="right"/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DA6A68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8,8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E36D1" w14:textId="77777777" w:rsidR="00C90133" w:rsidRPr="00DA6A68" w:rsidRDefault="00C90133" w:rsidP="008F7B3A">
            <w:pPr>
              <w:jc w:val="right"/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C9B8FB" w14:textId="77777777" w:rsidR="00C90133" w:rsidRPr="00DA6A68" w:rsidRDefault="00C90133" w:rsidP="008F7B3A">
            <w:pPr>
              <w:jc w:val="right"/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DA6A68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98)</w:t>
            </w:r>
          </w:p>
        </w:tc>
        <w:tc>
          <w:tcPr>
            <w:tcW w:w="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CA52D9" w14:textId="77777777" w:rsidR="00C90133" w:rsidRPr="00DA6A68" w:rsidRDefault="00C90133" w:rsidP="008F7B3A">
            <w:pPr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DA6A68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Udine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D90442" w14:textId="77777777" w:rsidR="00C90133" w:rsidRPr="00DA6A68" w:rsidRDefault="00C90133" w:rsidP="008F7B3A">
            <w:pPr>
              <w:jc w:val="right"/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DA6A68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11.225,2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851F02" w14:textId="77777777" w:rsidR="00C90133" w:rsidRPr="00DA6A68" w:rsidRDefault="00C90133" w:rsidP="008F7B3A">
            <w:pPr>
              <w:jc w:val="right"/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DA6A68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11.796,7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037110" w14:textId="77777777" w:rsidR="00C90133" w:rsidRPr="00DA6A68" w:rsidRDefault="00C90133" w:rsidP="008F7B3A">
            <w:pPr>
              <w:jc w:val="right"/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DA6A68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5,1</w:t>
            </w:r>
          </w:p>
        </w:tc>
      </w:tr>
      <w:tr w:rsidR="00C90133" w:rsidRPr="00DA6A68" w14:paraId="0343CEA5" w14:textId="77777777" w:rsidTr="008F7B3A">
        <w:trPr>
          <w:trHeight w:val="198"/>
        </w:trPr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22D9CB" w14:textId="77777777" w:rsidR="00C90133" w:rsidRPr="00DA6A68" w:rsidRDefault="00C90133" w:rsidP="008F7B3A">
            <w:pPr>
              <w:jc w:val="right"/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DA6A68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45)</w:t>
            </w: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09E7B7" w14:textId="77777777" w:rsidR="00C90133" w:rsidRPr="00DA6A68" w:rsidRDefault="00C90133" w:rsidP="008F7B3A">
            <w:pPr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DA6A68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Pordenone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0AF5FA" w14:textId="77777777" w:rsidR="00C90133" w:rsidRPr="00DA6A68" w:rsidRDefault="00C90133" w:rsidP="008F7B3A">
            <w:pPr>
              <w:jc w:val="right"/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DA6A68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6.826,7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8B4EE4" w14:textId="77777777" w:rsidR="00C90133" w:rsidRPr="00DA6A68" w:rsidRDefault="00C90133" w:rsidP="008F7B3A">
            <w:pPr>
              <w:jc w:val="right"/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DA6A68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7.426,8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5E4DDA" w14:textId="77777777" w:rsidR="00C90133" w:rsidRPr="00DA6A68" w:rsidRDefault="00C90133" w:rsidP="008F7B3A">
            <w:pPr>
              <w:jc w:val="right"/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DA6A68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8,8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D99E8" w14:textId="77777777" w:rsidR="00C90133" w:rsidRPr="00DA6A68" w:rsidRDefault="00C90133" w:rsidP="008F7B3A">
            <w:pPr>
              <w:jc w:val="right"/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6640E9" w14:textId="77777777" w:rsidR="00C90133" w:rsidRPr="00DA6A68" w:rsidRDefault="00C90133" w:rsidP="008F7B3A">
            <w:pPr>
              <w:jc w:val="right"/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DA6A68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99)</w:t>
            </w:r>
          </w:p>
        </w:tc>
        <w:tc>
          <w:tcPr>
            <w:tcW w:w="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D4E636" w14:textId="77777777" w:rsidR="00C90133" w:rsidRPr="00DA6A68" w:rsidRDefault="00C90133" w:rsidP="008F7B3A">
            <w:pPr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DA6A68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Genova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908EF7" w14:textId="77777777" w:rsidR="00C90133" w:rsidRPr="00DA6A68" w:rsidRDefault="00C90133" w:rsidP="008F7B3A">
            <w:pPr>
              <w:jc w:val="right"/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DA6A68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20.034,8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C9828E" w14:textId="77777777" w:rsidR="00C90133" w:rsidRPr="00DA6A68" w:rsidRDefault="00C90133" w:rsidP="008F7B3A">
            <w:pPr>
              <w:jc w:val="right"/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DA6A68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21.054,4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A25FD9" w14:textId="77777777" w:rsidR="00C90133" w:rsidRPr="00DA6A68" w:rsidRDefault="00C90133" w:rsidP="008F7B3A">
            <w:pPr>
              <w:jc w:val="right"/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DA6A68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5,1</w:t>
            </w:r>
          </w:p>
        </w:tc>
      </w:tr>
      <w:tr w:rsidR="00C90133" w:rsidRPr="00DA6A68" w14:paraId="59856CF9" w14:textId="77777777" w:rsidTr="008F7B3A">
        <w:trPr>
          <w:trHeight w:val="198"/>
        </w:trPr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5B3601" w14:textId="77777777" w:rsidR="00C90133" w:rsidRPr="00DA6A68" w:rsidRDefault="00C90133" w:rsidP="008F7B3A">
            <w:pPr>
              <w:jc w:val="right"/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DA6A68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46)</w:t>
            </w: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33A8B2" w14:textId="77777777" w:rsidR="00C90133" w:rsidRPr="00DA6A68" w:rsidRDefault="00C90133" w:rsidP="008F7B3A">
            <w:pPr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DA6A68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Trapani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DB8776" w14:textId="77777777" w:rsidR="00C90133" w:rsidRPr="00DA6A68" w:rsidRDefault="00C90133" w:rsidP="008F7B3A">
            <w:pPr>
              <w:jc w:val="right"/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DA6A68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5.802,5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E888B1" w14:textId="77777777" w:rsidR="00C90133" w:rsidRPr="00DA6A68" w:rsidRDefault="00C90133" w:rsidP="008F7B3A">
            <w:pPr>
              <w:jc w:val="right"/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DA6A68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6.310,4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D0CB70" w14:textId="77777777" w:rsidR="00C90133" w:rsidRPr="00DA6A68" w:rsidRDefault="00C90133" w:rsidP="008F7B3A">
            <w:pPr>
              <w:jc w:val="right"/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DA6A68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8,8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9590F" w14:textId="77777777" w:rsidR="00C90133" w:rsidRPr="00DA6A68" w:rsidRDefault="00C90133" w:rsidP="008F7B3A">
            <w:pPr>
              <w:jc w:val="right"/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7A7854" w14:textId="77777777" w:rsidR="00C90133" w:rsidRPr="00DA6A68" w:rsidRDefault="00C90133" w:rsidP="008F7B3A">
            <w:pPr>
              <w:jc w:val="right"/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DA6A68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100)</w:t>
            </w:r>
          </w:p>
        </w:tc>
        <w:tc>
          <w:tcPr>
            <w:tcW w:w="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670D3A" w14:textId="77777777" w:rsidR="00C90133" w:rsidRPr="00DA6A68" w:rsidRDefault="00C90133" w:rsidP="008F7B3A">
            <w:pPr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DA6A68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Gorizia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733453" w14:textId="77777777" w:rsidR="00C90133" w:rsidRPr="00DA6A68" w:rsidRDefault="00C90133" w:rsidP="008F7B3A">
            <w:pPr>
              <w:jc w:val="right"/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DA6A68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2.573,5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AB2E38" w14:textId="77777777" w:rsidR="00C90133" w:rsidRPr="00DA6A68" w:rsidRDefault="00C90133" w:rsidP="008F7B3A">
            <w:pPr>
              <w:jc w:val="right"/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DA6A68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2.698,8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18DA8F" w14:textId="77777777" w:rsidR="00C90133" w:rsidRPr="00DA6A68" w:rsidRDefault="00C90133" w:rsidP="008F7B3A">
            <w:pPr>
              <w:jc w:val="right"/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DA6A68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4,9</w:t>
            </w:r>
          </w:p>
        </w:tc>
      </w:tr>
      <w:tr w:rsidR="00C90133" w:rsidRPr="00DA6A68" w14:paraId="0856C19F" w14:textId="77777777" w:rsidTr="008F7B3A">
        <w:trPr>
          <w:trHeight w:val="198"/>
        </w:trPr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B2822B" w14:textId="77777777" w:rsidR="00C90133" w:rsidRPr="00DA6A68" w:rsidRDefault="00C90133" w:rsidP="008F7B3A">
            <w:pPr>
              <w:jc w:val="right"/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DA6A68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47)</w:t>
            </w: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38932C" w14:textId="77777777" w:rsidR="00C90133" w:rsidRPr="00DA6A68" w:rsidRDefault="00C90133" w:rsidP="008F7B3A">
            <w:pPr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DA6A68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Savona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72DA07" w14:textId="77777777" w:rsidR="00C90133" w:rsidRPr="00DA6A68" w:rsidRDefault="00C90133" w:rsidP="008F7B3A">
            <w:pPr>
              <w:jc w:val="right"/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DA6A68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5.989,0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22E642" w14:textId="77777777" w:rsidR="00C90133" w:rsidRPr="00DA6A68" w:rsidRDefault="00C90133" w:rsidP="008F7B3A">
            <w:pPr>
              <w:jc w:val="right"/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DA6A68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6.513,0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E82FCB" w14:textId="77777777" w:rsidR="00C90133" w:rsidRPr="00DA6A68" w:rsidRDefault="00C90133" w:rsidP="008F7B3A">
            <w:pPr>
              <w:jc w:val="right"/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DA6A68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8,7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E69F5" w14:textId="77777777" w:rsidR="00C90133" w:rsidRPr="00DA6A68" w:rsidRDefault="00C90133" w:rsidP="008F7B3A">
            <w:pPr>
              <w:jc w:val="right"/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B3CA27" w14:textId="77777777" w:rsidR="00C90133" w:rsidRPr="00DA6A68" w:rsidRDefault="00C90133" w:rsidP="008F7B3A">
            <w:pPr>
              <w:jc w:val="right"/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DA6A68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101)</w:t>
            </w:r>
          </w:p>
        </w:tc>
        <w:tc>
          <w:tcPr>
            <w:tcW w:w="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5EEE18" w14:textId="77777777" w:rsidR="00C90133" w:rsidRPr="00DA6A68" w:rsidRDefault="00C90133" w:rsidP="008F7B3A">
            <w:pPr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DA6A68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Venezia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E0E3D7" w14:textId="77777777" w:rsidR="00C90133" w:rsidRPr="00DA6A68" w:rsidRDefault="00C90133" w:rsidP="008F7B3A">
            <w:pPr>
              <w:jc w:val="right"/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DA6A68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17.725,3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916FC6" w14:textId="77777777" w:rsidR="00C90133" w:rsidRPr="00DA6A68" w:rsidRDefault="00C90133" w:rsidP="008F7B3A">
            <w:pPr>
              <w:jc w:val="right"/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DA6A68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18.495,2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79A90A" w14:textId="77777777" w:rsidR="00C90133" w:rsidRPr="00DA6A68" w:rsidRDefault="00C90133" w:rsidP="008F7B3A">
            <w:pPr>
              <w:jc w:val="right"/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DA6A68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4,3</w:t>
            </w:r>
          </w:p>
        </w:tc>
      </w:tr>
      <w:tr w:rsidR="00C90133" w:rsidRPr="00DA6A68" w14:paraId="455D5667" w14:textId="77777777" w:rsidTr="008F7B3A">
        <w:trPr>
          <w:trHeight w:val="198"/>
        </w:trPr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4EB434" w14:textId="77777777" w:rsidR="00C90133" w:rsidRPr="00DA6A68" w:rsidRDefault="00C90133" w:rsidP="008F7B3A">
            <w:pPr>
              <w:jc w:val="right"/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DA6A68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48)</w:t>
            </w: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63CE48" w14:textId="77777777" w:rsidR="00C90133" w:rsidRPr="00DA6A68" w:rsidRDefault="00C90133" w:rsidP="008F7B3A">
            <w:pPr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DA6A68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Bergamo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EDA47B" w14:textId="77777777" w:rsidR="00C90133" w:rsidRPr="00DA6A68" w:rsidRDefault="00C90133" w:rsidP="008F7B3A">
            <w:pPr>
              <w:jc w:val="right"/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DA6A68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22.730,2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CBEB0F" w14:textId="77777777" w:rsidR="00C90133" w:rsidRPr="00DA6A68" w:rsidRDefault="00C90133" w:rsidP="008F7B3A">
            <w:pPr>
              <w:jc w:val="right"/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DA6A68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24.715,7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057956" w14:textId="77777777" w:rsidR="00C90133" w:rsidRPr="00DA6A68" w:rsidRDefault="00C90133" w:rsidP="008F7B3A">
            <w:pPr>
              <w:jc w:val="right"/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DA6A68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8,7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CBEBF" w14:textId="77777777" w:rsidR="00C90133" w:rsidRPr="00DA6A68" w:rsidRDefault="00C90133" w:rsidP="008F7B3A">
            <w:pPr>
              <w:jc w:val="right"/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FE6B72" w14:textId="77777777" w:rsidR="00C90133" w:rsidRPr="00DA6A68" w:rsidRDefault="00C90133" w:rsidP="008F7B3A">
            <w:pPr>
              <w:jc w:val="right"/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DA6A68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102)</w:t>
            </w:r>
          </w:p>
        </w:tc>
        <w:tc>
          <w:tcPr>
            <w:tcW w:w="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6CC7E3" w14:textId="77777777" w:rsidR="00C90133" w:rsidRPr="00DA6A68" w:rsidRDefault="00C90133" w:rsidP="008F7B3A">
            <w:pPr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DA6A68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Valle d'Aosta/</w:t>
            </w:r>
            <w:proofErr w:type="spellStart"/>
            <w:r w:rsidRPr="00DA6A68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Vallée</w:t>
            </w:r>
            <w:proofErr w:type="spellEnd"/>
            <w:r w:rsidRPr="00DA6A68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 xml:space="preserve"> d'</w:t>
            </w:r>
            <w:proofErr w:type="spellStart"/>
            <w:r w:rsidRPr="00DA6A68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Aoste</w:t>
            </w:r>
            <w:proofErr w:type="spellEnd"/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3D1047" w14:textId="77777777" w:rsidR="00C90133" w:rsidRPr="00DA6A68" w:rsidRDefault="00C90133" w:rsidP="008F7B3A">
            <w:pPr>
              <w:jc w:val="right"/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DA6A68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2.720,3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A65235" w14:textId="77777777" w:rsidR="00C90133" w:rsidRPr="00DA6A68" w:rsidRDefault="00C90133" w:rsidP="008F7B3A">
            <w:pPr>
              <w:jc w:val="right"/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DA6A68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2.816,5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AC69A2" w14:textId="77777777" w:rsidR="00C90133" w:rsidRPr="00DA6A68" w:rsidRDefault="00C90133" w:rsidP="008F7B3A">
            <w:pPr>
              <w:jc w:val="right"/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DA6A68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3,5</w:t>
            </w:r>
          </w:p>
        </w:tc>
      </w:tr>
      <w:tr w:rsidR="00C90133" w:rsidRPr="00DA6A68" w14:paraId="369F3CAD" w14:textId="77777777" w:rsidTr="008F7B3A">
        <w:trPr>
          <w:trHeight w:val="198"/>
        </w:trPr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C87799" w14:textId="77777777" w:rsidR="00C90133" w:rsidRPr="00DA6A68" w:rsidRDefault="00C90133" w:rsidP="008F7B3A">
            <w:pPr>
              <w:jc w:val="right"/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DA6A68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49)</w:t>
            </w: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A0FBAE" w14:textId="77777777" w:rsidR="00C90133" w:rsidRPr="00DA6A68" w:rsidRDefault="00C90133" w:rsidP="008F7B3A">
            <w:pPr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DA6A68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Chieti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E4068C" w14:textId="77777777" w:rsidR="00C90133" w:rsidRPr="00DA6A68" w:rsidRDefault="00C90133" w:rsidP="008F7B3A">
            <w:pPr>
              <w:jc w:val="right"/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DA6A68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6.349,7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DBF583" w14:textId="77777777" w:rsidR="00C90133" w:rsidRPr="00DA6A68" w:rsidRDefault="00C90133" w:rsidP="008F7B3A">
            <w:pPr>
              <w:jc w:val="right"/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DA6A68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6.902,1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667575" w14:textId="77777777" w:rsidR="00C90133" w:rsidRPr="00DA6A68" w:rsidRDefault="00C90133" w:rsidP="008F7B3A">
            <w:pPr>
              <w:jc w:val="right"/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DA6A68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8,7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505A8" w14:textId="77777777" w:rsidR="00C90133" w:rsidRPr="00DA6A68" w:rsidRDefault="00C90133" w:rsidP="008F7B3A">
            <w:pPr>
              <w:jc w:val="right"/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A6FD68" w14:textId="77777777" w:rsidR="00C90133" w:rsidRPr="00DA6A68" w:rsidRDefault="00C90133" w:rsidP="008F7B3A">
            <w:pPr>
              <w:jc w:val="right"/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DA6A68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103)</w:t>
            </w:r>
          </w:p>
        </w:tc>
        <w:tc>
          <w:tcPr>
            <w:tcW w:w="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5476E3" w14:textId="77777777" w:rsidR="00C90133" w:rsidRPr="00DA6A68" w:rsidRDefault="00C90133" w:rsidP="008F7B3A">
            <w:pPr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DA6A68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Sondrio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61E942" w14:textId="77777777" w:rsidR="00C90133" w:rsidRPr="00DA6A68" w:rsidRDefault="00C90133" w:rsidP="008F7B3A">
            <w:pPr>
              <w:jc w:val="right"/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DA6A68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3.354,4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3E807C" w14:textId="77777777" w:rsidR="00C90133" w:rsidRPr="00DA6A68" w:rsidRDefault="00C90133" w:rsidP="008F7B3A">
            <w:pPr>
              <w:jc w:val="right"/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DA6A68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3.471,6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D40A62" w14:textId="77777777" w:rsidR="00C90133" w:rsidRPr="00DA6A68" w:rsidRDefault="00C90133" w:rsidP="008F7B3A">
            <w:pPr>
              <w:jc w:val="right"/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DA6A68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3,5</w:t>
            </w:r>
          </w:p>
        </w:tc>
      </w:tr>
      <w:tr w:rsidR="00C90133" w:rsidRPr="00DA6A68" w14:paraId="40ECCCF1" w14:textId="77777777" w:rsidTr="008F7B3A">
        <w:trPr>
          <w:trHeight w:val="198"/>
        </w:trPr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781FB" w14:textId="77777777" w:rsidR="00C90133" w:rsidRPr="00DA6A68" w:rsidRDefault="00C90133" w:rsidP="008F7B3A">
            <w:pPr>
              <w:jc w:val="right"/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DA6A68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50)</w:t>
            </w: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723872" w14:textId="77777777" w:rsidR="00C90133" w:rsidRPr="00DA6A68" w:rsidRDefault="00C90133" w:rsidP="008F7B3A">
            <w:pPr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DA6A68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Trento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EC6B71" w14:textId="77777777" w:rsidR="00C90133" w:rsidRPr="00DA6A68" w:rsidRDefault="00C90133" w:rsidP="008F7B3A">
            <w:pPr>
              <w:jc w:val="right"/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DA6A68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11.933,9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E2BBF8" w14:textId="77777777" w:rsidR="00C90133" w:rsidRPr="00DA6A68" w:rsidRDefault="00C90133" w:rsidP="008F7B3A">
            <w:pPr>
              <w:jc w:val="right"/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DA6A68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12.971,9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5204D8" w14:textId="77777777" w:rsidR="00C90133" w:rsidRPr="00DA6A68" w:rsidRDefault="00C90133" w:rsidP="008F7B3A">
            <w:pPr>
              <w:jc w:val="right"/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DA6A68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8,7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08DBC" w14:textId="77777777" w:rsidR="00C90133" w:rsidRPr="00DA6A68" w:rsidRDefault="00C90133" w:rsidP="008F7B3A">
            <w:pPr>
              <w:jc w:val="right"/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9A5923" w14:textId="77777777" w:rsidR="00C90133" w:rsidRPr="00DA6A68" w:rsidRDefault="00C90133" w:rsidP="008F7B3A">
            <w:pPr>
              <w:jc w:val="right"/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DA6A68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104)</w:t>
            </w:r>
          </w:p>
        </w:tc>
        <w:tc>
          <w:tcPr>
            <w:tcW w:w="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5A6683" w14:textId="77777777" w:rsidR="00C90133" w:rsidRPr="00DA6A68" w:rsidRDefault="00C90133" w:rsidP="008F7B3A">
            <w:pPr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DA6A68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Novara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1B7E6A" w14:textId="77777777" w:rsidR="00C90133" w:rsidRPr="00DA6A68" w:rsidRDefault="00C90133" w:rsidP="008F7B3A">
            <w:pPr>
              <w:jc w:val="right"/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DA6A68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7.194,8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CD85A5" w14:textId="77777777" w:rsidR="00C90133" w:rsidRPr="00DA6A68" w:rsidRDefault="00C90133" w:rsidP="008F7B3A">
            <w:pPr>
              <w:jc w:val="right"/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DA6A68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7.419,5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8CDC51" w14:textId="77777777" w:rsidR="00C90133" w:rsidRPr="00DA6A68" w:rsidRDefault="00C90133" w:rsidP="008F7B3A">
            <w:pPr>
              <w:jc w:val="right"/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DA6A68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3,1</w:t>
            </w:r>
          </w:p>
        </w:tc>
      </w:tr>
      <w:tr w:rsidR="00C90133" w:rsidRPr="00DA6A68" w14:paraId="109B7AEE" w14:textId="77777777" w:rsidTr="008F7B3A">
        <w:trPr>
          <w:trHeight w:val="198"/>
        </w:trPr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7F1842" w14:textId="77777777" w:rsidR="00C90133" w:rsidRPr="00DA6A68" w:rsidRDefault="00C90133" w:rsidP="008F7B3A">
            <w:pPr>
              <w:jc w:val="right"/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DA6A68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51)</w:t>
            </w: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D28C98" w14:textId="77777777" w:rsidR="00C90133" w:rsidRPr="00DA6A68" w:rsidRDefault="00C90133" w:rsidP="008F7B3A">
            <w:pPr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DA6A68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Forlì-Cesena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687D48" w14:textId="77777777" w:rsidR="00C90133" w:rsidRPr="00DA6A68" w:rsidRDefault="00C90133" w:rsidP="008F7B3A">
            <w:pPr>
              <w:jc w:val="right"/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DA6A68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8.709,8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9B19BB" w14:textId="77777777" w:rsidR="00C90133" w:rsidRPr="00DA6A68" w:rsidRDefault="00C90133" w:rsidP="008F7B3A">
            <w:pPr>
              <w:jc w:val="right"/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DA6A68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9.466,3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370E52" w14:textId="77777777" w:rsidR="00C90133" w:rsidRPr="00DA6A68" w:rsidRDefault="00C90133" w:rsidP="008F7B3A">
            <w:pPr>
              <w:jc w:val="right"/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DA6A68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8,7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D5581" w14:textId="77777777" w:rsidR="00C90133" w:rsidRPr="00DA6A68" w:rsidRDefault="00C90133" w:rsidP="008F7B3A">
            <w:pPr>
              <w:jc w:val="right"/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35F70C" w14:textId="77777777" w:rsidR="00C90133" w:rsidRPr="00DA6A68" w:rsidRDefault="00C90133" w:rsidP="008F7B3A">
            <w:pPr>
              <w:jc w:val="right"/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DA6A68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105)</w:t>
            </w:r>
          </w:p>
        </w:tc>
        <w:tc>
          <w:tcPr>
            <w:tcW w:w="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53889D" w14:textId="77777777" w:rsidR="00C90133" w:rsidRPr="00DA6A68" w:rsidRDefault="00C90133" w:rsidP="008F7B3A">
            <w:pPr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DA6A68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Fermo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ACAF40" w14:textId="77777777" w:rsidR="00C90133" w:rsidRPr="00DA6A68" w:rsidRDefault="00C90133" w:rsidP="008F7B3A">
            <w:pPr>
              <w:jc w:val="right"/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DA6A68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3.241,9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CBF748" w14:textId="77777777" w:rsidR="00C90133" w:rsidRPr="00DA6A68" w:rsidRDefault="00C90133" w:rsidP="008F7B3A">
            <w:pPr>
              <w:jc w:val="right"/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DA6A68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3.333,2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DA4525" w14:textId="77777777" w:rsidR="00C90133" w:rsidRPr="00DA6A68" w:rsidRDefault="00C90133" w:rsidP="008F7B3A">
            <w:pPr>
              <w:jc w:val="right"/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DA6A68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2,8</w:t>
            </w:r>
          </w:p>
        </w:tc>
      </w:tr>
      <w:tr w:rsidR="00C90133" w:rsidRPr="00DA6A68" w14:paraId="70B6A15C" w14:textId="77777777" w:rsidTr="008F7B3A">
        <w:trPr>
          <w:trHeight w:val="198"/>
        </w:trPr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C7B1D0" w14:textId="77777777" w:rsidR="00C90133" w:rsidRPr="00DA6A68" w:rsidRDefault="00C90133" w:rsidP="008F7B3A">
            <w:pPr>
              <w:jc w:val="right"/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DA6A68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52)</w:t>
            </w: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FD38A1" w14:textId="77777777" w:rsidR="00C90133" w:rsidRPr="00DA6A68" w:rsidRDefault="00C90133" w:rsidP="008F7B3A">
            <w:pPr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DA6A68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Brescia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723794" w14:textId="77777777" w:rsidR="00C90133" w:rsidRPr="00DA6A68" w:rsidRDefault="00C90133" w:rsidP="008F7B3A">
            <w:pPr>
              <w:jc w:val="right"/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DA6A68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24.781,9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CB005D" w14:textId="77777777" w:rsidR="00C90133" w:rsidRPr="00DA6A68" w:rsidRDefault="00C90133" w:rsidP="008F7B3A">
            <w:pPr>
              <w:jc w:val="right"/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DA6A68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26.884,7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D9A0DE" w14:textId="77777777" w:rsidR="00C90133" w:rsidRPr="00DA6A68" w:rsidRDefault="00C90133" w:rsidP="008F7B3A">
            <w:pPr>
              <w:jc w:val="right"/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DA6A68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8,5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D1726" w14:textId="77777777" w:rsidR="00C90133" w:rsidRPr="00DA6A68" w:rsidRDefault="00C90133" w:rsidP="008F7B3A">
            <w:pPr>
              <w:jc w:val="right"/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6DF6FA" w14:textId="77777777" w:rsidR="00C90133" w:rsidRPr="00DA6A68" w:rsidRDefault="00C90133" w:rsidP="008F7B3A">
            <w:pPr>
              <w:jc w:val="right"/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DA6A68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106)</w:t>
            </w:r>
          </w:p>
        </w:tc>
        <w:tc>
          <w:tcPr>
            <w:tcW w:w="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A8BD6C" w14:textId="77777777" w:rsidR="00C90133" w:rsidRPr="00DA6A68" w:rsidRDefault="00C90133" w:rsidP="008F7B3A">
            <w:pPr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DA6A68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Firenze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77A198" w14:textId="77777777" w:rsidR="00C90133" w:rsidRPr="00DA6A68" w:rsidRDefault="00C90133" w:rsidP="008F7B3A">
            <w:pPr>
              <w:jc w:val="right"/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DA6A68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23.900,2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7EF107" w14:textId="77777777" w:rsidR="00C90133" w:rsidRPr="00DA6A68" w:rsidRDefault="00C90133" w:rsidP="008F7B3A">
            <w:pPr>
              <w:jc w:val="right"/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DA6A68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24.240,6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F164D9" w14:textId="77777777" w:rsidR="00C90133" w:rsidRPr="00DA6A68" w:rsidRDefault="00C90133" w:rsidP="008F7B3A">
            <w:pPr>
              <w:jc w:val="right"/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DA6A68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1,4</w:t>
            </w:r>
          </w:p>
        </w:tc>
      </w:tr>
      <w:tr w:rsidR="00C90133" w:rsidRPr="00DA6A68" w14:paraId="28C0FC4D" w14:textId="77777777" w:rsidTr="008F7B3A">
        <w:trPr>
          <w:trHeight w:val="198"/>
        </w:trPr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594008" w14:textId="77777777" w:rsidR="00C90133" w:rsidRPr="00DA6A68" w:rsidRDefault="00C90133" w:rsidP="008F7B3A">
            <w:pPr>
              <w:jc w:val="right"/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DA6A68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53)</w:t>
            </w: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FA4540" w14:textId="77777777" w:rsidR="00C90133" w:rsidRPr="00DA6A68" w:rsidRDefault="00C90133" w:rsidP="008F7B3A">
            <w:pPr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DA6A68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Arezzo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3F99FE" w14:textId="77777777" w:rsidR="00C90133" w:rsidRPr="00DA6A68" w:rsidRDefault="00C90133" w:rsidP="008F7B3A">
            <w:pPr>
              <w:jc w:val="right"/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DA6A68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6.440,4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0374C5" w14:textId="77777777" w:rsidR="00C90133" w:rsidRPr="00DA6A68" w:rsidRDefault="00C90133" w:rsidP="008F7B3A">
            <w:pPr>
              <w:jc w:val="right"/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DA6A68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6.985,4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A39F0E" w14:textId="77777777" w:rsidR="00C90133" w:rsidRPr="00DA6A68" w:rsidRDefault="00C90133" w:rsidP="008F7B3A">
            <w:pPr>
              <w:jc w:val="right"/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DA6A68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8,5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9AEBB" w14:textId="77777777" w:rsidR="00C90133" w:rsidRPr="00DA6A68" w:rsidRDefault="00C90133" w:rsidP="008F7B3A">
            <w:pPr>
              <w:jc w:val="right"/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51232F" w14:textId="77777777" w:rsidR="00C90133" w:rsidRPr="00DA6A68" w:rsidRDefault="00C90133" w:rsidP="008F7B3A">
            <w:pPr>
              <w:jc w:val="right"/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DA6A68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107)</w:t>
            </w:r>
          </w:p>
        </w:tc>
        <w:tc>
          <w:tcPr>
            <w:tcW w:w="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BFA79A" w14:textId="77777777" w:rsidR="00C90133" w:rsidRPr="00DA6A68" w:rsidRDefault="00C90133" w:rsidP="008F7B3A">
            <w:pPr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DA6A68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Prato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8D9D82" w14:textId="77777777" w:rsidR="00C90133" w:rsidRPr="00DA6A68" w:rsidRDefault="00C90133" w:rsidP="008F7B3A">
            <w:pPr>
              <w:jc w:val="right"/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DA6A68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5.827,4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E0408C" w14:textId="77777777" w:rsidR="00C90133" w:rsidRPr="00DA6A68" w:rsidRDefault="00C90133" w:rsidP="008F7B3A">
            <w:pPr>
              <w:jc w:val="right"/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DA6A68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5.844,0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18F6CE" w14:textId="77777777" w:rsidR="00C90133" w:rsidRPr="00DA6A68" w:rsidRDefault="00C90133" w:rsidP="008F7B3A">
            <w:pPr>
              <w:jc w:val="right"/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DA6A68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0,3</w:t>
            </w:r>
          </w:p>
        </w:tc>
      </w:tr>
      <w:tr w:rsidR="00C90133" w:rsidRPr="00DA6A68" w14:paraId="1FD216DB" w14:textId="77777777" w:rsidTr="008F7B3A">
        <w:trPr>
          <w:trHeight w:val="198"/>
        </w:trPr>
        <w:tc>
          <w:tcPr>
            <w:tcW w:w="33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9BEA0C" w14:textId="77777777" w:rsidR="00C90133" w:rsidRPr="00DA6A68" w:rsidRDefault="00C90133" w:rsidP="008F7B3A">
            <w:pPr>
              <w:jc w:val="right"/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DA6A68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54)</w:t>
            </w:r>
          </w:p>
        </w:tc>
        <w:tc>
          <w:tcPr>
            <w:tcW w:w="68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6E7A32" w14:textId="77777777" w:rsidR="00C90133" w:rsidRPr="00DA6A68" w:rsidRDefault="00C90133" w:rsidP="008F7B3A">
            <w:pPr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DA6A68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Pescara</w:t>
            </w:r>
          </w:p>
        </w:tc>
        <w:tc>
          <w:tcPr>
            <w:tcW w:w="37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528D9B" w14:textId="77777777" w:rsidR="00C90133" w:rsidRPr="00DA6A68" w:rsidRDefault="00C90133" w:rsidP="008F7B3A">
            <w:pPr>
              <w:jc w:val="right"/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DA6A68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5.696,8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0F4B0C" w14:textId="77777777" w:rsidR="00C90133" w:rsidRPr="00DA6A68" w:rsidRDefault="00C90133" w:rsidP="008F7B3A">
            <w:pPr>
              <w:jc w:val="right"/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DA6A68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6.172,8</w:t>
            </w:r>
          </w:p>
        </w:tc>
        <w:tc>
          <w:tcPr>
            <w:tcW w:w="34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BF0019" w14:textId="77777777" w:rsidR="00C90133" w:rsidRPr="00DA6A68" w:rsidRDefault="00C90133" w:rsidP="008F7B3A">
            <w:pPr>
              <w:jc w:val="right"/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DA6A68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8,4</w:t>
            </w:r>
          </w:p>
        </w:tc>
        <w:tc>
          <w:tcPr>
            <w:tcW w:w="20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7398C5" w14:textId="77777777" w:rsidR="00C90133" w:rsidRPr="00DA6A68" w:rsidRDefault="00C90133" w:rsidP="008F7B3A">
            <w:pPr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DA6A68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B8A7AB" w14:textId="77777777" w:rsidR="00C90133" w:rsidRPr="00DA6A68" w:rsidRDefault="00C90133" w:rsidP="008F7B3A">
            <w:pPr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DA6A68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88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050664" w14:textId="77777777" w:rsidR="00C90133" w:rsidRPr="00DA6A68" w:rsidRDefault="00C90133" w:rsidP="008F7B3A">
            <w:pPr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DA6A68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ITALIA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D2F7CD" w14:textId="77777777" w:rsidR="00C90133" w:rsidRPr="00DA6A68" w:rsidRDefault="00C90133" w:rsidP="008F7B3A">
            <w:pPr>
              <w:jc w:val="right"/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DA6A68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1.150.613,6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796CA2" w14:textId="77777777" w:rsidR="00C90133" w:rsidRPr="00DA6A68" w:rsidRDefault="00C90133" w:rsidP="008F7B3A">
            <w:pPr>
              <w:jc w:val="right"/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DA6A68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1.244.517,5</w:t>
            </w:r>
          </w:p>
        </w:tc>
        <w:tc>
          <w:tcPr>
            <w:tcW w:w="34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4951C1" w14:textId="77777777" w:rsidR="00C90133" w:rsidRPr="00DA6A68" w:rsidRDefault="00C90133" w:rsidP="008F7B3A">
            <w:pPr>
              <w:jc w:val="right"/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DA6A68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8,2</w:t>
            </w:r>
          </w:p>
        </w:tc>
      </w:tr>
    </w:tbl>
    <w:p w14:paraId="169D2C83" w14:textId="77777777" w:rsidR="003B498B" w:rsidRPr="008E398F" w:rsidRDefault="003B498B" w:rsidP="003B498B">
      <w:pPr>
        <w:ind w:left="567" w:hanging="567"/>
        <w:rPr>
          <w:rFonts w:ascii="Calibri" w:hAnsi="Calibri" w:cs="Calibri"/>
          <w:i/>
          <w:iCs/>
          <w:sz w:val="18"/>
          <w:szCs w:val="18"/>
        </w:rPr>
      </w:pPr>
      <w:r w:rsidRPr="008E398F">
        <w:rPr>
          <w:rFonts w:ascii="Calibri" w:hAnsi="Calibri" w:cs="Calibri"/>
          <w:i/>
          <w:iCs/>
          <w:sz w:val="18"/>
          <w:szCs w:val="18"/>
        </w:rPr>
        <w:t>Fonte: Centro Studi delle Camere di Commercio Guglielmo Tagliacarne</w:t>
      </w:r>
      <w:r>
        <w:rPr>
          <w:rFonts w:ascii="Calibri" w:hAnsi="Calibri" w:cs="Calibri"/>
          <w:i/>
          <w:iCs/>
          <w:sz w:val="18"/>
          <w:szCs w:val="18"/>
        </w:rPr>
        <w:t>-Unioncamere</w:t>
      </w:r>
    </w:p>
    <w:p w14:paraId="1BFC4AD3" w14:textId="77777777" w:rsidR="004237A2" w:rsidRDefault="003B498B" w:rsidP="003B498B">
      <w:pPr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br w:type="page"/>
      </w:r>
    </w:p>
    <w:p w14:paraId="04CCB117" w14:textId="77777777" w:rsidR="004237A2" w:rsidRDefault="004237A2" w:rsidP="003B498B">
      <w:pPr>
        <w:rPr>
          <w:rFonts w:ascii="Calibri" w:hAnsi="Calibri" w:cs="Calibri"/>
          <w:bCs/>
        </w:rPr>
      </w:pPr>
    </w:p>
    <w:p w14:paraId="793A2A5A" w14:textId="33D716CE" w:rsidR="004237A2" w:rsidRDefault="004237A2" w:rsidP="004237A2">
      <w:pPr>
        <w:ind w:right="1276"/>
        <w:rPr>
          <w:rFonts w:ascii="Calibri" w:hAnsi="Calibri" w:cs="Calibri"/>
          <w:b/>
          <w:bCs/>
          <w:sz w:val="22"/>
          <w:szCs w:val="22"/>
        </w:rPr>
      </w:pPr>
      <w:r w:rsidRPr="00B2228C">
        <w:rPr>
          <w:rFonts w:ascii="Calibri" w:hAnsi="Calibri" w:cs="Calibri"/>
          <w:b/>
          <w:bCs/>
          <w:sz w:val="22"/>
          <w:szCs w:val="22"/>
        </w:rPr>
        <w:t>Reddito disponibile pro</w:t>
      </w:r>
      <w:r w:rsidR="0094489B">
        <w:rPr>
          <w:rFonts w:ascii="Calibri" w:hAnsi="Calibri" w:cs="Calibri"/>
          <w:b/>
          <w:bCs/>
          <w:sz w:val="22"/>
          <w:szCs w:val="22"/>
        </w:rPr>
        <w:t>-</w:t>
      </w:r>
      <w:r w:rsidRPr="00B2228C">
        <w:rPr>
          <w:rFonts w:ascii="Calibri" w:hAnsi="Calibri" w:cs="Calibri"/>
          <w:b/>
          <w:bCs/>
          <w:sz w:val="22"/>
          <w:szCs w:val="22"/>
        </w:rPr>
        <w:t xml:space="preserve">capite delle famiglie consumatrici nelle province italiane </w:t>
      </w:r>
      <w:r w:rsidR="0094489B">
        <w:rPr>
          <w:rFonts w:ascii="Calibri" w:hAnsi="Calibri" w:cs="Calibri"/>
          <w:b/>
          <w:bCs/>
          <w:sz w:val="22"/>
          <w:szCs w:val="22"/>
        </w:rPr>
        <w:t>-</w:t>
      </w:r>
      <w:r w:rsidRPr="00B2228C">
        <w:rPr>
          <w:rFonts w:ascii="Calibri" w:hAnsi="Calibri" w:cs="Calibri"/>
          <w:b/>
          <w:bCs/>
          <w:sz w:val="22"/>
          <w:szCs w:val="22"/>
        </w:rPr>
        <w:t>valori in euro</w:t>
      </w:r>
      <w:r w:rsidRPr="00F85C79">
        <w:rPr>
          <w:rFonts w:ascii="Calibri" w:hAnsi="Calibri" w:cs="Calibri"/>
          <w:b/>
          <w:bCs/>
          <w:sz w:val="22"/>
          <w:szCs w:val="22"/>
        </w:rPr>
        <w:t xml:space="preserve"> a prezzi correnti</w:t>
      </w:r>
      <w:r w:rsidR="0094489B">
        <w:rPr>
          <w:rFonts w:ascii="Calibri" w:hAnsi="Calibri" w:cs="Calibri"/>
          <w:b/>
          <w:bCs/>
          <w:sz w:val="22"/>
          <w:szCs w:val="22"/>
        </w:rPr>
        <w:t>,</w:t>
      </w:r>
      <w:r w:rsidRPr="00B2228C">
        <w:rPr>
          <w:rFonts w:ascii="Calibri" w:hAnsi="Calibri" w:cs="Calibri"/>
          <w:b/>
          <w:bCs/>
          <w:sz w:val="22"/>
          <w:szCs w:val="22"/>
        </w:rPr>
        <w:t xml:space="preserve"> anno 202</w:t>
      </w:r>
      <w:r>
        <w:rPr>
          <w:rFonts w:ascii="Calibri" w:hAnsi="Calibri" w:cs="Calibri"/>
          <w:b/>
          <w:bCs/>
          <w:sz w:val="22"/>
          <w:szCs w:val="22"/>
        </w:rPr>
        <w:t>2</w:t>
      </w:r>
    </w:p>
    <w:p w14:paraId="45F23DD0" w14:textId="77777777" w:rsidR="004237A2" w:rsidRDefault="004237A2" w:rsidP="003B498B">
      <w:pPr>
        <w:rPr>
          <w:rFonts w:ascii="Calibri" w:hAnsi="Calibri" w:cs="Calibri"/>
          <w:bCs/>
        </w:rPr>
      </w:pPr>
    </w:p>
    <w:p w14:paraId="089C4CD8" w14:textId="77777777" w:rsidR="003B498B" w:rsidRDefault="003B498B" w:rsidP="003B498B">
      <w:pPr>
        <w:ind w:right="1276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Cs/>
          <w:noProof/>
        </w:rPr>
        <w:drawing>
          <wp:inline distT="0" distB="0" distL="0" distR="0" wp14:anchorId="0A81E285" wp14:editId="33DBBD71">
            <wp:extent cx="5219700" cy="7410450"/>
            <wp:effectExtent l="0" t="0" r="0" b="0"/>
            <wp:docPr id="310071700" name="Immagine 1" descr="Immagine che contiene mappa, World,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0071700" name="Immagine 1" descr="Immagine che contiene mappa, World, testo&#10;&#10;Descrizione generata automaticamente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94" t="1664" b="1248"/>
                    <a:stretch/>
                  </pic:blipFill>
                  <pic:spPr bwMode="auto">
                    <a:xfrm>
                      <a:off x="0" y="0"/>
                      <a:ext cx="5219700" cy="741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F3CB309" w14:textId="77777777" w:rsidR="003B498B" w:rsidRPr="008E398F" w:rsidRDefault="003B498B" w:rsidP="003B498B">
      <w:pPr>
        <w:ind w:left="567" w:hanging="567"/>
        <w:rPr>
          <w:rFonts w:ascii="Calibri" w:hAnsi="Calibri" w:cs="Calibri"/>
          <w:i/>
          <w:iCs/>
          <w:sz w:val="18"/>
          <w:szCs w:val="18"/>
        </w:rPr>
      </w:pPr>
      <w:r w:rsidRPr="008E398F">
        <w:rPr>
          <w:rFonts w:ascii="Calibri" w:hAnsi="Calibri" w:cs="Calibri"/>
          <w:i/>
          <w:iCs/>
          <w:sz w:val="18"/>
          <w:szCs w:val="18"/>
        </w:rPr>
        <w:t>Fonte: Centro Studi delle Camere di Commercio Guglielmo Tagliacarne</w:t>
      </w:r>
      <w:r>
        <w:rPr>
          <w:rFonts w:ascii="Calibri" w:hAnsi="Calibri" w:cs="Calibri"/>
          <w:i/>
          <w:iCs/>
          <w:sz w:val="18"/>
          <w:szCs w:val="18"/>
        </w:rPr>
        <w:t>-Unioncamere</w:t>
      </w:r>
    </w:p>
    <w:p w14:paraId="06AD65CC" w14:textId="77777777" w:rsidR="003B498B" w:rsidRDefault="003B498B" w:rsidP="003B498B">
      <w:pPr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br w:type="page"/>
      </w:r>
    </w:p>
    <w:p w14:paraId="4526EA99" w14:textId="77777777" w:rsidR="003B498B" w:rsidRDefault="003B498B" w:rsidP="003B498B">
      <w:pPr>
        <w:ind w:right="1276"/>
        <w:rPr>
          <w:rFonts w:ascii="Calibri" w:hAnsi="Calibri" w:cs="Calibri"/>
          <w:b/>
          <w:bCs/>
          <w:sz w:val="22"/>
          <w:szCs w:val="22"/>
        </w:rPr>
      </w:pPr>
    </w:p>
    <w:p w14:paraId="0102BEDC" w14:textId="0C79EECB" w:rsidR="003B498B" w:rsidRDefault="003B498B" w:rsidP="003B498B">
      <w:pPr>
        <w:ind w:right="-1"/>
        <w:rPr>
          <w:rFonts w:ascii="Calibri" w:hAnsi="Calibri" w:cs="Calibri"/>
          <w:b/>
          <w:bCs/>
          <w:sz w:val="22"/>
          <w:szCs w:val="22"/>
        </w:rPr>
      </w:pPr>
      <w:r w:rsidRPr="00EF5D99">
        <w:rPr>
          <w:rFonts w:ascii="Calibri" w:hAnsi="Calibri" w:cs="Calibri"/>
          <w:b/>
          <w:bCs/>
          <w:sz w:val="22"/>
          <w:szCs w:val="22"/>
        </w:rPr>
        <w:t>Graduatoria decrescente delle province in base al reddito disponibile</w:t>
      </w:r>
      <w:r>
        <w:rPr>
          <w:rFonts w:ascii="Calibri" w:hAnsi="Calibri" w:cs="Calibri"/>
          <w:b/>
          <w:bCs/>
          <w:sz w:val="22"/>
          <w:szCs w:val="22"/>
        </w:rPr>
        <w:t xml:space="preserve"> pro capite delle famiglie consumatrici</w:t>
      </w:r>
      <w:r w:rsidR="0094489B">
        <w:rPr>
          <w:rFonts w:ascii="Calibri" w:hAnsi="Calibri" w:cs="Calibri"/>
          <w:b/>
          <w:bCs/>
          <w:sz w:val="22"/>
          <w:szCs w:val="22"/>
        </w:rPr>
        <w:t xml:space="preserve"> –</w:t>
      </w:r>
      <w:r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94489B">
        <w:rPr>
          <w:rFonts w:ascii="Calibri" w:hAnsi="Calibri" w:cs="Calibri"/>
          <w:b/>
          <w:bCs/>
          <w:sz w:val="22"/>
          <w:szCs w:val="22"/>
        </w:rPr>
        <w:t xml:space="preserve">valori in </w:t>
      </w:r>
      <w:r w:rsidRPr="00EF5D99">
        <w:rPr>
          <w:rFonts w:ascii="Calibri" w:hAnsi="Calibri" w:cs="Calibri"/>
          <w:b/>
          <w:bCs/>
          <w:sz w:val="22"/>
          <w:szCs w:val="22"/>
        </w:rPr>
        <w:t>euro</w:t>
      </w:r>
      <w:r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EF5D99">
        <w:rPr>
          <w:rFonts w:ascii="Calibri" w:hAnsi="Calibri" w:cs="Calibri"/>
          <w:b/>
          <w:bCs/>
          <w:sz w:val="22"/>
          <w:szCs w:val="22"/>
        </w:rPr>
        <w:t>a</w:t>
      </w:r>
      <w:r>
        <w:t xml:space="preserve"> </w:t>
      </w:r>
      <w:r w:rsidRPr="00F85C79">
        <w:rPr>
          <w:rFonts w:ascii="Calibri" w:hAnsi="Calibri" w:cs="Calibri"/>
          <w:b/>
          <w:bCs/>
          <w:sz w:val="22"/>
          <w:szCs w:val="22"/>
        </w:rPr>
        <w:t>prezzi correnti</w:t>
      </w:r>
      <w:r w:rsidR="0094489B">
        <w:rPr>
          <w:rFonts w:ascii="Calibri" w:hAnsi="Calibri" w:cs="Calibri"/>
          <w:b/>
          <w:bCs/>
          <w:sz w:val="22"/>
          <w:szCs w:val="22"/>
        </w:rPr>
        <w:t>,</w:t>
      </w:r>
      <w:r w:rsidRPr="00EF5D99">
        <w:rPr>
          <w:rFonts w:ascii="Calibri" w:hAnsi="Calibri" w:cs="Calibri"/>
          <w:b/>
          <w:bCs/>
          <w:sz w:val="22"/>
          <w:szCs w:val="22"/>
        </w:rPr>
        <w:t xml:space="preserve"> anno 202</w:t>
      </w:r>
      <w:r>
        <w:rPr>
          <w:rFonts w:ascii="Calibri" w:hAnsi="Calibri" w:cs="Calibri"/>
          <w:b/>
          <w:bCs/>
          <w:sz w:val="22"/>
          <w:szCs w:val="22"/>
        </w:rPr>
        <w:t>2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8"/>
        <w:gridCol w:w="1747"/>
        <w:gridCol w:w="678"/>
        <w:gridCol w:w="678"/>
        <w:gridCol w:w="678"/>
        <w:gridCol w:w="222"/>
        <w:gridCol w:w="679"/>
        <w:gridCol w:w="1396"/>
        <w:gridCol w:w="679"/>
        <w:gridCol w:w="679"/>
        <w:gridCol w:w="674"/>
      </w:tblGrid>
      <w:tr w:rsidR="003B498B" w:rsidRPr="002B446D" w14:paraId="4C743360" w14:textId="77777777" w:rsidTr="00016F0A">
        <w:trPr>
          <w:trHeight w:val="420"/>
        </w:trPr>
        <w:tc>
          <w:tcPr>
            <w:tcW w:w="415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160B824" w14:textId="77777777" w:rsidR="003B498B" w:rsidRPr="002B446D" w:rsidRDefault="003B498B" w:rsidP="00016F0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bookmarkStart w:id="1" w:name="RANGE!A1:K55"/>
            <w:r w:rsidRPr="002B446D">
              <w:rPr>
                <w:rFonts w:ascii="Calibri" w:hAnsi="Calibri" w:cs="Calibri"/>
                <w:color w:val="000000"/>
                <w:sz w:val="14"/>
                <w:szCs w:val="14"/>
              </w:rPr>
              <w:t>Posto di grad.</w:t>
            </w:r>
            <w:bookmarkEnd w:id="1"/>
          </w:p>
        </w:tc>
        <w:tc>
          <w:tcPr>
            <w:tcW w:w="84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6851C16" w14:textId="77777777" w:rsidR="003B498B" w:rsidRPr="002B446D" w:rsidRDefault="003B498B" w:rsidP="00016F0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B446D">
              <w:rPr>
                <w:rFonts w:ascii="Calibri" w:hAnsi="Calibri" w:cs="Calibri"/>
                <w:color w:val="000000"/>
                <w:sz w:val="14"/>
                <w:szCs w:val="14"/>
              </w:rPr>
              <w:t>Province</w:t>
            </w:r>
          </w:p>
        </w:tc>
        <w:tc>
          <w:tcPr>
            <w:tcW w:w="415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B936995" w14:textId="77777777" w:rsidR="003B498B" w:rsidRPr="002B446D" w:rsidRDefault="003B498B" w:rsidP="00016F0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B446D">
              <w:rPr>
                <w:rFonts w:ascii="Calibri" w:hAnsi="Calibri" w:cs="Calibri"/>
                <w:color w:val="000000"/>
                <w:sz w:val="14"/>
                <w:szCs w:val="14"/>
              </w:rPr>
              <w:t>Pro capite</w:t>
            </w:r>
          </w:p>
        </w:tc>
        <w:tc>
          <w:tcPr>
            <w:tcW w:w="415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146610D" w14:textId="77777777" w:rsidR="003B498B" w:rsidRPr="002B446D" w:rsidRDefault="003B498B" w:rsidP="00016F0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B446D">
              <w:rPr>
                <w:rFonts w:ascii="Calibri" w:hAnsi="Calibri" w:cs="Calibri"/>
                <w:color w:val="000000"/>
                <w:sz w:val="14"/>
                <w:szCs w:val="14"/>
              </w:rPr>
              <w:t>NI ITA=100</w:t>
            </w:r>
          </w:p>
        </w:tc>
        <w:tc>
          <w:tcPr>
            <w:tcW w:w="415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4062D74" w14:textId="77777777" w:rsidR="003B498B" w:rsidRPr="002B446D" w:rsidRDefault="003B498B" w:rsidP="00016F0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B446D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Diff. </w:t>
            </w:r>
            <w:proofErr w:type="spellStart"/>
            <w:r w:rsidRPr="002B446D">
              <w:rPr>
                <w:rFonts w:ascii="Calibri" w:hAnsi="Calibri" w:cs="Calibri"/>
                <w:color w:val="000000"/>
                <w:sz w:val="14"/>
                <w:szCs w:val="14"/>
              </w:rPr>
              <w:t>pos</w:t>
            </w:r>
            <w:proofErr w:type="spellEnd"/>
            <w:r w:rsidRPr="002B446D">
              <w:rPr>
                <w:rFonts w:ascii="Calibri" w:hAnsi="Calibri" w:cs="Calibri"/>
                <w:color w:val="000000"/>
                <w:sz w:val="14"/>
                <w:szCs w:val="14"/>
              </w:rPr>
              <w:t>. 2019</w:t>
            </w:r>
          </w:p>
        </w:tc>
        <w:tc>
          <w:tcPr>
            <w:tcW w:w="155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0A8D2F" w14:textId="77777777" w:rsidR="003B498B" w:rsidRPr="002B446D" w:rsidRDefault="003B498B" w:rsidP="00016F0A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B446D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15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BD7404E" w14:textId="77777777" w:rsidR="003B498B" w:rsidRPr="002B446D" w:rsidRDefault="003B498B" w:rsidP="00016F0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B446D">
              <w:rPr>
                <w:rFonts w:ascii="Calibri" w:hAnsi="Calibri" w:cs="Calibri"/>
                <w:color w:val="000000"/>
                <w:sz w:val="14"/>
                <w:szCs w:val="14"/>
              </w:rPr>
              <w:t>Posto di grad.</w:t>
            </w:r>
          </w:p>
        </w:tc>
        <w:tc>
          <w:tcPr>
            <w:tcW w:w="682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BCAD078" w14:textId="77777777" w:rsidR="003B498B" w:rsidRPr="002B446D" w:rsidRDefault="003B498B" w:rsidP="00016F0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B446D">
              <w:rPr>
                <w:rFonts w:ascii="Calibri" w:hAnsi="Calibri" w:cs="Calibri"/>
                <w:color w:val="000000"/>
                <w:sz w:val="14"/>
                <w:szCs w:val="14"/>
              </w:rPr>
              <w:t>Province</w:t>
            </w:r>
          </w:p>
        </w:tc>
        <w:tc>
          <w:tcPr>
            <w:tcW w:w="415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EAC673B" w14:textId="77777777" w:rsidR="003B498B" w:rsidRPr="002B446D" w:rsidRDefault="003B498B" w:rsidP="00016F0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B446D">
              <w:rPr>
                <w:rFonts w:ascii="Calibri" w:hAnsi="Calibri" w:cs="Calibri"/>
                <w:color w:val="000000"/>
                <w:sz w:val="14"/>
                <w:szCs w:val="14"/>
              </w:rPr>
              <w:t>Pro capite</w:t>
            </w:r>
          </w:p>
        </w:tc>
        <w:tc>
          <w:tcPr>
            <w:tcW w:w="415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70121E4" w14:textId="77777777" w:rsidR="003B498B" w:rsidRPr="002B446D" w:rsidRDefault="003B498B" w:rsidP="00016F0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B446D">
              <w:rPr>
                <w:rFonts w:ascii="Calibri" w:hAnsi="Calibri" w:cs="Calibri"/>
                <w:color w:val="000000"/>
                <w:sz w:val="14"/>
                <w:szCs w:val="14"/>
              </w:rPr>
              <w:t>NI ITA=100</w:t>
            </w:r>
          </w:p>
        </w:tc>
        <w:tc>
          <w:tcPr>
            <w:tcW w:w="415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17E118E" w14:textId="77777777" w:rsidR="003B498B" w:rsidRPr="002B446D" w:rsidRDefault="003B498B" w:rsidP="00016F0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B446D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Diff. </w:t>
            </w:r>
            <w:proofErr w:type="spellStart"/>
            <w:r w:rsidRPr="002B446D">
              <w:rPr>
                <w:rFonts w:ascii="Calibri" w:hAnsi="Calibri" w:cs="Calibri"/>
                <w:color w:val="000000"/>
                <w:sz w:val="14"/>
                <w:szCs w:val="14"/>
              </w:rPr>
              <w:t>pos</w:t>
            </w:r>
            <w:proofErr w:type="spellEnd"/>
            <w:r w:rsidRPr="002B446D">
              <w:rPr>
                <w:rFonts w:ascii="Calibri" w:hAnsi="Calibri" w:cs="Calibri"/>
                <w:color w:val="000000"/>
                <w:sz w:val="14"/>
                <w:szCs w:val="14"/>
              </w:rPr>
              <w:t>. 2019</w:t>
            </w:r>
          </w:p>
        </w:tc>
      </w:tr>
      <w:tr w:rsidR="003B498B" w:rsidRPr="002B446D" w14:paraId="5223B2B3" w14:textId="77777777" w:rsidTr="00016F0A">
        <w:trPr>
          <w:trHeight w:hRule="exact" w:val="198"/>
        </w:trPr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E3CBF5" w14:textId="77777777" w:rsidR="003B498B" w:rsidRPr="002B446D" w:rsidRDefault="003B498B" w:rsidP="00016F0A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B446D">
              <w:rPr>
                <w:rFonts w:ascii="Calibri" w:hAnsi="Calibri" w:cs="Calibri"/>
                <w:color w:val="000000"/>
                <w:sz w:val="14"/>
                <w:szCs w:val="14"/>
              </w:rPr>
              <w:t>1)</w:t>
            </w:r>
          </w:p>
        </w:tc>
        <w:tc>
          <w:tcPr>
            <w:tcW w:w="8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1446ED" w14:textId="77777777" w:rsidR="003B498B" w:rsidRPr="002B446D" w:rsidRDefault="003B498B" w:rsidP="00016F0A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B446D">
              <w:rPr>
                <w:rFonts w:ascii="Calibri" w:hAnsi="Calibri" w:cs="Calibri"/>
                <w:color w:val="000000"/>
                <w:sz w:val="14"/>
                <w:szCs w:val="14"/>
              </w:rPr>
              <w:t>Milano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F1D288" w14:textId="77777777" w:rsidR="003B498B" w:rsidRPr="002B446D" w:rsidRDefault="003B498B" w:rsidP="00016F0A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B446D">
              <w:rPr>
                <w:rFonts w:ascii="Calibri" w:hAnsi="Calibri" w:cs="Calibri"/>
                <w:color w:val="000000"/>
                <w:sz w:val="14"/>
                <w:szCs w:val="14"/>
              </w:rPr>
              <w:t>32.855,3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267C7B" w14:textId="77777777" w:rsidR="003B498B" w:rsidRPr="002B446D" w:rsidRDefault="003B498B" w:rsidP="00016F0A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B446D">
              <w:rPr>
                <w:rFonts w:ascii="Calibri" w:hAnsi="Calibri" w:cs="Calibri"/>
                <w:color w:val="000000"/>
                <w:sz w:val="14"/>
                <w:szCs w:val="14"/>
              </w:rPr>
              <w:t>155,6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8242B0" w14:textId="77777777" w:rsidR="003B498B" w:rsidRPr="002B446D" w:rsidRDefault="003B498B" w:rsidP="00016F0A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B446D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54922" w14:textId="77777777" w:rsidR="003B498B" w:rsidRPr="002B446D" w:rsidRDefault="003B498B" w:rsidP="00016F0A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13661B" w14:textId="77777777" w:rsidR="003B498B" w:rsidRPr="002B446D" w:rsidRDefault="003B498B" w:rsidP="00016F0A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B446D">
              <w:rPr>
                <w:rFonts w:ascii="Calibri" w:hAnsi="Calibri" w:cs="Calibri"/>
                <w:color w:val="000000"/>
                <w:sz w:val="14"/>
                <w:szCs w:val="14"/>
              </w:rPr>
              <w:t>55)</w:t>
            </w: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4101F6" w14:textId="77777777" w:rsidR="003B498B" w:rsidRPr="002B446D" w:rsidRDefault="003B498B" w:rsidP="00016F0A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B446D">
              <w:rPr>
                <w:rFonts w:ascii="Calibri" w:hAnsi="Calibri" w:cs="Calibri"/>
                <w:color w:val="000000"/>
                <w:sz w:val="14"/>
                <w:szCs w:val="14"/>
              </w:rPr>
              <w:t>Asti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F50046" w14:textId="77777777" w:rsidR="003B498B" w:rsidRPr="002B446D" w:rsidRDefault="003B498B" w:rsidP="00016F0A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B446D">
              <w:rPr>
                <w:rFonts w:ascii="Calibri" w:hAnsi="Calibri" w:cs="Calibri"/>
                <w:color w:val="000000"/>
                <w:sz w:val="14"/>
                <w:szCs w:val="14"/>
              </w:rPr>
              <w:t>20.131,3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186953" w14:textId="77777777" w:rsidR="003B498B" w:rsidRPr="002B446D" w:rsidRDefault="003B498B" w:rsidP="00016F0A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B446D">
              <w:rPr>
                <w:rFonts w:ascii="Calibri" w:hAnsi="Calibri" w:cs="Calibri"/>
                <w:color w:val="000000"/>
                <w:sz w:val="14"/>
                <w:szCs w:val="14"/>
              </w:rPr>
              <w:t>95,3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8D8492" w14:textId="77777777" w:rsidR="003B498B" w:rsidRPr="002B446D" w:rsidRDefault="003B498B" w:rsidP="00016F0A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B446D">
              <w:rPr>
                <w:rFonts w:ascii="Calibri" w:hAnsi="Calibri" w:cs="Calibri"/>
                <w:color w:val="000000"/>
                <w:sz w:val="14"/>
                <w:szCs w:val="14"/>
              </w:rPr>
              <w:t>3</w:t>
            </w:r>
          </w:p>
        </w:tc>
      </w:tr>
      <w:tr w:rsidR="003B498B" w:rsidRPr="002B446D" w14:paraId="784C1D13" w14:textId="77777777" w:rsidTr="00016F0A">
        <w:trPr>
          <w:trHeight w:hRule="exact" w:val="198"/>
        </w:trPr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8B58D1" w14:textId="77777777" w:rsidR="003B498B" w:rsidRPr="002B446D" w:rsidRDefault="003B498B" w:rsidP="00016F0A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B446D">
              <w:rPr>
                <w:rFonts w:ascii="Calibri" w:hAnsi="Calibri" w:cs="Calibri"/>
                <w:color w:val="000000"/>
                <w:sz w:val="14"/>
                <w:szCs w:val="14"/>
              </w:rPr>
              <w:t>2)</w:t>
            </w:r>
          </w:p>
        </w:tc>
        <w:tc>
          <w:tcPr>
            <w:tcW w:w="8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DB10F6" w14:textId="77777777" w:rsidR="003B498B" w:rsidRPr="002B446D" w:rsidRDefault="003B498B" w:rsidP="00016F0A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B446D">
              <w:rPr>
                <w:rFonts w:ascii="Calibri" w:hAnsi="Calibri" w:cs="Calibri"/>
                <w:color w:val="000000"/>
                <w:sz w:val="14"/>
                <w:szCs w:val="14"/>
              </w:rPr>
              <w:t>Bolzano/Bozen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266856" w14:textId="77777777" w:rsidR="003B498B" w:rsidRPr="002B446D" w:rsidRDefault="003B498B" w:rsidP="00016F0A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B446D">
              <w:rPr>
                <w:rFonts w:ascii="Calibri" w:hAnsi="Calibri" w:cs="Calibri"/>
                <w:color w:val="000000"/>
                <w:sz w:val="14"/>
                <w:szCs w:val="14"/>
              </w:rPr>
              <w:t>27.965,6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7D8336" w14:textId="77777777" w:rsidR="003B498B" w:rsidRPr="002B446D" w:rsidRDefault="003B498B" w:rsidP="00016F0A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B446D">
              <w:rPr>
                <w:rFonts w:ascii="Calibri" w:hAnsi="Calibri" w:cs="Calibri"/>
                <w:color w:val="000000"/>
                <w:sz w:val="14"/>
                <w:szCs w:val="14"/>
              </w:rPr>
              <w:t>132,4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1F828A" w14:textId="77777777" w:rsidR="003B498B" w:rsidRPr="002B446D" w:rsidRDefault="003B498B" w:rsidP="00016F0A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B446D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FAC64" w14:textId="77777777" w:rsidR="003B498B" w:rsidRPr="002B446D" w:rsidRDefault="003B498B" w:rsidP="00016F0A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E56460" w14:textId="77777777" w:rsidR="003B498B" w:rsidRPr="002B446D" w:rsidRDefault="003B498B" w:rsidP="00016F0A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B446D">
              <w:rPr>
                <w:rFonts w:ascii="Calibri" w:hAnsi="Calibri" w:cs="Calibri"/>
                <w:color w:val="000000"/>
                <w:sz w:val="14"/>
                <w:szCs w:val="14"/>
              </w:rPr>
              <w:t>56)</w:t>
            </w: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488DDF" w14:textId="77777777" w:rsidR="003B498B" w:rsidRPr="002B446D" w:rsidRDefault="003B498B" w:rsidP="00016F0A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B446D">
              <w:rPr>
                <w:rFonts w:ascii="Calibri" w:hAnsi="Calibri" w:cs="Calibri"/>
                <w:color w:val="000000"/>
                <w:sz w:val="14"/>
                <w:szCs w:val="14"/>
              </w:rPr>
              <w:t>Pavia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775311" w14:textId="77777777" w:rsidR="003B498B" w:rsidRPr="002B446D" w:rsidRDefault="003B498B" w:rsidP="00016F0A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B446D">
              <w:rPr>
                <w:rFonts w:ascii="Calibri" w:hAnsi="Calibri" w:cs="Calibri"/>
                <w:color w:val="000000"/>
                <w:sz w:val="14"/>
                <w:szCs w:val="14"/>
              </w:rPr>
              <w:t>20.013,3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BA8FB6" w14:textId="77777777" w:rsidR="003B498B" w:rsidRPr="002B446D" w:rsidRDefault="003B498B" w:rsidP="00016F0A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B446D">
              <w:rPr>
                <w:rFonts w:ascii="Calibri" w:hAnsi="Calibri" w:cs="Calibri"/>
                <w:color w:val="000000"/>
                <w:sz w:val="14"/>
                <w:szCs w:val="14"/>
              </w:rPr>
              <w:t>94,8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281F79" w14:textId="77777777" w:rsidR="003B498B" w:rsidRPr="002B446D" w:rsidRDefault="003B498B" w:rsidP="00016F0A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B446D">
              <w:rPr>
                <w:rFonts w:ascii="Calibri" w:hAnsi="Calibri" w:cs="Calibri"/>
                <w:color w:val="000000"/>
                <w:sz w:val="14"/>
                <w:szCs w:val="14"/>
              </w:rPr>
              <w:t>5</w:t>
            </w:r>
          </w:p>
        </w:tc>
      </w:tr>
      <w:tr w:rsidR="003B498B" w:rsidRPr="002B446D" w14:paraId="4712C617" w14:textId="77777777" w:rsidTr="00016F0A">
        <w:trPr>
          <w:trHeight w:hRule="exact" w:val="198"/>
        </w:trPr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0463FB" w14:textId="77777777" w:rsidR="003B498B" w:rsidRPr="002B446D" w:rsidRDefault="003B498B" w:rsidP="00016F0A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B446D">
              <w:rPr>
                <w:rFonts w:ascii="Calibri" w:hAnsi="Calibri" w:cs="Calibri"/>
                <w:color w:val="000000"/>
                <w:sz w:val="14"/>
                <w:szCs w:val="14"/>
              </w:rPr>
              <w:t>3)</w:t>
            </w:r>
          </w:p>
        </w:tc>
        <w:tc>
          <w:tcPr>
            <w:tcW w:w="8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7C5440" w14:textId="77777777" w:rsidR="003B498B" w:rsidRPr="002B446D" w:rsidRDefault="003B498B" w:rsidP="00016F0A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B446D">
              <w:rPr>
                <w:rFonts w:ascii="Calibri" w:hAnsi="Calibri" w:cs="Calibri"/>
                <w:color w:val="000000"/>
                <w:sz w:val="14"/>
                <w:szCs w:val="14"/>
              </w:rPr>
              <w:t>Monza e della Brianza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B8DA57" w14:textId="77777777" w:rsidR="003B498B" w:rsidRPr="002B446D" w:rsidRDefault="003B498B" w:rsidP="00016F0A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B446D">
              <w:rPr>
                <w:rFonts w:ascii="Calibri" w:hAnsi="Calibri" w:cs="Calibri"/>
                <w:color w:val="000000"/>
                <w:sz w:val="14"/>
                <w:szCs w:val="14"/>
              </w:rPr>
              <w:t>27.519,8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9D1332" w14:textId="77777777" w:rsidR="003B498B" w:rsidRPr="002B446D" w:rsidRDefault="003B498B" w:rsidP="00016F0A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B446D">
              <w:rPr>
                <w:rFonts w:ascii="Calibri" w:hAnsi="Calibri" w:cs="Calibri"/>
                <w:color w:val="000000"/>
                <w:sz w:val="14"/>
                <w:szCs w:val="14"/>
              </w:rPr>
              <w:t>130,3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F64BF7" w14:textId="77777777" w:rsidR="003B498B" w:rsidRPr="002B446D" w:rsidRDefault="003B498B" w:rsidP="00016F0A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B446D">
              <w:rPr>
                <w:rFonts w:ascii="Calibri" w:hAnsi="Calibri"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D24AA" w14:textId="77777777" w:rsidR="003B498B" w:rsidRPr="002B446D" w:rsidRDefault="003B498B" w:rsidP="00016F0A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0450D1" w14:textId="77777777" w:rsidR="003B498B" w:rsidRPr="002B446D" w:rsidRDefault="003B498B" w:rsidP="00016F0A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B446D">
              <w:rPr>
                <w:rFonts w:ascii="Calibri" w:hAnsi="Calibri" w:cs="Calibri"/>
                <w:color w:val="000000"/>
                <w:sz w:val="14"/>
                <w:szCs w:val="14"/>
              </w:rPr>
              <w:t>57)</w:t>
            </w: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9D5192" w14:textId="77777777" w:rsidR="003B498B" w:rsidRPr="002B446D" w:rsidRDefault="003B498B" w:rsidP="00016F0A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B446D">
              <w:rPr>
                <w:rFonts w:ascii="Calibri" w:hAnsi="Calibri" w:cs="Calibri"/>
                <w:color w:val="000000"/>
                <w:sz w:val="14"/>
                <w:szCs w:val="14"/>
              </w:rPr>
              <w:t>Pistoia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4F1A3E" w14:textId="77777777" w:rsidR="003B498B" w:rsidRPr="002B446D" w:rsidRDefault="003B498B" w:rsidP="00016F0A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B446D">
              <w:rPr>
                <w:rFonts w:ascii="Calibri" w:hAnsi="Calibri" w:cs="Calibri"/>
                <w:color w:val="000000"/>
                <w:sz w:val="14"/>
                <w:szCs w:val="14"/>
              </w:rPr>
              <w:t>19.906,4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AE8BF2" w14:textId="77777777" w:rsidR="003B498B" w:rsidRPr="002B446D" w:rsidRDefault="003B498B" w:rsidP="00016F0A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B446D">
              <w:rPr>
                <w:rFonts w:ascii="Calibri" w:hAnsi="Calibri" w:cs="Calibri"/>
                <w:color w:val="000000"/>
                <w:sz w:val="14"/>
                <w:szCs w:val="14"/>
              </w:rPr>
              <w:t>94,3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3BB170" w14:textId="77777777" w:rsidR="003B498B" w:rsidRPr="002B446D" w:rsidRDefault="003B498B" w:rsidP="00016F0A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B446D">
              <w:rPr>
                <w:rFonts w:ascii="Calibri" w:hAnsi="Calibri" w:cs="Calibri"/>
                <w:color w:val="000000"/>
                <w:sz w:val="14"/>
                <w:szCs w:val="14"/>
              </w:rPr>
              <w:t>-5</w:t>
            </w:r>
          </w:p>
        </w:tc>
      </w:tr>
      <w:tr w:rsidR="003B498B" w:rsidRPr="002B446D" w14:paraId="2E4054AB" w14:textId="77777777" w:rsidTr="00016F0A">
        <w:trPr>
          <w:trHeight w:hRule="exact" w:val="198"/>
        </w:trPr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6473C" w14:textId="77777777" w:rsidR="003B498B" w:rsidRPr="002B446D" w:rsidRDefault="003B498B" w:rsidP="00016F0A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B446D">
              <w:rPr>
                <w:rFonts w:ascii="Calibri" w:hAnsi="Calibri" w:cs="Calibri"/>
                <w:color w:val="000000"/>
                <w:sz w:val="14"/>
                <w:szCs w:val="14"/>
              </w:rPr>
              <w:t>4)</w:t>
            </w:r>
          </w:p>
        </w:tc>
        <w:tc>
          <w:tcPr>
            <w:tcW w:w="8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27A256" w14:textId="77777777" w:rsidR="003B498B" w:rsidRPr="002B446D" w:rsidRDefault="003B498B" w:rsidP="00016F0A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B446D">
              <w:rPr>
                <w:rFonts w:ascii="Calibri" w:hAnsi="Calibri" w:cs="Calibri"/>
                <w:color w:val="000000"/>
                <w:sz w:val="14"/>
                <w:szCs w:val="14"/>
              </w:rPr>
              <w:t>Bologna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8B9968" w14:textId="77777777" w:rsidR="003B498B" w:rsidRPr="002B446D" w:rsidRDefault="003B498B" w:rsidP="00016F0A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B446D">
              <w:rPr>
                <w:rFonts w:ascii="Calibri" w:hAnsi="Calibri" w:cs="Calibri"/>
                <w:color w:val="000000"/>
                <w:sz w:val="14"/>
                <w:szCs w:val="14"/>
              </w:rPr>
              <w:t>27.344,4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88EE4C" w14:textId="77777777" w:rsidR="003B498B" w:rsidRPr="002B446D" w:rsidRDefault="003B498B" w:rsidP="00016F0A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B446D">
              <w:rPr>
                <w:rFonts w:ascii="Calibri" w:hAnsi="Calibri" w:cs="Calibri"/>
                <w:color w:val="000000"/>
                <w:sz w:val="14"/>
                <w:szCs w:val="14"/>
              </w:rPr>
              <w:t>129,5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2A7FF9" w14:textId="77777777" w:rsidR="003B498B" w:rsidRPr="002B446D" w:rsidRDefault="003B498B" w:rsidP="00016F0A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B446D">
              <w:rPr>
                <w:rFonts w:ascii="Calibri" w:hAnsi="Calibri" w:cs="Calibri"/>
                <w:color w:val="000000"/>
                <w:sz w:val="14"/>
                <w:szCs w:val="14"/>
              </w:rPr>
              <w:t>-1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C4D4D" w14:textId="77777777" w:rsidR="003B498B" w:rsidRPr="002B446D" w:rsidRDefault="003B498B" w:rsidP="00016F0A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AE2E49" w14:textId="77777777" w:rsidR="003B498B" w:rsidRPr="002B446D" w:rsidRDefault="003B498B" w:rsidP="00016F0A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B446D">
              <w:rPr>
                <w:rFonts w:ascii="Calibri" w:hAnsi="Calibri" w:cs="Calibri"/>
                <w:color w:val="000000"/>
                <w:sz w:val="14"/>
                <w:szCs w:val="14"/>
              </w:rPr>
              <w:t>58)</w:t>
            </w: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32598C" w14:textId="77777777" w:rsidR="003B498B" w:rsidRPr="002B446D" w:rsidRDefault="003B498B" w:rsidP="00016F0A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B446D">
              <w:rPr>
                <w:rFonts w:ascii="Calibri" w:hAnsi="Calibri" w:cs="Calibri"/>
                <w:color w:val="000000"/>
                <w:sz w:val="14"/>
                <w:szCs w:val="14"/>
              </w:rPr>
              <w:t>Fermo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A21E16" w14:textId="77777777" w:rsidR="003B498B" w:rsidRPr="002B446D" w:rsidRDefault="003B498B" w:rsidP="00016F0A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B446D">
              <w:rPr>
                <w:rFonts w:ascii="Calibri" w:hAnsi="Calibri" w:cs="Calibri"/>
                <w:color w:val="000000"/>
                <w:sz w:val="14"/>
                <w:szCs w:val="14"/>
              </w:rPr>
              <w:t>19.858,6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68FDBF" w14:textId="77777777" w:rsidR="003B498B" w:rsidRPr="002B446D" w:rsidRDefault="003B498B" w:rsidP="00016F0A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B446D">
              <w:rPr>
                <w:rFonts w:ascii="Calibri" w:hAnsi="Calibri" w:cs="Calibri"/>
                <w:color w:val="000000"/>
                <w:sz w:val="14"/>
                <w:szCs w:val="14"/>
              </w:rPr>
              <w:t>94,1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DB545D" w14:textId="77777777" w:rsidR="003B498B" w:rsidRPr="002B446D" w:rsidRDefault="003B498B" w:rsidP="00016F0A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B446D">
              <w:rPr>
                <w:rFonts w:ascii="Calibri" w:hAnsi="Calibri" w:cs="Calibri"/>
                <w:color w:val="000000"/>
                <w:sz w:val="14"/>
                <w:szCs w:val="14"/>
              </w:rPr>
              <w:t>-8</w:t>
            </w:r>
          </w:p>
        </w:tc>
      </w:tr>
      <w:tr w:rsidR="003B498B" w:rsidRPr="002B446D" w14:paraId="611AC039" w14:textId="77777777" w:rsidTr="00016F0A">
        <w:trPr>
          <w:trHeight w:hRule="exact" w:val="198"/>
        </w:trPr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FCF8A3" w14:textId="77777777" w:rsidR="003B498B" w:rsidRPr="002B446D" w:rsidRDefault="003B498B" w:rsidP="00016F0A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B446D">
              <w:rPr>
                <w:rFonts w:ascii="Calibri" w:hAnsi="Calibri" w:cs="Calibri"/>
                <w:color w:val="000000"/>
                <w:sz w:val="14"/>
                <w:szCs w:val="14"/>
              </w:rPr>
              <w:t>5)</w:t>
            </w:r>
          </w:p>
        </w:tc>
        <w:tc>
          <w:tcPr>
            <w:tcW w:w="8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DB8139" w14:textId="77777777" w:rsidR="003B498B" w:rsidRPr="002B446D" w:rsidRDefault="003B498B" w:rsidP="00016F0A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B446D">
              <w:rPr>
                <w:rFonts w:ascii="Calibri" w:hAnsi="Calibri" w:cs="Calibri"/>
                <w:color w:val="000000"/>
                <w:sz w:val="14"/>
                <w:szCs w:val="14"/>
              </w:rPr>
              <w:t>Parma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F932DD" w14:textId="77777777" w:rsidR="003B498B" w:rsidRPr="002B446D" w:rsidRDefault="003B498B" w:rsidP="00016F0A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B446D">
              <w:rPr>
                <w:rFonts w:ascii="Calibri" w:hAnsi="Calibri" w:cs="Calibri"/>
                <w:color w:val="000000"/>
                <w:sz w:val="14"/>
                <w:szCs w:val="14"/>
              </w:rPr>
              <w:t>26.164,1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2102E1" w14:textId="77777777" w:rsidR="003B498B" w:rsidRPr="002B446D" w:rsidRDefault="003B498B" w:rsidP="00016F0A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B446D">
              <w:rPr>
                <w:rFonts w:ascii="Calibri" w:hAnsi="Calibri" w:cs="Calibri"/>
                <w:color w:val="000000"/>
                <w:sz w:val="14"/>
                <w:szCs w:val="14"/>
              </w:rPr>
              <w:t>123,9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784D3A" w14:textId="77777777" w:rsidR="003B498B" w:rsidRPr="002B446D" w:rsidRDefault="003B498B" w:rsidP="00016F0A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B446D">
              <w:rPr>
                <w:rFonts w:ascii="Calibri" w:hAnsi="Calibri" w:cs="Calibri"/>
                <w:color w:val="000000"/>
                <w:sz w:val="14"/>
                <w:szCs w:val="14"/>
              </w:rPr>
              <w:t>2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77B97" w14:textId="77777777" w:rsidR="003B498B" w:rsidRPr="002B446D" w:rsidRDefault="003B498B" w:rsidP="00016F0A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8D41AD" w14:textId="77777777" w:rsidR="003B498B" w:rsidRPr="002B446D" w:rsidRDefault="003B498B" w:rsidP="00016F0A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B446D">
              <w:rPr>
                <w:rFonts w:ascii="Calibri" w:hAnsi="Calibri" w:cs="Calibri"/>
                <w:color w:val="000000"/>
                <w:sz w:val="14"/>
                <w:szCs w:val="14"/>
              </w:rPr>
              <w:t>59)</w:t>
            </w: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1D3A06" w14:textId="77777777" w:rsidR="003B498B" w:rsidRPr="002B446D" w:rsidRDefault="003B498B" w:rsidP="00016F0A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B446D">
              <w:rPr>
                <w:rFonts w:ascii="Calibri" w:hAnsi="Calibri" w:cs="Calibri"/>
                <w:color w:val="000000"/>
                <w:sz w:val="14"/>
                <w:szCs w:val="14"/>
              </w:rPr>
              <w:t>Imperia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47F084" w14:textId="77777777" w:rsidR="003B498B" w:rsidRPr="002B446D" w:rsidRDefault="003B498B" w:rsidP="00016F0A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B446D">
              <w:rPr>
                <w:rFonts w:ascii="Calibri" w:hAnsi="Calibri" w:cs="Calibri"/>
                <w:color w:val="000000"/>
                <w:sz w:val="14"/>
                <w:szCs w:val="14"/>
              </w:rPr>
              <w:t>19.734,3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E2C6DA" w14:textId="77777777" w:rsidR="003B498B" w:rsidRPr="002B446D" w:rsidRDefault="003B498B" w:rsidP="00016F0A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B446D">
              <w:rPr>
                <w:rFonts w:ascii="Calibri" w:hAnsi="Calibri" w:cs="Calibri"/>
                <w:color w:val="000000"/>
                <w:sz w:val="14"/>
                <w:szCs w:val="14"/>
              </w:rPr>
              <w:t>93,5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F37D4C" w14:textId="77777777" w:rsidR="003B498B" w:rsidRPr="002B446D" w:rsidRDefault="003B498B" w:rsidP="00016F0A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B446D">
              <w:rPr>
                <w:rFonts w:ascii="Calibri" w:hAnsi="Calibri" w:cs="Calibri"/>
                <w:color w:val="000000"/>
                <w:sz w:val="14"/>
                <w:szCs w:val="14"/>
              </w:rPr>
              <w:t>-2</w:t>
            </w:r>
          </w:p>
        </w:tc>
      </w:tr>
      <w:tr w:rsidR="003B498B" w:rsidRPr="002B446D" w14:paraId="5A1AE997" w14:textId="77777777" w:rsidTr="00016F0A">
        <w:trPr>
          <w:trHeight w:hRule="exact" w:val="198"/>
        </w:trPr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4D2EF6" w14:textId="77777777" w:rsidR="003B498B" w:rsidRPr="002B446D" w:rsidRDefault="003B498B" w:rsidP="00016F0A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B446D">
              <w:rPr>
                <w:rFonts w:ascii="Calibri" w:hAnsi="Calibri" w:cs="Calibri"/>
                <w:color w:val="000000"/>
                <w:sz w:val="14"/>
                <w:szCs w:val="14"/>
              </w:rPr>
              <w:t>6)</w:t>
            </w:r>
          </w:p>
        </w:tc>
        <w:tc>
          <w:tcPr>
            <w:tcW w:w="8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0F6E8E" w14:textId="77777777" w:rsidR="003B498B" w:rsidRPr="002B446D" w:rsidRDefault="003B498B" w:rsidP="00016F0A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B446D">
              <w:rPr>
                <w:rFonts w:ascii="Calibri" w:hAnsi="Calibri" w:cs="Calibri"/>
                <w:color w:val="000000"/>
                <w:sz w:val="14"/>
                <w:szCs w:val="14"/>
              </w:rPr>
              <w:t>Genova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11199A" w14:textId="77777777" w:rsidR="003B498B" w:rsidRPr="002B446D" w:rsidRDefault="003B498B" w:rsidP="00016F0A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B446D">
              <w:rPr>
                <w:rFonts w:ascii="Calibri" w:hAnsi="Calibri" w:cs="Calibri"/>
                <w:color w:val="000000"/>
                <w:sz w:val="14"/>
                <w:szCs w:val="14"/>
              </w:rPr>
              <w:t>25.817,3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0FDE85" w14:textId="77777777" w:rsidR="003B498B" w:rsidRPr="002B446D" w:rsidRDefault="003B498B" w:rsidP="00016F0A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B446D">
              <w:rPr>
                <w:rFonts w:ascii="Calibri" w:hAnsi="Calibri" w:cs="Calibri"/>
                <w:color w:val="000000"/>
                <w:sz w:val="14"/>
                <w:szCs w:val="14"/>
              </w:rPr>
              <w:t>122,3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D86948" w14:textId="77777777" w:rsidR="003B498B" w:rsidRPr="002B446D" w:rsidRDefault="003B498B" w:rsidP="00016F0A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B446D">
              <w:rPr>
                <w:rFonts w:ascii="Calibri" w:hAnsi="Calibri" w:cs="Calibri"/>
                <w:color w:val="000000"/>
                <w:sz w:val="14"/>
                <w:szCs w:val="14"/>
              </w:rPr>
              <w:t>-1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BEE9C" w14:textId="77777777" w:rsidR="003B498B" w:rsidRPr="002B446D" w:rsidRDefault="003B498B" w:rsidP="00016F0A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0DAF77" w14:textId="77777777" w:rsidR="003B498B" w:rsidRPr="002B446D" w:rsidRDefault="003B498B" w:rsidP="00016F0A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B446D">
              <w:rPr>
                <w:rFonts w:ascii="Calibri" w:hAnsi="Calibri" w:cs="Calibri"/>
                <w:color w:val="000000"/>
                <w:sz w:val="14"/>
                <w:szCs w:val="14"/>
              </w:rPr>
              <w:t>60)</w:t>
            </w: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12514" w14:textId="77777777" w:rsidR="003B498B" w:rsidRPr="002B446D" w:rsidRDefault="003B498B" w:rsidP="00016F0A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B446D">
              <w:rPr>
                <w:rFonts w:ascii="Calibri" w:hAnsi="Calibri" w:cs="Calibri"/>
                <w:color w:val="000000"/>
                <w:sz w:val="14"/>
                <w:szCs w:val="14"/>
              </w:rPr>
              <w:t>Pescara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C81043" w14:textId="77777777" w:rsidR="003B498B" w:rsidRPr="002B446D" w:rsidRDefault="003B498B" w:rsidP="00016F0A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B446D">
              <w:rPr>
                <w:rFonts w:ascii="Calibri" w:hAnsi="Calibri" w:cs="Calibri"/>
                <w:color w:val="000000"/>
                <w:sz w:val="14"/>
                <w:szCs w:val="14"/>
              </w:rPr>
              <w:t>19.723,0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24A352" w14:textId="77777777" w:rsidR="003B498B" w:rsidRPr="002B446D" w:rsidRDefault="003B498B" w:rsidP="00016F0A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B446D">
              <w:rPr>
                <w:rFonts w:ascii="Calibri" w:hAnsi="Calibri" w:cs="Calibri"/>
                <w:color w:val="000000"/>
                <w:sz w:val="14"/>
                <w:szCs w:val="14"/>
              </w:rPr>
              <w:t>93,4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9A577B" w14:textId="77777777" w:rsidR="003B498B" w:rsidRPr="002B446D" w:rsidRDefault="003B498B" w:rsidP="00016F0A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B446D">
              <w:rPr>
                <w:rFonts w:ascii="Calibri" w:hAnsi="Calibri" w:cs="Calibri"/>
                <w:color w:val="000000"/>
                <w:sz w:val="14"/>
                <w:szCs w:val="14"/>
              </w:rPr>
              <w:t>2</w:t>
            </w:r>
          </w:p>
        </w:tc>
      </w:tr>
      <w:tr w:rsidR="003B498B" w:rsidRPr="002B446D" w14:paraId="6D24CBBB" w14:textId="77777777" w:rsidTr="00016F0A">
        <w:trPr>
          <w:trHeight w:hRule="exact" w:val="198"/>
        </w:trPr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8032E0" w14:textId="77777777" w:rsidR="003B498B" w:rsidRPr="002B446D" w:rsidRDefault="003B498B" w:rsidP="00016F0A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B446D">
              <w:rPr>
                <w:rFonts w:ascii="Calibri" w:hAnsi="Calibri" w:cs="Calibri"/>
                <w:color w:val="000000"/>
                <w:sz w:val="14"/>
                <w:szCs w:val="14"/>
              </w:rPr>
              <w:t>7)</w:t>
            </w:r>
          </w:p>
        </w:tc>
        <w:tc>
          <w:tcPr>
            <w:tcW w:w="8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2CA03B" w14:textId="77777777" w:rsidR="003B498B" w:rsidRPr="002B446D" w:rsidRDefault="003B498B" w:rsidP="00016F0A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B446D">
              <w:rPr>
                <w:rFonts w:ascii="Calibri" w:hAnsi="Calibri" w:cs="Calibri"/>
                <w:color w:val="000000"/>
                <w:sz w:val="14"/>
                <w:szCs w:val="14"/>
              </w:rPr>
              <w:t>Reggio nell'Emilia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0BBDA3" w14:textId="77777777" w:rsidR="003B498B" w:rsidRPr="002B446D" w:rsidRDefault="003B498B" w:rsidP="00016F0A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B446D">
              <w:rPr>
                <w:rFonts w:ascii="Calibri" w:hAnsi="Calibri" w:cs="Calibri"/>
                <w:color w:val="000000"/>
                <w:sz w:val="14"/>
                <w:szCs w:val="14"/>
              </w:rPr>
              <w:t>25.536,6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771DFC" w14:textId="77777777" w:rsidR="003B498B" w:rsidRPr="002B446D" w:rsidRDefault="003B498B" w:rsidP="00016F0A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B446D">
              <w:rPr>
                <w:rFonts w:ascii="Calibri" w:hAnsi="Calibri" w:cs="Calibri"/>
                <w:color w:val="000000"/>
                <w:sz w:val="14"/>
                <w:szCs w:val="14"/>
              </w:rPr>
              <w:t>120,9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C62B7C" w14:textId="77777777" w:rsidR="003B498B" w:rsidRPr="002B446D" w:rsidRDefault="003B498B" w:rsidP="00016F0A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B446D">
              <w:rPr>
                <w:rFonts w:ascii="Calibri" w:hAnsi="Calibri"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EECD8" w14:textId="77777777" w:rsidR="003B498B" w:rsidRPr="002B446D" w:rsidRDefault="003B498B" w:rsidP="00016F0A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50E82C" w14:textId="77777777" w:rsidR="003B498B" w:rsidRPr="002B446D" w:rsidRDefault="003B498B" w:rsidP="00016F0A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B446D">
              <w:rPr>
                <w:rFonts w:ascii="Calibri" w:hAnsi="Calibri" w:cs="Calibri"/>
                <w:color w:val="000000"/>
                <w:sz w:val="14"/>
                <w:szCs w:val="14"/>
              </w:rPr>
              <w:t>61)</w:t>
            </w: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E7A152" w14:textId="77777777" w:rsidR="003B498B" w:rsidRPr="002B446D" w:rsidRDefault="003B498B" w:rsidP="00016F0A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B446D">
              <w:rPr>
                <w:rFonts w:ascii="Calibri" w:hAnsi="Calibri" w:cs="Calibri"/>
                <w:color w:val="000000"/>
                <w:sz w:val="14"/>
                <w:szCs w:val="14"/>
              </w:rPr>
              <w:t>Gorizia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24AF9E" w14:textId="77777777" w:rsidR="003B498B" w:rsidRPr="002B446D" w:rsidRDefault="003B498B" w:rsidP="00016F0A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B446D">
              <w:rPr>
                <w:rFonts w:ascii="Calibri" w:hAnsi="Calibri" w:cs="Calibri"/>
                <w:color w:val="000000"/>
                <w:sz w:val="14"/>
                <w:szCs w:val="14"/>
              </w:rPr>
              <w:t>19.578,9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720F4D" w14:textId="77777777" w:rsidR="003B498B" w:rsidRPr="002B446D" w:rsidRDefault="003B498B" w:rsidP="00016F0A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B446D">
              <w:rPr>
                <w:rFonts w:ascii="Calibri" w:hAnsi="Calibri" w:cs="Calibri"/>
                <w:color w:val="000000"/>
                <w:sz w:val="14"/>
                <w:szCs w:val="14"/>
              </w:rPr>
              <w:t>92,7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C1BAB6" w14:textId="77777777" w:rsidR="003B498B" w:rsidRPr="002B446D" w:rsidRDefault="003B498B" w:rsidP="00016F0A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B446D">
              <w:rPr>
                <w:rFonts w:ascii="Calibri" w:hAnsi="Calibri" w:cs="Calibri"/>
                <w:color w:val="000000"/>
                <w:sz w:val="14"/>
                <w:szCs w:val="14"/>
              </w:rPr>
              <w:t>-8</w:t>
            </w:r>
          </w:p>
        </w:tc>
      </w:tr>
      <w:tr w:rsidR="003B498B" w:rsidRPr="002B446D" w14:paraId="0916B116" w14:textId="77777777" w:rsidTr="00016F0A">
        <w:trPr>
          <w:trHeight w:hRule="exact" w:val="198"/>
        </w:trPr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A8A930" w14:textId="77777777" w:rsidR="003B498B" w:rsidRPr="002B446D" w:rsidRDefault="003B498B" w:rsidP="00016F0A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B446D">
              <w:rPr>
                <w:rFonts w:ascii="Calibri" w:hAnsi="Calibri" w:cs="Calibri"/>
                <w:color w:val="000000"/>
                <w:sz w:val="14"/>
                <w:szCs w:val="14"/>
              </w:rPr>
              <w:t>8)</w:t>
            </w:r>
          </w:p>
        </w:tc>
        <w:tc>
          <w:tcPr>
            <w:tcW w:w="8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6F71C6" w14:textId="77777777" w:rsidR="003B498B" w:rsidRPr="002B446D" w:rsidRDefault="003B498B" w:rsidP="00016F0A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B446D">
              <w:rPr>
                <w:rFonts w:ascii="Calibri" w:hAnsi="Calibri" w:cs="Calibri"/>
                <w:color w:val="000000"/>
                <w:sz w:val="14"/>
                <w:szCs w:val="14"/>
              </w:rPr>
              <w:t>Trieste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6CA2E1" w14:textId="77777777" w:rsidR="003B498B" w:rsidRPr="002B446D" w:rsidRDefault="003B498B" w:rsidP="00016F0A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B446D">
              <w:rPr>
                <w:rFonts w:ascii="Calibri" w:hAnsi="Calibri" w:cs="Calibri"/>
                <w:color w:val="000000"/>
                <w:sz w:val="14"/>
                <w:szCs w:val="14"/>
              </w:rPr>
              <w:t>25.326,9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B1656E" w14:textId="77777777" w:rsidR="003B498B" w:rsidRPr="002B446D" w:rsidRDefault="003B498B" w:rsidP="00016F0A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B446D">
              <w:rPr>
                <w:rFonts w:ascii="Calibri" w:hAnsi="Calibri" w:cs="Calibri"/>
                <w:color w:val="000000"/>
                <w:sz w:val="14"/>
                <w:szCs w:val="14"/>
              </w:rPr>
              <w:t>119,9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8D290B" w14:textId="77777777" w:rsidR="003B498B" w:rsidRPr="002B446D" w:rsidRDefault="003B498B" w:rsidP="00016F0A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B446D">
              <w:rPr>
                <w:rFonts w:ascii="Calibri" w:hAnsi="Calibri" w:cs="Calibri"/>
                <w:color w:val="000000"/>
                <w:sz w:val="14"/>
                <w:szCs w:val="14"/>
              </w:rPr>
              <w:t>5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C5D0B" w14:textId="77777777" w:rsidR="003B498B" w:rsidRPr="002B446D" w:rsidRDefault="003B498B" w:rsidP="00016F0A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3A44DD" w14:textId="77777777" w:rsidR="003B498B" w:rsidRPr="002B446D" w:rsidRDefault="003B498B" w:rsidP="00016F0A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B446D">
              <w:rPr>
                <w:rFonts w:ascii="Calibri" w:hAnsi="Calibri" w:cs="Calibri"/>
                <w:color w:val="000000"/>
                <w:sz w:val="14"/>
                <w:szCs w:val="14"/>
              </w:rPr>
              <w:t>62)</w:t>
            </w: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70B245" w14:textId="77777777" w:rsidR="003B498B" w:rsidRPr="002B446D" w:rsidRDefault="003B498B" w:rsidP="00016F0A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B446D">
              <w:rPr>
                <w:rFonts w:ascii="Calibri" w:hAnsi="Calibri" w:cs="Calibri"/>
                <w:color w:val="000000"/>
                <w:sz w:val="14"/>
                <w:szCs w:val="14"/>
              </w:rPr>
              <w:t>Verbano-Cusio-Ossola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73CEB1" w14:textId="77777777" w:rsidR="003B498B" w:rsidRPr="002B446D" w:rsidRDefault="003B498B" w:rsidP="00016F0A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B446D">
              <w:rPr>
                <w:rFonts w:ascii="Calibri" w:hAnsi="Calibri" w:cs="Calibri"/>
                <w:color w:val="000000"/>
                <w:sz w:val="14"/>
                <w:szCs w:val="14"/>
              </w:rPr>
              <w:t>19.553,1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CD3D09" w14:textId="77777777" w:rsidR="003B498B" w:rsidRPr="002B446D" w:rsidRDefault="003B498B" w:rsidP="00016F0A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B446D">
              <w:rPr>
                <w:rFonts w:ascii="Calibri" w:hAnsi="Calibri" w:cs="Calibri"/>
                <w:color w:val="000000"/>
                <w:sz w:val="14"/>
                <w:szCs w:val="14"/>
              </w:rPr>
              <w:t>92,6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AB48DB" w14:textId="77777777" w:rsidR="003B498B" w:rsidRPr="002B446D" w:rsidRDefault="003B498B" w:rsidP="00016F0A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B446D">
              <w:rPr>
                <w:rFonts w:ascii="Calibri" w:hAnsi="Calibri" w:cs="Calibri"/>
                <w:color w:val="000000"/>
                <w:sz w:val="14"/>
                <w:szCs w:val="14"/>
              </w:rPr>
              <w:t>-3</w:t>
            </w:r>
          </w:p>
        </w:tc>
      </w:tr>
      <w:tr w:rsidR="003B498B" w:rsidRPr="002B446D" w14:paraId="1F2674F2" w14:textId="77777777" w:rsidTr="00016F0A">
        <w:trPr>
          <w:trHeight w:hRule="exact" w:val="198"/>
        </w:trPr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943CF5" w14:textId="77777777" w:rsidR="003B498B" w:rsidRPr="002B446D" w:rsidRDefault="003B498B" w:rsidP="00016F0A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B446D">
              <w:rPr>
                <w:rFonts w:ascii="Calibri" w:hAnsi="Calibri" w:cs="Calibri"/>
                <w:color w:val="000000"/>
                <w:sz w:val="14"/>
                <w:szCs w:val="14"/>
              </w:rPr>
              <w:t>9)</w:t>
            </w:r>
          </w:p>
        </w:tc>
        <w:tc>
          <w:tcPr>
            <w:tcW w:w="8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F36409" w14:textId="77777777" w:rsidR="003B498B" w:rsidRPr="002B446D" w:rsidRDefault="003B498B" w:rsidP="00016F0A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B446D">
              <w:rPr>
                <w:rFonts w:ascii="Calibri" w:hAnsi="Calibri" w:cs="Calibri"/>
                <w:color w:val="000000"/>
                <w:sz w:val="14"/>
                <w:szCs w:val="14"/>
              </w:rPr>
              <w:t>Modena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518FB9" w14:textId="77777777" w:rsidR="003B498B" w:rsidRPr="002B446D" w:rsidRDefault="003B498B" w:rsidP="00016F0A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B446D">
              <w:rPr>
                <w:rFonts w:ascii="Calibri" w:hAnsi="Calibri" w:cs="Calibri"/>
                <w:color w:val="000000"/>
                <w:sz w:val="14"/>
                <w:szCs w:val="14"/>
              </w:rPr>
              <w:t>24.947,2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039FF9" w14:textId="77777777" w:rsidR="003B498B" w:rsidRPr="002B446D" w:rsidRDefault="003B498B" w:rsidP="00016F0A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B446D">
              <w:rPr>
                <w:rFonts w:ascii="Calibri" w:hAnsi="Calibri" w:cs="Calibri"/>
                <w:color w:val="000000"/>
                <w:sz w:val="14"/>
                <w:szCs w:val="14"/>
              </w:rPr>
              <w:t>118,2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1CDF5D" w14:textId="77777777" w:rsidR="003B498B" w:rsidRPr="002B446D" w:rsidRDefault="003B498B" w:rsidP="00016F0A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B446D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1A657" w14:textId="77777777" w:rsidR="003B498B" w:rsidRPr="002B446D" w:rsidRDefault="003B498B" w:rsidP="00016F0A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4709E2" w14:textId="77777777" w:rsidR="003B498B" w:rsidRPr="002B446D" w:rsidRDefault="003B498B" w:rsidP="00016F0A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B446D">
              <w:rPr>
                <w:rFonts w:ascii="Calibri" w:hAnsi="Calibri" w:cs="Calibri"/>
                <w:color w:val="000000"/>
                <w:sz w:val="14"/>
                <w:szCs w:val="14"/>
              </w:rPr>
              <w:t>63)</w:t>
            </w: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52F85F" w14:textId="77777777" w:rsidR="003B498B" w:rsidRPr="002B446D" w:rsidRDefault="003B498B" w:rsidP="00016F0A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B446D">
              <w:rPr>
                <w:rFonts w:ascii="Calibri" w:hAnsi="Calibri" w:cs="Calibri"/>
                <w:color w:val="000000"/>
                <w:sz w:val="14"/>
                <w:szCs w:val="14"/>
              </w:rPr>
              <w:t>Sondrio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0F231C" w14:textId="77777777" w:rsidR="003B498B" w:rsidRPr="002B446D" w:rsidRDefault="003B498B" w:rsidP="00016F0A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B446D">
              <w:rPr>
                <w:rFonts w:ascii="Calibri" w:hAnsi="Calibri" w:cs="Calibri"/>
                <w:color w:val="000000"/>
                <w:sz w:val="14"/>
                <w:szCs w:val="14"/>
              </w:rPr>
              <w:t>19.434,8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2D7C4" w14:textId="77777777" w:rsidR="003B498B" w:rsidRPr="002B446D" w:rsidRDefault="003B498B" w:rsidP="00016F0A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B446D">
              <w:rPr>
                <w:rFonts w:ascii="Calibri" w:hAnsi="Calibri" w:cs="Calibri"/>
                <w:color w:val="000000"/>
                <w:sz w:val="14"/>
                <w:szCs w:val="14"/>
              </w:rPr>
              <w:t>92,0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DC57F1" w14:textId="77777777" w:rsidR="003B498B" w:rsidRPr="002B446D" w:rsidRDefault="003B498B" w:rsidP="00016F0A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B446D">
              <w:rPr>
                <w:rFonts w:ascii="Calibri" w:hAnsi="Calibri" w:cs="Calibri"/>
                <w:color w:val="000000"/>
                <w:sz w:val="14"/>
                <w:szCs w:val="14"/>
              </w:rPr>
              <w:t>-8</w:t>
            </w:r>
          </w:p>
        </w:tc>
      </w:tr>
      <w:tr w:rsidR="003B498B" w:rsidRPr="002B446D" w14:paraId="13A8E43D" w14:textId="77777777" w:rsidTr="00016F0A">
        <w:trPr>
          <w:trHeight w:hRule="exact" w:val="198"/>
        </w:trPr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612AD4" w14:textId="77777777" w:rsidR="003B498B" w:rsidRPr="002B446D" w:rsidRDefault="003B498B" w:rsidP="00016F0A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B446D">
              <w:rPr>
                <w:rFonts w:ascii="Calibri" w:hAnsi="Calibri" w:cs="Calibri"/>
                <w:color w:val="000000"/>
                <w:sz w:val="14"/>
                <w:szCs w:val="14"/>
              </w:rPr>
              <w:t>10)</w:t>
            </w:r>
          </w:p>
        </w:tc>
        <w:tc>
          <w:tcPr>
            <w:tcW w:w="8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B4C25C" w14:textId="77777777" w:rsidR="003B498B" w:rsidRPr="002B446D" w:rsidRDefault="003B498B" w:rsidP="00016F0A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B446D">
              <w:rPr>
                <w:rFonts w:ascii="Calibri" w:hAnsi="Calibri" w:cs="Calibri"/>
                <w:color w:val="000000"/>
                <w:sz w:val="14"/>
                <w:szCs w:val="14"/>
              </w:rPr>
              <w:t>Torino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9117DD" w14:textId="77777777" w:rsidR="003B498B" w:rsidRPr="002B446D" w:rsidRDefault="003B498B" w:rsidP="00016F0A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B446D">
              <w:rPr>
                <w:rFonts w:ascii="Calibri" w:hAnsi="Calibri" w:cs="Calibri"/>
                <w:color w:val="000000"/>
                <w:sz w:val="14"/>
                <w:szCs w:val="14"/>
              </w:rPr>
              <w:t>24.785,8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4D6E53" w14:textId="77777777" w:rsidR="003B498B" w:rsidRPr="002B446D" w:rsidRDefault="003B498B" w:rsidP="00016F0A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B446D">
              <w:rPr>
                <w:rFonts w:ascii="Calibri" w:hAnsi="Calibri" w:cs="Calibri"/>
                <w:color w:val="000000"/>
                <w:sz w:val="14"/>
                <w:szCs w:val="14"/>
              </w:rPr>
              <w:t>117,4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8E355A" w14:textId="77777777" w:rsidR="003B498B" w:rsidRPr="002B446D" w:rsidRDefault="003B498B" w:rsidP="00016F0A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B446D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1974F" w14:textId="77777777" w:rsidR="003B498B" w:rsidRPr="002B446D" w:rsidRDefault="003B498B" w:rsidP="00016F0A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3694D4" w14:textId="77777777" w:rsidR="003B498B" w:rsidRPr="002B446D" w:rsidRDefault="003B498B" w:rsidP="00016F0A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B446D">
              <w:rPr>
                <w:rFonts w:ascii="Calibri" w:hAnsi="Calibri" w:cs="Calibri"/>
                <w:color w:val="000000"/>
                <w:sz w:val="14"/>
                <w:szCs w:val="14"/>
              </w:rPr>
              <w:t>64)</w:t>
            </w: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F86EC5" w14:textId="77777777" w:rsidR="003B498B" w:rsidRPr="002B446D" w:rsidRDefault="003B498B" w:rsidP="00016F0A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B446D">
              <w:rPr>
                <w:rFonts w:ascii="Calibri" w:hAnsi="Calibri" w:cs="Calibri"/>
                <w:color w:val="000000"/>
                <w:sz w:val="14"/>
                <w:szCs w:val="14"/>
              </w:rPr>
              <w:t>Bari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BE48AC" w14:textId="77777777" w:rsidR="003B498B" w:rsidRPr="002B446D" w:rsidRDefault="003B498B" w:rsidP="00016F0A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B446D">
              <w:rPr>
                <w:rFonts w:ascii="Calibri" w:hAnsi="Calibri" w:cs="Calibri"/>
                <w:color w:val="000000"/>
                <w:sz w:val="14"/>
                <w:szCs w:val="14"/>
              </w:rPr>
              <w:t>19.299,9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F69E6F" w14:textId="77777777" w:rsidR="003B498B" w:rsidRPr="002B446D" w:rsidRDefault="003B498B" w:rsidP="00016F0A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B446D">
              <w:rPr>
                <w:rFonts w:ascii="Calibri" w:hAnsi="Calibri" w:cs="Calibri"/>
                <w:color w:val="000000"/>
                <w:sz w:val="14"/>
                <w:szCs w:val="14"/>
              </w:rPr>
              <w:t>91,4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29121F" w14:textId="77777777" w:rsidR="003B498B" w:rsidRPr="002B446D" w:rsidRDefault="003B498B" w:rsidP="00016F0A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B446D">
              <w:rPr>
                <w:rFonts w:ascii="Calibri" w:hAnsi="Calibri" w:cs="Calibri"/>
                <w:color w:val="000000"/>
                <w:sz w:val="14"/>
                <w:szCs w:val="14"/>
              </w:rPr>
              <w:t>1</w:t>
            </w:r>
          </w:p>
        </w:tc>
      </w:tr>
      <w:tr w:rsidR="003B498B" w:rsidRPr="002B446D" w14:paraId="6069961F" w14:textId="77777777" w:rsidTr="00016F0A">
        <w:trPr>
          <w:trHeight w:hRule="exact" w:val="198"/>
        </w:trPr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48BBBF" w14:textId="77777777" w:rsidR="003B498B" w:rsidRPr="002B446D" w:rsidRDefault="003B498B" w:rsidP="00016F0A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B446D">
              <w:rPr>
                <w:rFonts w:ascii="Calibri" w:hAnsi="Calibri" w:cs="Calibri"/>
                <w:color w:val="000000"/>
                <w:sz w:val="14"/>
                <w:szCs w:val="14"/>
              </w:rPr>
              <w:t>11)</w:t>
            </w:r>
          </w:p>
        </w:tc>
        <w:tc>
          <w:tcPr>
            <w:tcW w:w="8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576214" w14:textId="77777777" w:rsidR="003B498B" w:rsidRPr="002B446D" w:rsidRDefault="003B498B" w:rsidP="00016F0A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B446D">
              <w:rPr>
                <w:rFonts w:ascii="Calibri" w:hAnsi="Calibri" w:cs="Calibri"/>
                <w:color w:val="000000"/>
                <w:sz w:val="14"/>
                <w:szCs w:val="14"/>
              </w:rPr>
              <w:t>Firenze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5A9559" w14:textId="77777777" w:rsidR="003B498B" w:rsidRPr="002B446D" w:rsidRDefault="003B498B" w:rsidP="00016F0A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B446D">
              <w:rPr>
                <w:rFonts w:ascii="Calibri" w:hAnsi="Calibri" w:cs="Calibri"/>
                <w:color w:val="000000"/>
                <w:sz w:val="14"/>
                <w:szCs w:val="14"/>
              </w:rPr>
              <w:t>24.581,7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204962" w14:textId="77777777" w:rsidR="003B498B" w:rsidRPr="002B446D" w:rsidRDefault="003B498B" w:rsidP="00016F0A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B446D">
              <w:rPr>
                <w:rFonts w:ascii="Calibri" w:hAnsi="Calibri" w:cs="Calibri"/>
                <w:color w:val="000000"/>
                <w:sz w:val="14"/>
                <w:szCs w:val="14"/>
              </w:rPr>
              <w:t>116,4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ABE41B" w14:textId="77777777" w:rsidR="003B498B" w:rsidRPr="002B446D" w:rsidRDefault="003B498B" w:rsidP="00016F0A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B446D">
              <w:rPr>
                <w:rFonts w:ascii="Calibri" w:hAnsi="Calibri" w:cs="Calibri"/>
                <w:color w:val="000000"/>
                <w:sz w:val="14"/>
                <w:szCs w:val="14"/>
              </w:rPr>
              <w:t>-5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ABFCA" w14:textId="77777777" w:rsidR="003B498B" w:rsidRPr="002B446D" w:rsidRDefault="003B498B" w:rsidP="00016F0A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7C9C60" w14:textId="77777777" w:rsidR="003B498B" w:rsidRPr="002B446D" w:rsidRDefault="003B498B" w:rsidP="00016F0A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B446D">
              <w:rPr>
                <w:rFonts w:ascii="Calibri" w:hAnsi="Calibri" w:cs="Calibri"/>
                <w:color w:val="000000"/>
                <w:sz w:val="14"/>
                <w:szCs w:val="14"/>
              </w:rPr>
              <w:t>65)</w:t>
            </w: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87C93E" w14:textId="77777777" w:rsidR="003B498B" w:rsidRPr="002B446D" w:rsidRDefault="003B498B" w:rsidP="00016F0A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B446D">
              <w:rPr>
                <w:rFonts w:ascii="Calibri" w:hAnsi="Calibri" w:cs="Calibri"/>
                <w:color w:val="000000"/>
                <w:sz w:val="14"/>
                <w:szCs w:val="14"/>
              </w:rPr>
              <w:t>Terni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403C78" w14:textId="77777777" w:rsidR="003B498B" w:rsidRPr="002B446D" w:rsidRDefault="003B498B" w:rsidP="00016F0A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B446D">
              <w:rPr>
                <w:rFonts w:ascii="Calibri" w:hAnsi="Calibri" w:cs="Calibri"/>
                <w:color w:val="000000"/>
                <w:sz w:val="14"/>
                <w:szCs w:val="14"/>
              </w:rPr>
              <w:t>19.216,0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5CA57C" w14:textId="77777777" w:rsidR="003B498B" w:rsidRPr="002B446D" w:rsidRDefault="003B498B" w:rsidP="00016F0A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B446D">
              <w:rPr>
                <w:rFonts w:ascii="Calibri" w:hAnsi="Calibri" w:cs="Calibri"/>
                <w:color w:val="000000"/>
                <w:sz w:val="14"/>
                <w:szCs w:val="14"/>
              </w:rPr>
              <w:t>91,0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452A04" w14:textId="77777777" w:rsidR="003B498B" w:rsidRPr="002B446D" w:rsidRDefault="003B498B" w:rsidP="00016F0A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B446D">
              <w:rPr>
                <w:rFonts w:ascii="Calibri" w:hAnsi="Calibri" w:cs="Calibri"/>
                <w:color w:val="000000"/>
                <w:sz w:val="14"/>
                <w:szCs w:val="14"/>
              </w:rPr>
              <w:t>-1</w:t>
            </w:r>
          </w:p>
        </w:tc>
      </w:tr>
      <w:tr w:rsidR="003B498B" w:rsidRPr="002B446D" w14:paraId="600E2CA4" w14:textId="77777777" w:rsidTr="00016F0A">
        <w:trPr>
          <w:trHeight w:hRule="exact" w:val="198"/>
        </w:trPr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B105B8" w14:textId="77777777" w:rsidR="003B498B" w:rsidRPr="002B446D" w:rsidRDefault="003B498B" w:rsidP="00016F0A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B446D">
              <w:rPr>
                <w:rFonts w:ascii="Calibri" w:hAnsi="Calibri" w:cs="Calibri"/>
                <w:color w:val="000000"/>
                <w:sz w:val="14"/>
                <w:szCs w:val="14"/>
              </w:rPr>
              <w:t>12)</w:t>
            </w:r>
          </w:p>
        </w:tc>
        <w:tc>
          <w:tcPr>
            <w:tcW w:w="8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35313F" w14:textId="77777777" w:rsidR="003B498B" w:rsidRPr="002B446D" w:rsidRDefault="003B498B" w:rsidP="00016F0A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B446D">
              <w:rPr>
                <w:rFonts w:ascii="Calibri" w:hAnsi="Calibri" w:cs="Calibri"/>
                <w:color w:val="000000"/>
                <w:sz w:val="14"/>
                <w:szCs w:val="14"/>
              </w:rPr>
              <w:t>Roma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AF09B6" w14:textId="77777777" w:rsidR="003B498B" w:rsidRPr="002B446D" w:rsidRDefault="003B498B" w:rsidP="00016F0A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B446D">
              <w:rPr>
                <w:rFonts w:ascii="Calibri" w:hAnsi="Calibri" w:cs="Calibri"/>
                <w:color w:val="000000"/>
                <w:sz w:val="14"/>
                <w:szCs w:val="14"/>
              </w:rPr>
              <w:t>24.581,1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14846C" w14:textId="77777777" w:rsidR="003B498B" w:rsidRPr="002B446D" w:rsidRDefault="003B498B" w:rsidP="00016F0A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B446D">
              <w:rPr>
                <w:rFonts w:ascii="Calibri" w:hAnsi="Calibri" w:cs="Calibri"/>
                <w:color w:val="000000"/>
                <w:sz w:val="14"/>
                <w:szCs w:val="14"/>
              </w:rPr>
              <w:t>116,4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29265B" w14:textId="77777777" w:rsidR="003B498B" w:rsidRPr="002B446D" w:rsidRDefault="003B498B" w:rsidP="00016F0A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B446D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16C77" w14:textId="77777777" w:rsidR="003B498B" w:rsidRPr="002B446D" w:rsidRDefault="003B498B" w:rsidP="00016F0A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9AF14B" w14:textId="77777777" w:rsidR="003B498B" w:rsidRPr="002B446D" w:rsidRDefault="003B498B" w:rsidP="00016F0A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B446D">
              <w:rPr>
                <w:rFonts w:ascii="Calibri" w:hAnsi="Calibri" w:cs="Calibri"/>
                <w:color w:val="000000"/>
                <w:sz w:val="14"/>
                <w:szCs w:val="14"/>
              </w:rPr>
              <w:t>66)</w:t>
            </w: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2778A1" w14:textId="77777777" w:rsidR="003B498B" w:rsidRPr="002B446D" w:rsidRDefault="003B498B" w:rsidP="00016F0A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B446D">
              <w:rPr>
                <w:rFonts w:ascii="Calibri" w:hAnsi="Calibri" w:cs="Calibri"/>
                <w:color w:val="000000"/>
                <w:sz w:val="14"/>
                <w:szCs w:val="14"/>
              </w:rPr>
              <w:t>Massa-Carrara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4B7CAC" w14:textId="77777777" w:rsidR="003B498B" w:rsidRPr="002B446D" w:rsidRDefault="003B498B" w:rsidP="00016F0A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B446D">
              <w:rPr>
                <w:rFonts w:ascii="Calibri" w:hAnsi="Calibri" w:cs="Calibri"/>
                <w:color w:val="000000"/>
                <w:sz w:val="14"/>
                <w:szCs w:val="14"/>
              </w:rPr>
              <w:t>19.139,2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FAB790" w14:textId="77777777" w:rsidR="003B498B" w:rsidRPr="002B446D" w:rsidRDefault="003B498B" w:rsidP="00016F0A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B446D">
              <w:rPr>
                <w:rFonts w:ascii="Calibri" w:hAnsi="Calibri" w:cs="Calibri"/>
                <w:color w:val="000000"/>
                <w:sz w:val="14"/>
                <w:szCs w:val="14"/>
              </w:rPr>
              <w:t>90,6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60EA6D" w14:textId="77777777" w:rsidR="003B498B" w:rsidRPr="002B446D" w:rsidRDefault="003B498B" w:rsidP="00016F0A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B446D">
              <w:rPr>
                <w:rFonts w:ascii="Calibri" w:hAnsi="Calibri" w:cs="Calibri"/>
                <w:color w:val="000000"/>
                <w:sz w:val="14"/>
                <w:szCs w:val="14"/>
              </w:rPr>
              <w:t>2</w:t>
            </w:r>
          </w:p>
        </w:tc>
      </w:tr>
      <w:tr w:rsidR="003B498B" w:rsidRPr="002B446D" w14:paraId="1C389553" w14:textId="77777777" w:rsidTr="00016F0A">
        <w:trPr>
          <w:trHeight w:hRule="exact" w:val="198"/>
        </w:trPr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D36FA4" w14:textId="77777777" w:rsidR="003B498B" w:rsidRPr="002B446D" w:rsidRDefault="003B498B" w:rsidP="00016F0A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B446D">
              <w:rPr>
                <w:rFonts w:ascii="Calibri" w:hAnsi="Calibri" w:cs="Calibri"/>
                <w:color w:val="000000"/>
                <w:sz w:val="14"/>
                <w:szCs w:val="14"/>
              </w:rPr>
              <w:t>13)</w:t>
            </w:r>
          </w:p>
        </w:tc>
        <w:tc>
          <w:tcPr>
            <w:tcW w:w="8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6E94CF" w14:textId="77777777" w:rsidR="003B498B" w:rsidRPr="002B446D" w:rsidRDefault="003B498B" w:rsidP="00016F0A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B446D">
              <w:rPr>
                <w:rFonts w:ascii="Calibri" w:hAnsi="Calibri" w:cs="Calibri"/>
                <w:color w:val="000000"/>
                <w:sz w:val="14"/>
                <w:szCs w:val="14"/>
              </w:rPr>
              <w:t>Savona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4FA5CF" w14:textId="77777777" w:rsidR="003B498B" w:rsidRPr="002B446D" w:rsidRDefault="003B498B" w:rsidP="00016F0A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B446D">
              <w:rPr>
                <w:rFonts w:ascii="Calibri" w:hAnsi="Calibri" w:cs="Calibri"/>
                <w:color w:val="000000"/>
                <w:sz w:val="14"/>
                <w:szCs w:val="14"/>
              </w:rPr>
              <w:t>24.363,1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98E384" w14:textId="77777777" w:rsidR="003B498B" w:rsidRPr="002B446D" w:rsidRDefault="003B498B" w:rsidP="00016F0A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B446D">
              <w:rPr>
                <w:rFonts w:ascii="Calibri" w:hAnsi="Calibri" w:cs="Calibri"/>
                <w:color w:val="000000"/>
                <w:sz w:val="14"/>
                <w:szCs w:val="14"/>
              </w:rPr>
              <w:t>115,4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5D3FC2" w14:textId="77777777" w:rsidR="003B498B" w:rsidRPr="002B446D" w:rsidRDefault="003B498B" w:rsidP="00016F0A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B446D">
              <w:rPr>
                <w:rFonts w:ascii="Calibri" w:hAnsi="Calibri" w:cs="Calibri"/>
                <w:color w:val="000000"/>
                <w:sz w:val="14"/>
                <w:szCs w:val="14"/>
              </w:rPr>
              <w:t>4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3B23E" w14:textId="77777777" w:rsidR="003B498B" w:rsidRPr="002B446D" w:rsidRDefault="003B498B" w:rsidP="00016F0A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B9DA46" w14:textId="77777777" w:rsidR="003B498B" w:rsidRPr="002B446D" w:rsidRDefault="003B498B" w:rsidP="00016F0A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B446D">
              <w:rPr>
                <w:rFonts w:ascii="Calibri" w:hAnsi="Calibri" w:cs="Calibri"/>
                <w:color w:val="000000"/>
                <w:sz w:val="14"/>
                <w:szCs w:val="14"/>
              </w:rPr>
              <w:t>67)</w:t>
            </w: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F7A2E4" w14:textId="77777777" w:rsidR="003B498B" w:rsidRPr="002B446D" w:rsidRDefault="003B498B" w:rsidP="00016F0A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B446D">
              <w:rPr>
                <w:rFonts w:ascii="Calibri" w:hAnsi="Calibri" w:cs="Calibri"/>
                <w:color w:val="000000"/>
                <w:sz w:val="14"/>
                <w:szCs w:val="14"/>
              </w:rPr>
              <w:t>Teramo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310196" w14:textId="77777777" w:rsidR="003B498B" w:rsidRPr="002B446D" w:rsidRDefault="003B498B" w:rsidP="00016F0A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B446D">
              <w:rPr>
                <w:rFonts w:ascii="Calibri" w:hAnsi="Calibri" w:cs="Calibri"/>
                <w:color w:val="000000"/>
                <w:sz w:val="14"/>
                <w:szCs w:val="14"/>
              </w:rPr>
              <w:t>18.673,2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169B9B" w14:textId="77777777" w:rsidR="003B498B" w:rsidRPr="002B446D" w:rsidRDefault="003B498B" w:rsidP="00016F0A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B446D">
              <w:rPr>
                <w:rFonts w:ascii="Calibri" w:hAnsi="Calibri" w:cs="Calibri"/>
                <w:color w:val="000000"/>
                <w:sz w:val="14"/>
                <w:szCs w:val="14"/>
              </w:rPr>
              <w:t>88,4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5C410F" w14:textId="77777777" w:rsidR="003B498B" w:rsidRPr="002B446D" w:rsidRDefault="003B498B" w:rsidP="00016F0A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B446D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</w:tr>
      <w:tr w:rsidR="003B498B" w:rsidRPr="002B446D" w14:paraId="1D2EF70A" w14:textId="77777777" w:rsidTr="00016F0A">
        <w:trPr>
          <w:trHeight w:hRule="exact" w:val="198"/>
        </w:trPr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C53F75" w14:textId="77777777" w:rsidR="003B498B" w:rsidRPr="002B446D" w:rsidRDefault="003B498B" w:rsidP="00016F0A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B446D">
              <w:rPr>
                <w:rFonts w:ascii="Calibri" w:hAnsi="Calibri" w:cs="Calibri"/>
                <w:color w:val="000000"/>
                <w:sz w:val="14"/>
                <w:szCs w:val="14"/>
              </w:rPr>
              <w:t>14)</w:t>
            </w:r>
          </w:p>
        </w:tc>
        <w:tc>
          <w:tcPr>
            <w:tcW w:w="8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204F15" w14:textId="77777777" w:rsidR="003B498B" w:rsidRPr="002B446D" w:rsidRDefault="003B498B" w:rsidP="00016F0A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B446D">
              <w:rPr>
                <w:rFonts w:ascii="Calibri" w:hAnsi="Calibri" w:cs="Calibri"/>
                <w:color w:val="000000"/>
                <w:sz w:val="14"/>
                <w:szCs w:val="14"/>
              </w:rPr>
              <w:t>Forlì-Cesena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86C1D4" w14:textId="77777777" w:rsidR="003B498B" w:rsidRPr="002B446D" w:rsidRDefault="003B498B" w:rsidP="00016F0A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B446D">
              <w:rPr>
                <w:rFonts w:ascii="Calibri" w:hAnsi="Calibri" w:cs="Calibri"/>
                <w:color w:val="000000"/>
                <w:sz w:val="14"/>
                <w:szCs w:val="14"/>
              </w:rPr>
              <w:t>24.205,5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C6BCC0" w14:textId="77777777" w:rsidR="003B498B" w:rsidRPr="002B446D" w:rsidRDefault="003B498B" w:rsidP="00016F0A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B446D">
              <w:rPr>
                <w:rFonts w:ascii="Calibri" w:hAnsi="Calibri" w:cs="Calibri"/>
                <w:color w:val="000000"/>
                <w:sz w:val="14"/>
                <w:szCs w:val="14"/>
              </w:rPr>
              <w:t>114,6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4410AD" w14:textId="77777777" w:rsidR="003B498B" w:rsidRPr="002B446D" w:rsidRDefault="003B498B" w:rsidP="00016F0A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B446D">
              <w:rPr>
                <w:rFonts w:ascii="Calibri" w:hAnsi="Calibri"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0B1AA" w14:textId="77777777" w:rsidR="003B498B" w:rsidRPr="002B446D" w:rsidRDefault="003B498B" w:rsidP="00016F0A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EC810E" w14:textId="77777777" w:rsidR="003B498B" w:rsidRPr="002B446D" w:rsidRDefault="003B498B" w:rsidP="00016F0A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B446D">
              <w:rPr>
                <w:rFonts w:ascii="Calibri" w:hAnsi="Calibri" w:cs="Calibri"/>
                <w:color w:val="000000"/>
                <w:sz w:val="14"/>
                <w:szCs w:val="14"/>
              </w:rPr>
              <w:t>68)</w:t>
            </w: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1FB5B3" w14:textId="77777777" w:rsidR="003B498B" w:rsidRPr="002B446D" w:rsidRDefault="003B498B" w:rsidP="00016F0A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B446D">
              <w:rPr>
                <w:rFonts w:ascii="Calibri" w:hAnsi="Calibri" w:cs="Calibri"/>
                <w:color w:val="000000"/>
                <w:sz w:val="14"/>
                <w:szCs w:val="14"/>
              </w:rPr>
              <w:t>Lodi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8A7609" w14:textId="77777777" w:rsidR="003B498B" w:rsidRPr="002B446D" w:rsidRDefault="003B498B" w:rsidP="00016F0A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B446D">
              <w:rPr>
                <w:rFonts w:ascii="Calibri" w:hAnsi="Calibri" w:cs="Calibri"/>
                <w:color w:val="000000"/>
                <w:sz w:val="14"/>
                <w:szCs w:val="14"/>
              </w:rPr>
              <w:t>18.658,0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DF013A" w14:textId="77777777" w:rsidR="003B498B" w:rsidRPr="002B446D" w:rsidRDefault="003B498B" w:rsidP="00016F0A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B446D">
              <w:rPr>
                <w:rFonts w:ascii="Calibri" w:hAnsi="Calibri" w:cs="Calibri"/>
                <w:color w:val="000000"/>
                <w:sz w:val="14"/>
                <w:szCs w:val="14"/>
              </w:rPr>
              <w:t>88,4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3ECC42" w14:textId="77777777" w:rsidR="003B498B" w:rsidRPr="002B446D" w:rsidRDefault="003B498B" w:rsidP="00016F0A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B446D">
              <w:rPr>
                <w:rFonts w:ascii="Calibri" w:hAnsi="Calibri" w:cs="Calibri"/>
                <w:color w:val="000000"/>
                <w:sz w:val="14"/>
                <w:szCs w:val="14"/>
              </w:rPr>
              <w:t>-2</w:t>
            </w:r>
          </w:p>
        </w:tc>
      </w:tr>
      <w:tr w:rsidR="003B498B" w:rsidRPr="002B446D" w14:paraId="16FCA690" w14:textId="77777777" w:rsidTr="00016F0A">
        <w:trPr>
          <w:trHeight w:hRule="exact" w:val="198"/>
        </w:trPr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C8063D" w14:textId="77777777" w:rsidR="003B498B" w:rsidRPr="002B446D" w:rsidRDefault="003B498B" w:rsidP="00016F0A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B446D">
              <w:rPr>
                <w:rFonts w:ascii="Calibri" w:hAnsi="Calibri" w:cs="Calibri"/>
                <w:color w:val="000000"/>
                <w:sz w:val="14"/>
                <w:szCs w:val="14"/>
              </w:rPr>
              <w:t>15)</w:t>
            </w:r>
          </w:p>
        </w:tc>
        <w:tc>
          <w:tcPr>
            <w:tcW w:w="8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A41033" w14:textId="77777777" w:rsidR="003B498B" w:rsidRPr="002B446D" w:rsidRDefault="003B498B" w:rsidP="00016F0A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B446D">
              <w:rPr>
                <w:rFonts w:ascii="Calibri" w:hAnsi="Calibri" w:cs="Calibri"/>
                <w:color w:val="000000"/>
                <w:sz w:val="14"/>
                <w:szCs w:val="14"/>
              </w:rPr>
              <w:t>Cuneo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0E5DA7" w14:textId="77777777" w:rsidR="003B498B" w:rsidRPr="002B446D" w:rsidRDefault="003B498B" w:rsidP="00016F0A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B446D">
              <w:rPr>
                <w:rFonts w:ascii="Calibri" w:hAnsi="Calibri" w:cs="Calibri"/>
                <w:color w:val="000000"/>
                <w:sz w:val="14"/>
                <w:szCs w:val="14"/>
              </w:rPr>
              <w:t>24.053,0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2BA384" w14:textId="77777777" w:rsidR="003B498B" w:rsidRPr="002B446D" w:rsidRDefault="003B498B" w:rsidP="00016F0A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B446D">
              <w:rPr>
                <w:rFonts w:ascii="Calibri" w:hAnsi="Calibri" w:cs="Calibri"/>
                <w:color w:val="000000"/>
                <w:sz w:val="14"/>
                <w:szCs w:val="14"/>
              </w:rPr>
              <w:t>113,9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2CBC3F" w14:textId="77777777" w:rsidR="003B498B" w:rsidRPr="002B446D" w:rsidRDefault="003B498B" w:rsidP="00016F0A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B446D">
              <w:rPr>
                <w:rFonts w:ascii="Calibri" w:hAnsi="Calibri" w:cs="Calibri"/>
                <w:color w:val="000000"/>
                <w:sz w:val="14"/>
                <w:szCs w:val="14"/>
              </w:rPr>
              <w:t>-1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E86B2" w14:textId="77777777" w:rsidR="003B498B" w:rsidRPr="002B446D" w:rsidRDefault="003B498B" w:rsidP="00016F0A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C20AEA" w14:textId="77777777" w:rsidR="003B498B" w:rsidRPr="002B446D" w:rsidRDefault="003B498B" w:rsidP="00016F0A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B446D">
              <w:rPr>
                <w:rFonts w:ascii="Calibri" w:hAnsi="Calibri" w:cs="Calibri"/>
                <w:color w:val="000000"/>
                <w:sz w:val="14"/>
                <w:szCs w:val="14"/>
              </w:rPr>
              <w:t>69)</w:t>
            </w: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29B250" w14:textId="77777777" w:rsidR="003B498B" w:rsidRPr="002B446D" w:rsidRDefault="003B498B" w:rsidP="00016F0A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B446D">
              <w:rPr>
                <w:rFonts w:ascii="Calibri" w:hAnsi="Calibri" w:cs="Calibri"/>
                <w:color w:val="000000"/>
                <w:sz w:val="14"/>
                <w:szCs w:val="14"/>
              </w:rPr>
              <w:t>Chieti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AA71EC" w14:textId="77777777" w:rsidR="003B498B" w:rsidRPr="002B446D" w:rsidRDefault="003B498B" w:rsidP="00016F0A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B446D">
              <w:rPr>
                <w:rFonts w:ascii="Calibri" w:hAnsi="Calibri" w:cs="Calibri"/>
                <w:color w:val="000000"/>
                <w:sz w:val="14"/>
                <w:szCs w:val="14"/>
              </w:rPr>
              <w:t>18.511,8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E10974" w14:textId="77777777" w:rsidR="003B498B" w:rsidRPr="002B446D" w:rsidRDefault="003B498B" w:rsidP="00016F0A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B446D">
              <w:rPr>
                <w:rFonts w:ascii="Calibri" w:hAnsi="Calibri" w:cs="Calibri"/>
                <w:color w:val="000000"/>
                <w:sz w:val="14"/>
                <w:szCs w:val="14"/>
              </w:rPr>
              <w:t>87,7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34931D" w14:textId="77777777" w:rsidR="003B498B" w:rsidRPr="002B446D" w:rsidRDefault="003B498B" w:rsidP="00016F0A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B446D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</w:tr>
      <w:tr w:rsidR="003B498B" w:rsidRPr="002B446D" w14:paraId="32DD7A96" w14:textId="77777777" w:rsidTr="00016F0A">
        <w:trPr>
          <w:trHeight w:hRule="exact" w:val="198"/>
        </w:trPr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8EB2C8" w14:textId="77777777" w:rsidR="003B498B" w:rsidRPr="002B446D" w:rsidRDefault="003B498B" w:rsidP="00016F0A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B446D">
              <w:rPr>
                <w:rFonts w:ascii="Calibri" w:hAnsi="Calibri" w:cs="Calibri"/>
                <w:color w:val="000000"/>
                <w:sz w:val="14"/>
                <w:szCs w:val="14"/>
              </w:rPr>
              <w:t>16)</w:t>
            </w:r>
          </w:p>
        </w:tc>
        <w:tc>
          <w:tcPr>
            <w:tcW w:w="8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6DA601" w14:textId="77777777" w:rsidR="003B498B" w:rsidRPr="002B446D" w:rsidRDefault="003B498B" w:rsidP="00016F0A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B446D">
              <w:rPr>
                <w:rFonts w:ascii="Calibri" w:hAnsi="Calibri" w:cs="Calibri"/>
                <w:color w:val="000000"/>
                <w:sz w:val="14"/>
                <w:szCs w:val="14"/>
              </w:rPr>
              <w:t>Pordenone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865E3D" w14:textId="77777777" w:rsidR="003B498B" w:rsidRPr="002B446D" w:rsidRDefault="003B498B" w:rsidP="00016F0A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B446D">
              <w:rPr>
                <w:rFonts w:ascii="Calibri" w:hAnsi="Calibri" w:cs="Calibri"/>
                <w:color w:val="000000"/>
                <w:sz w:val="14"/>
                <w:szCs w:val="14"/>
              </w:rPr>
              <w:t>23.992,8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DA16F6" w14:textId="77777777" w:rsidR="003B498B" w:rsidRPr="002B446D" w:rsidRDefault="003B498B" w:rsidP="00016F0A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B446D">
              <w:rPr>
                <w:rFonts w:ascii="Calibri" w:hAnsi="Calibri" w:cs="Calibri"/>
                <w:color w:val="000000"/>
                <w:sz w:val="14"/>
                <w:szCs w:val="14"/>
              </w:rPr>
              <w:t>113,6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AFBC2C" w14:textId="77777777" w:rsidR="003B498B" w:rsidRPr="002B446D" w:rsidRDefault="003B498B" w:rsidP="00016F0A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B446D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2D7E5" w14:textId="77777777" w:rsidR="003B498B" w:rsidRPr="002B446D" w:rsidRDefault="003B498B" w:rsidP="00016F0A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B16C64" w14:textId="77777777" w:rsidR="003B498B" w:rsidRPr="002B446D" w:rsidRDefault="003B498B" w:rsidP="00016F0A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B446D">
              <w:rPr>
                <w:rFonts w:ascii="Calibri" w:hAnsi="Calibri" w:cs="Calibri"/>
                <w:color w:val="000000"/>
                <w:sz w:val="14"/>
                <w:szCs w:val="14"/>
              </w:rPr>
              <w:t>70)</w:t>
            </w: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98305E" w14:textId="77777777" w:rsidR="003B498B" w:rsidRPr="002B446D" w:rsidRDefault="003B498B" w:rsidP="00016F0A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B446D">
              <w:rPr>
                <w:rFonts w:ascii="Calibri" w:hAnsi="Calibri" w:cs="Calibri"/>
                <w:color w:val="000000"/>
                <w:sz w:val="14"/>
                <w:szCs w:val="14"/>
              </w:rPr>
              <w:t>Rovigo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84392D" w14:textId="77777777" w:rsidR="003B498B" w:rsidRPr="002B446D" w:rsidRDefault="003B498B" w:rsidP="00016F0A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B446D">
              <w:rPr>
                <w:rFonts w:ascii="Calibri" w:hAnsi="Calibri" w:cs="Calibri"/>
                <w:color w:val="000000"/>
                <w:sz w:val="14"/>
                <w:szCs w:val="14"/>
              </w:rPr>
              <w:t>18.350,0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924192" w14:textId="77777777" w:rsidR="003B498B" w:rsidRPr="002B446D" w:rsidRDefault="003B498B" w:rsidP="00016F0A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B446D">
              <w:rPr>
                <w:rFonts w:ascii="Calibri" w:hAnsi="Calibri" w:cs="Calibri"/>
                <w:color w:val="000000"/>
                <w:sz w:val="14"/>
                <w:szCs w:val="14"/>
              </w:rPr>
              <w:t>86,9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EA7027" w14:textId="77777777" w:rsidR="003B498B" w:rsidRPr="002B446D" w:rsidRDefault="003B498B" w:rsidP="00016F0A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B446D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</w:tr>
      <w:tr w:rsidR="003B498B" w:rsidRPr="002B446D" w14:paraId="64EF8ADD" w14:textId="77777777" w:rsidTr="00016F0A">
        <w:trPr>
          <w:trHeight w:hRule="exact" w:val="198"/>
        </w:trPr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B48E0D" w14:textId="77777777" w:rsidR="003B498B" w:rsidRPr="002B446D" w:rsidRDefault="003B498B" w:rsidP="00016F0A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B446D">
              <w:rPr>
                <w:rFonts w:ascii="Calibri" w:hAnsi="Calibri" w:cs="Calibri"/>
                <w:color w:val="000000"/>
                <w:sz w:val="14"/>
                <w:szCs w:val="14"/>
              </w:rPr>
              <w:t>17)</w:t>
            </w:r>
          </w:p>
        </w:tc>
        <w:tc>
          <w:tcPr>
            <w:tcW w:w="8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BA8674" w14:textId="77777777" w:rsidR="003B498B" w:rsidRPr="002B446D" w:rsidRDefault="003B498B" w:rsidP="00016F0A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B446D">
              <w:rPr>
                <w:rFonts w:ascii="Calibri" w:hAnsi="Calibri" w:cs="Calibri"/>
                <w:color w:val="000000"/>
                <w:sz w:val="14"/>
                <w:szCs w:val="14"/>
              </w:rPr>
              <w:t>Trento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C4E230" w14:textId="77777777" w:rsidR="003B498B" w:rsidRPr="002B446D" w:rsidRDefault="003B498B" w:rsidP="00016F0A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B446D">
              <w:rPr>
                <w:rFonts w:ascii="Calibri" w:hAnsi="Calibri" w:cs="Calibri"/>
                <w:color w:val="000000"/>
                <w:sz w:val="14"/>
                <w:szCs w:val="14"/>
              </w:rPr>
              <w:t>23.955,3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26214F" w14:textId="77777777" w:rsidR="003B498B" w:rsidRPr="002B446D" w:rsidRDefault="003B498B" w:rsidP="00016F0A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B446D">
              <w:rPr>
                <w:rFonts w:ascii="Calibri" w:hAnsi="Calibri" w:cs="Calibri"/>
                <w:color w:val="000000"/>
                <w:sz w:val="14"/>
                <w:szCs w:val="14"/>
              </w:rPr>
              <w:t>113,5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D88D52" w14:textId="77777777" w:rsidR="003B498B" w:rsidRPr="002B446D" w:rsidRDefault="003B498B" w:rsidP="00016F0A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B446D">
              <w:rPr>
                <w:rFonts w:ascii="Calibri" w:hAnsi="Calibri"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2506B" w14:textId="77777777" w:rsidR="003B498B" w:rsidRPr="002B446D" w:rsidRDefault="003B498B" w:rsidP="00016F0A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C3D33D" w14:textId="77777777" w:rsidR="003B498B" w:rsidRPr="002B446D" w:rsidRDefault="003B498B" w:rsidP="00016F0A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B446D">
              <w:rPr>
                <w:rFonts w:ascii="Calibri" w:hAnsi="Calibri" w:cs="Calibri"/>
                <w:color w:val="000000"/>
                <w:sz w:val="14"/>
                <w:szCs w:val="14"/>
              </w:rPr>
              <w:t>71)</w:t>
            </w: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8BB81C" w14:textId="77777777" w:rsidR="003B498B" w:rsidRPr="002B446D" w:rsidRDefault="003B498B" w:rsidP="00016F0A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B446D">
              <w:rPr>
                <w:rFonts w:ascii="Calibri" w:hAnsi="Calibri" w:cs="Calibri"/>
                <w:color w:val="000000"/>
                <w:sz w:val="14"/>
                <w:szCs w:val="14"/>
              </w:rPr>
              <w:t>Matera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22C1B2" w14:textId="77777777" w:rsidR="003B498B" w:rsidRPr="002B446D" w:rsidRDefault="003B498B" w:rsidP="00016F0A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B446D">
              <w:rPr>
                <w:rFonts w:ascii="Calibri" w:hAnsi="Calibri" w:cs="Calibri"/>
                <w:color w:val="000000"/>
                <w:sz w:val="14"/>
                <w:szCs w:val="14"/>
              </w:rPr>
              <w:t>18.215,1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6D93FE" w14:textId="77777777" w:rsidR="003B498B" w:rsidRPr="002B446D" w:rsidRDefault="003B498B" w:rsidP="00016F0A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B446D">
              <w:rPr>
                <w:rFonts w:ascii="Calibri" w:hAnsi="Calibri" w:cs="Calibri"/>
                <w:color w:val="000000"/>
                <w:sz w:val="14"/>
                <w:szCs w:val="14"/>
              </w:rPr>
              <w:t>86,3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D3584E" w14:textId="77777777" w:rsidR="003B498B" w:rsidRPr="002B446D" w:rsidRDefault="003B498B" w:rsidP="00016F0A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B446D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</w:tr>
      <w:tr w:rsidR="003B498B" w:rsidRPr="002B446D" w14:paraId="6A75AC90" w14:textId="77777777" w:rsidTr="00016F0A">
        <w:trPr>
          <w:trHeight w:hRule="exact" w:val="198"/>
        </w:trPr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AF3B04" w14:textId="77777777" w:rsidR="003B498B" w:rsidRPr="002B446D" w:rsidRDefault="003B498B" w:rsidP="00016F0A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B446D">
              <w:rPr>
                <w:rFonts w:ascii="Calibri" w:hAnsi="Calibri" w:cs="Calibri"/>
                <w:color w:val="000000"/>
                <w:sz w:val="14"/>
                <w:szCs w:val="14"/>
              </w:rPr>
              <w:t>18)</w:t>
            </w:r>
          </w:p>
        </w:tc>
        <w:tc>
          <w:tcPr>
            <w:tcW w:w="8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77F685" w14:textId="77777777" w:rsidR="003B498B" w:rsidRPr="002B446D" w:rsidRDefault="003B498B" w:rsidP="00016F0A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B446D">
              <w:rPr>
                <w:rFonts w:ascii="Calibri" w:hAnsi="Calibri" w:cs="Calibri"/>
                <w:color w:val="000000"/>
                <w:sz w:val="14"/>
                <w:szCs w:val="14"/>
              </w:rPr>
              <w:t>Vicenza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394600" w14:textId="77777777" w:rsidR="003B498B" w:rsidRPr="002B446D" w:rsidRDefault="003B498B" w:rsidP="00016F0A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B446D">
              <w:rPr>
                <w:rFonts w:ascii="Calibri" w:hAnsi="Calibri" w:cs="Calibri"/>
                <w:color w:val="000000"/>
                <w:sz w:val="14"/>
                <w:szCs w:val="14"/>
              </w:rPr>
              <w:t>23.516,1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3F473D" w14:textId="77777777" w:rsidR="003B498B" w:rsidRPr="002B446D" w:rsidRDefault="003B498B" w:rsidP="00016F0A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B446D">
              <w:rPr>
                <w:rFonts w:ascii="Calibri" w:hAnsi="Calibri" w:cs="Calibri"/>
                <w:color w:val="000000"/>
                <w:sz w:val="14"/>
                <w:szCs w:val="14"/>
              </w:rPr>
              <w:t>111,4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9CD5CF" w14:textId="77777777" w:rsidR="003B498B" w:rsidRPr="002B446D" w:rsidRDefault="003B498B" w:rsidP="00016F0A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B446D">
              <w:rPr>
                <w:rFonts w:ascii="Calibri" w:hAnsi="Calibri" w:cs="Calibri"/>
                <w:color w:val="000000"/>
                <w:sz w:val="14"/>
                <w:szCs w:val="14"/>
              </w:rPr>
              <w:t>5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360B5" w14:textId="77777777" w:rsidR="003B498B" w:rsidRPr="002B446D" w:rsidRDefault="003B498B" w:rsidP="00016F0A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61D8EB" w14:textId="77777777" w:rsidR="003B498B" w:rsidRPr="002B446D" w:rsidRDefault="003B498B" w:rsidP="00016F0A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B446D">
              <w:rPr>
                <w:rFonts w:ascii="Calibri" w:hAnsi="Calibri" w:cs="Calibri"/>
                <w:color w:val="000000"/>
                <w:sz w:val="14"/>
                <w:szCs w:val="14"/>
              </w:rPr>
              <w:t>72)</w:t>
            </w: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CB8F0F" w14:textId="77777777" w:rsidR="003B498B" w:rsidRPr="002B446D" w:rsidRDefault="003B498B" w:rsidP="00016F0A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B446D">
              <w:rPr>
                <w:rFonts w:ascii="Calibri" w:hAnsi="Calibri" w:cs="Calibri"/>
                <w:color w:val="000000"/>
                <w:sz w:val="14"/>
                <w:szCs w:val="14"/>
              </w:rPr>
              <w:t>Isernia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3BE434" w14:textId="77777777" w:rsidR="003B498B" w:rsidRPr="002B446D" w:rsidRDefault="003B498B" w:rsidP="00016F0A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B446D">
              <w:rPr>
                <w:rFonts w:ascii="Calibri" w:hAnsi="Calibri" w:cs="Calibri"/>
                <w:color w:val="000000"/>
                <w:sz w:val="14"/>
                <w:szCs w:val="14"/>
              </w:rPr>
              <w:t>17.865,8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AE69BE" w14:textId="77777777" w:rsidR="003B498B" w:rsidRPr="002B446D" w:rsidRDefault="003B498B" w:rsidP="00016F0A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B446D">
              <w:rPr>
                <w:rFonts w:ascii="Calibri" w:hAnsi="Calibri" w:cs="Calibri"/>
                <w:color w:val="000000"/>
                <w:sz w:val="14"/>
                <w:szCs w:val="14"/>
              </w:rPr>
              <w:t>84,6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1B8978" w14:textId="77777777" w:rsidR="003B498B" w:rsidRPr="002B446D" w:rsidRDefault="003B498B" w:rsidP="00016F0A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B446D">
              <w:rPr>
                <w:rFonts w:ascii="Calibri" w:hAnsi="Calibri" w:cs="Calibri"/>
                <w:color w:val="000000"/>
                <w:sz w:val="14"/>
                <w:szCs w:val="14"/>
              </w:rPr>
              <w:t>2</w:t>
            </w:r>
          </w:p>
        </w:tc>
      </w:tr>
      <w:tr w:rsidR="003B498B" w:rsidRPr="002B446D" w14:paraId="59E5CE8D" w14:textId="77777777" w:rsidTr="00016F0A">
        <w:trPr>
          <w:trHeight w:hRule="exact" w:val="198"/>
        </w:trPr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6A06C6" w14:textId="77777777" w:rsidR="003B498B" w:rsidRPr="002B446D" w:rsidRDefault="003B498B" w:rsidP="00016F0A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B446D">
              <w:rPr>
                <w:rFonts w:ascii="Calibri" w:hAnsi="Calibri" w:cs="Calibri"/>
                <w:color w:val="000000"/>
                <w:sz w:val="14"/>
                <w:szCs w:val="14"/>
              </w:rPr>
              <w:t>19)</w:t>
            </w:r>
          </w:p>
        </w:tc>
        <w:tc>
          <w:tcPr>
            <w:tcW w:w="8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92BA70" w14:textId="77777777" w:rsidR="003B498B" w:rsidRPr="002B446D" w:rsidRDefault="003B498B" w:rsidP="00016F0A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B446D">
              <w:rPr>
                <w:rFonts w:ascii="Calibri" w:hAnsi="Calibri" w:cs="Calibri"/>
                <w:color w:val="000000"/>
                <w:sz w:val="14"/>
                <w:szCs w:val="14"/>
              </w:rPr>
              <w:t>Ravenna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0732BA" w14:textId="77777777" w:rsidR="003B498B" w:rsidRPr="002B446D" w:rsidRDefault="003B498B" w:rsidP="00016F0A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B446D">
              <w:rPr>
                <w:rFonts w:ascii="Calibri" w:hAnsi="Calibri" w:cs="Calibri"/>
                <w:color w:val="000000"/>
                <w:sz w:val="14"/>
                <w:szCs w:val="14"/>
              </w:rPr>
              <w:t>23.461,1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31F3D2" w14:textId="77777777" w:rsidR="003B498B" w:rsidRPr="002B446D" w:rsidRDefault="003B498B" w:rsidP="00016F0A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B446D">
              <w:rPr>
                <w:rFonts w:ascii="Calibri" w:hAnsi="Calibri" w:cs="Calibri"/>
                <w:color w:val="000000"/>
                <w:sz w:val="14"/>
                <w:szCs w:val="14"/>
              </w:rPr>
              <w:t>111,1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63887E" w14:textId="77777777" w:rsidR="003B498B" w:rsidRPr="002B446D" w:rsidRDefault="003B498B" w:rsidP="00016F0A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B446D">
              <w:rPr>
                <w:rFonts w:ascii="Calibri" w:hAnsi="Calibri" w:cs="Calibri"/>
                <w:color w:val="000000"/>
                <w:sz w:val="14"/>
                <w:szCs w:val="14"/>
              </w:rPr>
              <w:t>2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8355E" w14:textId="77777777" w:rsidR="003B498B" w:rsidRPr="002B446D" w:rsidRDefault="003B498B" w:rsidP="00016F0A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A4510E" w14:textId="77777777" w:rsidR="003B498B" w:rsidRPr="002B446D" w:rsidRDefault="003B498B" w:rsidP="00016F0A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B446D">
              <w:rPr>
                <w:rFonts w:ascii="Calibri" w:hAnsi="Calibri" w:cs="Calibri"/>
                <w:color w:val="000000"/>
                <w:sz w:val="14"/>
                <w:szCs w:val="14"/>
              </w:rPr>
              <w:t>73)</w:t>
            </w: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C6744F" w14:textId="77777777" w:rsidR="003B498B" w:rsidRPr="002B446D" w:rsidRDefault="003B498B" w:rsidP="00016F0A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B446D">
              <w:rPr>
                <w:rFonts w:ascii="Calibri" w:hAnsi="Calibri" w:cs="Calibri"/>
                <w:color w:val="000000"/>
                <w:sz w:val="14"/>
                <w:szCs w:val="14"/>
              </w:rPr>
              <w:t>Viterbo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68B598" w14:textId="77777777" w:rsidR="003B498B" w:rsidRPr="002B446D" w:rsidRDefault="003B498B" w:rsidP="00016F0A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B446D">
              <w:rPr>
                <w:rFonts w:ascii="Calibri" w:hAnsi="Calibri" w:cs="Calibri"/>
                <w:color w:val="000000"/>
                <w:sz w:val="14"/>
                <w:szCs w:val="14"/>
              </w:rPr>
              <w:t>17.576,8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0B5937" w14:textId="77777777" w:rsidR="003B498B" w:rsidRPr="002B446D" w:rsidRDefault="003B498B" w:rsidP="00016F0A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B446D">
              <w:rPr>
                <w:rFonts w:ascii="Calibri" w:hAnsi="Calibri" w:cs="Calibri"/>
                <w:color w:val="000000"/>
                <w:sz w:val="14"/>
                <w:szCs w:val="14"/>
              </w:rPr>
              <w:t>83,2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6A7A61" w14:textId="77777777" w:rsidR="003B498B" w:rsidRPr="002B446D" w:rsidRDefault="003B498B" w:rsidP="00016F0A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B446D">
              <w:rPr>
                <w:rFonts w:ascii="Calibri" w:hAnsi="Calibri" w:cs="Calibri"/>
                <w:color w:val="000000"/>
                <w:sz w:val="14"/>
                <w:szCs w:val="14"/>
              </w:rPr>
              <w:t>-1</w:t>
            </w:r>
          </w:p>
        </w:tc>
      </w:tr>
      <w:tr w:rsidR="003B498B" w:rsidRPr="002B446D" w14:paraId="6EBA9A2E" w14:textId="77777777" w:rsidTr="00016F0A">
        <w:trPr>
          <w:trHeight w:hRule="exact" w:val="198"/>
        </w:trPr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31E5F7" w14:textId="77777777" w:rsidR="003B498B" w:rsidRPr="002B446D" w:rsidRDefault="003B498B" w:rsidP="00016F0A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B446D">
              <w:rPr>
                <w:rFonts w:ascii="Calibri" w:hAnsi="Calibri" w:cs="Calibri"/>
                <w:color w:val="000000"/>
                <w:sz w:val="14"/>
                <w:szCs w:val="14"/>
              </w:rPr>
              <w:t>20)</w:t>
            </w:r>
          </w:p>
        </w:tc>
        <w:tc>
          <w:tcPr>
            <w:tcW w:w="8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502066" w14:textId="77777777" w:rsidR="003B498B" w:rsidRPr="002B446D" w:rsidRDefault="003B498B" w:rsidP="00016F0A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B446D">
              <w:rPr>
                <w:rFonts w:ascii="Calibri" w:hAnsi="Calibri" w:cs="Calibri"/>
                <w:color w:val="000000"/>
                <w:sz w:val="14"/>
                <w:szCs w:val="14"/>
              </w:rPr>
              <w:t>Verona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F7E9EF" w14:textId="77777777" w:rsidR="003B498B" w:rsidRPr="002B446D" w:rsidRDefault="003B498B" w:rsidP="00016F0A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B446D">
              <w:rPr>
                <w:rFonts w:ascii="Calibri" w:hAnsi="Calibri" w:cs="Calibri"/>
                <w:color w:val="000000"/>
                <w:sz w:val="14"/>
                <w:szCs w:val="14"/>
              </w:rPr>
              <w:t>23.249,1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D6397C" w14:textId="77777777" w:rsidR="003B498B" w:rsidRPr="002B446D" w:rsidRDefault="003B498B" w:rsidP="00016F0A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B446D">
              <w:rPr>
                <w:rFonts w:ascii="Calibri" w:hAnsi="Calibri" w:cs="Calibri"/>
                <w:color w:val="000000"/>
                <w:sz w:val="14"/>
                <w:szCs w:val="14"/>
              </w:rPr>
              <w:t>110,1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6824B7" w14:textId="77777777" w:rsidR="003B498B" w:rsidRPr="002B446D" w:rsidRDefault="003B498B" w:rsidP="00016F0A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B446D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52BB8" w14:textId="77777777" w:rsidR="003B498B" w:rsidRPr="002B446D" w:rsidRDefault="003B498B" w:rsidP="00016F0A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7ADDE8" w14:textId="77777777" w:rsidR="003B498B" w:rsidRPr="002B446D" w:rsidRDefault="003B498B" w:rsidP="00016F0A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B446D">
              <w:rPr>
                <w:rFonts w:ascii="Calibri" w:hAnsi="Calibri" w:cs="Calibri"/>
                <w:color w:val="000000"/>
                <w:sz w:val="14"/>
                <w:szCs w:val="14"/>
              </w:rPr>
              <w:t>74)</w:t>
            </w: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9FB945" w14:textId="77777777" w:rsidR="003B498B" w:rsidRPr="002B446D" w:rsidRDefault="003B498B" w:rsidP="00016F0A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B446D">
              <w:rPr>
                <w:rFonts w:ascii="Calibri" w:hAnsi="Calibri" w:cs="Calibri"/>
                <w:color w:val="000000"/>
                <w:sz w:val="14"/>
                <w:szCs w:val="14"/>
              </w:rPr>
              <w:t>Latina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933115" w14:textId="77777777" w:rsidR="003B498B" w:rsidRPr="002B446D" w:rsidRDefault="003B498B" w:rsidP="00016F0A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B446D">
              <w:rPr>
                <w:rFonts w:ascii="Calibri" w:hAnsi="Calibri" w:cs="Calibri"/>
                <w:color w:val="000000"/>
                <w:sz w:val="14"/>
                <w:szCs w:val="14"/>
              </w:rPr>
              <w:t>17.422,2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CEC221" w14:textId="77777777" w:rsidR="003B498B" w:rsidRPr="002B446D" w:rsidRDefault="003B498B" w:rsidP="00016F0A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B446D">
              <w:rPr>
                <w:rFonts w:ascii="Calibri" w:hAnsi="Calibri" w:cs="Calibri"/>
                <w:color w:val="000000"/>
                <w:sz w:val="14"/>
                <w:szCs w:val="14"/>
              </w:rPr>
              <w:t>82,5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FA3B1C" w14:textId="77777777" w:rsidR="003B498B" w:rsidRPr="002B446D" w:rsidRDefault="003B498B" w:rsidP="00016F0A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B446D">
              <w:rPr>
                <w:rFonts w:ascii="Calibri" w:hAnsi="Calibri" w:cs="Calibri"/>
                <w:color w:val="000000"/>
                <w:sz w:val="14"/>
                <w:szCs w:val="14"/>
              </w:rPr>
              <w:t>-1</w:t>
            </w:r>
          </w:p>
        </w:tc>
      </w:tr>
      <w:tr w:rsidR="003B498B" w:rsidRPr="002B446D" w14:paraId="287A1821" w14:textId="77777777" w:rsidTr="00016F0A">
        <w:trPr>
          <w:trHeight w:hRule="exact" w:val="198"/>
        </w:trPr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B9BDF7" w14:textId="77777777" w:rsidR="003B498B" w:rsidRPr="002B446D" w:rsidRDefault="003B498B" w:rsidP="00016F0A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B446D">
              <w:rPr>
                <w:rFonts w:ascii="Calibri" w:hAnsi="Calibri" w:cs="Calibri"/>
                <w:color w:val="000000"/>
                <w:sz w:val="14"/>
                <w:szCs w:val="14"/>
              </w:rPr>
              <w:t>21)</w:t>
            </w:r>
          </w:p>
        </w:tc>
        <w:tc>
          <w:tcPr>
            <w:tcW w:w="8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B96BE4" w14:textId="77777777" w:rsidR="003B498B" w:rsidRPr="002B446D" w:rsidRDefault="003B498B" w:rsidP="00016F0A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B446D">
              <w:rPr>
                <w:rFonts w:ascii="Calibri" w:hAnsi="Calibri" w:cs="Calibri"/>
                <w:color w:val="000000"/>
                <w:sz w:val="14"/>
                <w:szCs w:val="14"/>
              </w:rPr>
              <w:t>Padova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6D0EC1" w14:textId="77777777" w:rsidR="003B498B" w:rsidRPr="002B446D" w:rsidRDefault="003B498B" w:rsidP="00016F0A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B446D">
              <w:rPr>
                <w:rFonts w:ascii="Calibri" w:hAnsi="Calibri" w:cs="Calibri"/>
                <w:color w:val="000000"/>
                <w:sz w:val="14"/>
                <w:szCs w:val="14"/>
              </w:rPr>
              <w:t>22.947,7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DBBE94" w14:textId="77777777" w:rsidR="003B498B" w:rsidRPr="002B446D" w:rsidRDefault="003B498B" w:rsidP="00016F0A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B446D">
              <w:rPr>
                <w:rFonts w:ascii="Calibri" w:hAnsi="Calibri" w:cs="Calibri"/>
                <w:color w:val="000000"/>
                <w:sz w:val="14"/>
                <w:szCs w:val="14"/>
              </w:rPr>
              <w:t>108,7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2B2402" w14:textId="77777777" w:rsidR="003B498B" w:rsidRPr="002B446D" w:rsidRDefault="003B498B" w:rsidP="00016F0A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B446D">
              <w:rPr>
                <w:rFonts w:ascii="Calibri" w:hAnsi="Calibri" w:cs="Calibri"/>
                <w:color w:val="000000"/>
                <w:sz w:val="14"/>
                <w:szCs w:val="14"/>
              </w:rPr>
              <w:t>4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13E50" w14:textId="77777777" w:rsidR="003B498B" w:rsidRPr="002B446D" w:rsidRDefault="003B498B" w:rsidP="00016F0A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9057E3" w14:textId="77777777" w:rsidR="003B498B" w:rsidRPr="002B446D" w:rsidRDefault="003B498B" w:rsidP="00016F0A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B446D">
              <w:rPr>
                <w:rFonts w:ascii="Calibri" w:hAnsi="Calibri" w:cs="Calibri"/>
                <w:color w:val="000000"/>
                <w:sz w:val="14"/>
                <w:szCs w:val="14"/>
              </w:rPr>
              <w:t>75)</w:t>
            </w: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884442" w14:textId="77777777" w:rsidR="003B498B" w:rsidRPr="002B446D" w:rsidRDefault="003B498B" w:rsidP="00016F0A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B446D">
              <w:rPr>
                <w:rFonts w:ascii="Calibri" w:hAnsi="Calibri" w:cs="Calibri"/>
                <w:color w:val="000000"/>
                <w:sz w:val="14"/>
                <w:szCs w:val="14"/>
              </w:rPr>
              <w:t>Sassari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AF5293" w14:textId="77777777" w:rsidR="003B498B" w:rsidRPr="002B446D" w:rsidRDefault="003B498B" w:rsidP="00016F0A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B446D">
              <w:rPr>
                <w:rFonts w:ascii="Calibri" w:hAnsi="Calibri" w:cs="Calibri"/>
                <w:color w:val="000000"/>
                <w:sz w:val="14"/>
                <w:szCs w:val="14"/>
              </w:rPr>
              <w:t>17.290,6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FF8687" w14:textId="77777777" w:rsidR="003B498B" w:rsidRPr="002B446D" w:rsidRDefault="003B498B" w:rsidP="00016F0A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B446D">
              <w:rPr>
                <w:rFonts w:ascii="Calibri" w:hAnsi="Calibri" w:cs="Calibri"/>
                <w:color w:val="000000"/>
                <w:sz w:val="14"/>
                <w:szCs w:val="14"/>
              </w:rPr>
              <w:t>81,9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D8BA91" w14:textId="77777777" w:rsidR="003B498B" w:rsidRPr="002B446D" w:rsidRDefault="003B498B" w:rsidP="00016F0A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B446D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</w:tr>
      <w:tr w:rsidR="003B498B" w:rsidRPr="002B446D" w14:paraId="71DC5DEE" w14:textId="77777777" w:rsidTr="00016F0A">
        <w:trPr>
          <w:trHeight w:hRule="exact" w:val="198"/>
        </w:trPr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FC8074" w14:textId="77777777" w:rsidR="003B498B" w:rsidRPr="002B446D" w:rsidRDefault="003B498B" w:rsidP="00016F0A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B446D">
              <w:rPr>
                <w:rFonts w:ascii="Calibri" w:hAnsi="Calibri" w:cs="Calibri"/>
                <w:color w:val="000000"/>
                <w:sz w:val="14"/>
                <w:szCs w:val="14"/>
              </w:rPr>
              <w:t>22)</w:t>
            </w:r>
          </w:p>
        </w:tc>
        <w:tc>
          <w:tcPr>
            <w:tcW w:w="8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D8D381" w14:textId="77777777" w:rsidR="003B498B" w:rsidRPr="002B446D" w:rsidRDefault="003B498B" w:rsidP="00016F0A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B446D">
              <w:rPr>
                <w:rFonts w:ascii="Calibri" w:hAnsi="Calibri" w:cs="Calibri"/>
                <w:color w:val="000000"/>
                <w:sz w:val="14"/>
                <w:szCs w:val="14"/>
              </w:rPr>
              <w:t>Valle d'Aosta/</w:t>
            </w:r>
            <w:proofErr w:type="spellStart"/>
            <w:r w:rsidRPr="002B446D">
              <w:rPr>
                <w:rFonts w:ascii="Calibri" w:hAnsi="Calibri" w:cs="Calibri"/>
                <w:color w:val="000000"/>
                <w:sz w:val="14"/>
                <w:szCs w:val="14"/>
              </w:rPr>
              <w:t>Vallée</w:t>
            </w:r>
            <w:proofErr w:type="spellEnd"/>
            <w:r w:rsidRPr="002B446D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d'</w:t>
            </w:r>
            <w:proofErr w:type="spellStart"/>
            <w:r w:rsidRPr="002B446D">
              <w:rPr>
                <w:rFonts w:ascii="Calibri" w:hAnsi="Calibri" w:cs="Calibri"/>
                <w:color w:val="000000"/>
                <w:sz w:val="14"/>
                <w:szCs w:val="14"/>
              </w:rPr>
              <w:t>Aoste</w:t>
            </w:r>
            <w:proofErr w:type="spellEnd"/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36F553" w14:textId="77777777" w:rsidR="003B498B" w:rsidRPr="002B446D" w:rsidRDefault="003B498B" w:rsidP="00016F0A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B446D">
              <w:rPr>
                <w:rFonts w:ascii="Calibri" w:hAnsi="Calibri" w:cs="Calibri"/>
                <w:color w:val="000000"/>
                <w:sz w:val="14"/>
                <w:szCs w:val="14"/>
              </w:rPr>
              <w:t>22.868,8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6E357D" w14:textId="77777777" w:rsidR="003B498B" w:rsidRPr="002B446D" w:rsidRDefault="003B498B" w:rsidP="00016F0A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B446D">
              <w:rPr>
                <w:rFonts w:ascii="Calibri" w:hAnsi="Calibri" w:cs="Calibri"/>
                <w:color w:val="000000"/>
                <w:sz w:val="14"/>
                <w:szCs w:val="14"/>
              </w:rPr>
              <w:t>108,3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06C90F" w14:textId="77777777" w:rsidR="003B498B" w:rsidRPr="002B446D" w:rsidRDefault="003B498B" w:rsidP="00016F0A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B446D">
              <w:rPr>
                <w:rFonts w:ascii="Calibri" w:hAnsi="Calibri" w:cs="Calibri"/>
                <w:color w:val="000000"/>
                <w:sz w:val="14"/>
                <w:szCs w:val="14"/>
              </w:rPr>
              <w:t>-3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C3DAF" w14:textId="77777777" w:rsidR="003B498B" w:rsidRPr="002B446D" w:rsidRDefault="003B498B" w:rsidP="00016F0A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B7385D" w14:textId="77777777" w:rsidR="003B498B" w:rsidRPr="002B446D" w:rsidRDefault="003B498B" w:rsidP="00016F0A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B446D">
              <w:rPr>
                <w:rFonts w:ascii="Calibri" w:hAnsi="Calibri" w:cs="Calibri"/>
                <w:color w:val="000000"/>
                <w:sz w:val="14"/>
                <w:szCs w:val="14"/>
              </w:rPr>
              <w:t>76)</w:t>
            </w: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FA472A" w14:textId="77777777" w:rsidR="003B498B" w:rsidRPr="002B446D" w:rsidRDefault="003B498B" w:rsidP="00016F0A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B446D">
              <w:rPr>
                <w:rFonts w:ascii="Calibri" w:hAnsi="Calibri" w:cs="Calibri"/>
                <w:color w:val="000000"/>
                <w:sz w:val="14"/>
                <w:szCs w:val="14"/>
              </w:rPr>
              <w:t>Salerno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88E800" w14:textId="77777777" w:rsidR="003B498B" w:rsidRPr="002B446D" w:rsidRDefault="003B498B" w:rsidP="00016F0A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B446D">
              <w:rPr>
                <w:rFonts w:ascii="Calibri" w:hAnsi="Calibri" w:cs="Calibri"/>
                <w:color w:val="000000"/>
                <w:sz w:val="14"/>
                <w:szCs w:val="14"/>
              </w:rPr>
              <w:t>16.797,3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394EBA" w14:textId="77777777" w:rsidR="003B498B" w:rsidRPr="002B446D" w:rsidRDefault="003B498B" w:rsidP="00016F0A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B446D">
              <w:rPr>
                <w:rFonts w:ascii="Calibri" w:hAnsi="Calibri" w:cs="Calibri"/>
                <w:color w:val="000000"/>
                <w:sz w:val="14"/>
                <w:szCs w:val="14"/>
              </w:rPr>
              <w:t>79,6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8DD977" w14:textId="77777777" w:rsidR="003B498B" w:rsidRPr="002B446D" w:rsidRDefault="003B498B" w:rsidP="00016F0A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B446D">
              <w:rPr>
                <w:rFonts w:ascii="Calibri" w:hAnsi="Calibri" w:cs="Calibri"/>
                <w:color w:val="000000"/>
                <w:sz w:val="14"/>
                <w:szCs w:val="14"/>
              </w:rPr>
              <w:t>2</w:t>
            </w:r>
          </w:p>
        </w:tc>
      </w:tr>
      <w:tr w:rsidR="003B498B" w:rsidRPr="002B446D" w14:paraId="571F2C16" w14:textId="77777777" w:rsidTr="00016F0A">
        <w:trPr>
          <w:trHeight w:hRule="exact" w:val="198"/>
        </w:trPr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0C5A0A" w14:textId="77777777" w:rsidR="003B498B" w:rsidRPr="002B446D" w:rsidRDefault="003B498B" w:rsidP="00016F0A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B446D">
              <w:rPr>
                <w:rFonts w:ascii="Calibri" w:hAnsi="Calibri" w:cs="Calibri"/>
                <w:color w:val="000000"/>
                <w:sz w:val="14"/>
                <w:szCs w:val="14"/>
              </w:rPr>
              <w:t>23)</w:t>
            </w:r>
          </w:p>
        </w:tc>
        <w:tc>
          <w:tcPr>
            <w:tcW w:w="8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E6FEBC" w14:textId="77777777" w:rsidR="003B498B" w:rsidRPr="002B446D" w:rsidRDefault="003B498B" w:rsidP="00016F0A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B446D">
              <w:rPr>
                <w:rFonts w:ascii="Calibri" w:hAnsi="Calibri" w:cs="Calibri"/>
                <w:color w:val="000000"/>
                <w:sz w:val="14"/>
                <w:szCs w:val="14"/>
              </w:rPr>
              <w:t>Lecco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C7489C" w14:textId="77777777" w:rsidR="003B498B" w:rsidRPr="002B446D" w:rsidRDefault="003B498B" w:rsidP="00016F0A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B446D">
              <w:rPr>
                <w:rFonts w:ascii="Calibri" w:hAnsi="Calibri" w:cs="Calibri"/>
                <w:color w:val="000000"/>
                <w:sz w:val="14"/>
                <w:szCs w:val="14"/>
              </w:rPr>
              <w:t>22.837,6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399277" w14:textId="77777777" w:rsidR="003B498B" w:rsidRPr="002B446D" w:rsidRDefault="003B498B" w:rsidP="00016F0A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B446D">
              <w:rPr>
                <w:rFonts w:ascii="Calibri" w:hAnsi="Calibri" w:cs="Calibri"/>
                <w:color w:val="000000"/>
                <w:sz w:val="14"/>
                <w:szCs w:val="14"/>
              </w:rPr>
              <w:t>108,2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B4BA92" w14:textId="77777777" w:rsidR="003B498B" w:rsidRPr="002B446D" w:rsidRDefault="003B498B" w:rsidP="00016F0A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B446D">
              <w:rPr>
                <w:rFonts w:ascii="Calibri" w:hAnsi="Calibri" w:cs="Calibri"/>
                <w:color w:val="000000"/>
                <w:sz w:val="14"/>
                <w:szCs w:val="14"/>
              </w:rPr>
              <w:t>3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636A0" w14:textId="77777777" w:rsidR="003B498B" w:rsidRPr="002B446D" w:rsidRDefault="003B498B" w:rsidP="00016F0A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4A6BD2" w14:textId="77777777" w:rsidR="003B498B" w:rsidRPr="002B446D" w:rsidRDefault="003B498B" w:rsidP="00016F0A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B446D">
              <w:rPr>
                <w:rFonts w:ascii="Calibri" w:hAnsi="Calibri" w:cs="Calibri"/>
                <w:color w:val="000000"/>
                <w:sz w:val="14"/>
                <w:szCs w:val="14"/>
              </w:rPr>
              <w:t>77)</w:t>
            </w: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172D02" w14:textId="77777777" w:rsidR="003B498B" w:rsidRPr="002B446D" w:rsidRDefault="003B498B" w:rsidP="00016F0A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B446D">
              <w:rPr>
                <w:rFonts w:ascii="Calibri" w:hAnsi="Calibri" w:cs="Calibri"/>
                <w:color w:val="000000"/>
                <w:sz w:val="14"/>
                <w:szCs w:val="14"/>
              </w:rPr>
              <w:t>Ragusa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2677C5" w14:textId="77777777" w:rsidR="003B498B" w:rsidRPr="002B446D" w:rsidRDefault="003B498B" w:rsidP="00016F0A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B446D">
              <w:rPr>
                <w:rFonts w:ascii="Calibri" w:hAnsi="Calibri" w:cs="Calibri"/>
                <w:color w:val="000000"/>
                <w:sz w:val="14"/>
                <w:szCs w:val="14"/>
              </w:rPr>
              <w:t>16.789,0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CDBCCD" w14:textId="77777777" w:rsidR="003B498B" w:rsidRPr="002B446D" w:rsidRDefault="003B498B" w:rsidP="00016F0A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B446D">
              <w:rPr>
                <w:rFonts w:ascii="Calibri" w:hAnsi="Calibri" w:cs="Calibri"/>
                <w:color w:val="000000"/>
                <w:sz w:val="14"/>
                <w:szCs w:val="14"/>
              </w:rPr>
              <w:t>79,5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D0BE3F" w14:textId="77777777" w:rsidR="003B498B" w:rsidRPr="002B446D" w:rsidRDefault="003B498B" w:rsidP="00016F0A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B446D">
              <w:rPr>
                <w:rFonts w:ascii="Calibri" w:hAnsi="Calibri" w:cs="Calibri"/>
                <w:color w:val="000000"/>
                <w:sz w:val="14"/>
                <w:szCs w:val="14"/>
              </w:rPr>
              <w:t>-1</w:t>
            </w:r>
          </w:p>
        </w:tc>
      </w:tr>
      <w:tr w:rsidR="003B498B" w:rsidRPr="002B446D" w14:paraId="5A815845" w14:textId="77777777" w:rsidTr="00016F0A">
        <w:trPr>
          <w:trHeight w:hRule="exact" w:val="198"/>
        </w:trPr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EB207B" w14:textId="77777777" w:rsidR="003B498B" w:rsidRPr="002B446D" w:rsidRDefault="003B498B" w:rsidP="00016F0A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B446D">
              <w:rPr>
                <w:rFonts w:ascii="Calibri" w:hAnsi="Calibri" w:cs="Calibri"/>
                <w:color w:val="000000"/>
                <w:sz w:val="14"/>
                <w:szCs w:val="14"/>
              </w:rPr>
              <w:t>24)</w:t>
            </w:r>
          </w:p>
        </w:tc>
        <w:tc>
          <w:tcPr>
            <w:tcW w:w="8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49FC62" w14:textId="77777777" w:rsidR="003B498B" w:rsidRPr="002B446D" w:rsidRDefault="003B498B" w:rsidP="00016F0A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B446D">
              <w:rPr>
                <w:rFonts w:ascii="Calibri" w:hAnsi="Calibri" w:cs="Calibri"/>
                <w:color w:val="000000"/>
                <w:sz w:val="14"/>
                <w:szCs w:val="14"/>
              </w:rPr>
              <w:t>Livorno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63EC14" w14:textId="77777777" w:rsidR="003B498B" w:rsidRPr="002B446D" w:rsidRDefault="003B498B" w:rsidP="00016F0A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B446D">
              <w:rPr>
                <w:rFonts w:ascii="Calibri" w:hAnsi="Calibri" w:cs="Calibri"/>
                <w:color w:val="000000"/>
                <w:sz w:val="14"/>
                <w:szCs w:val="14"/>
              </w:rPr>
              <w:t>22.834,8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64A91D" w14:textId="77777777" w:rsidR="003B498B" w:rsidRPr="002B446D" w:rsidRDefault="003B498B" w:rsidP="00016F0A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B446D">
              <w:rPr>
                <w:rFonts w:ascii="Calibri" w:hAnsi="Calibri" w:cs="Calibri"/>
                <w:color w:val="000000"/>
                <w:sz w:val="14"/>
                <w:szCs w:val="14"/>
              </w:rPr>
              <w:t>108,1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B87C19" w14:textId="77777777" w:rsidR="003B498B" w:rsidRPr="002B446D" w:rsidRDefault="003B498B" w:rsidP="00016F0A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B446D">
              <w:rPr>
                <w:rFonts w:ascii="Calibri" w:hAnsi="Calibri" w:cs="Calibri"/>
                <w:color w:val="000000"/>
                <w:sz w:val="14"/>
                <w:szCs w:val="14"/>
              </w:rPr>
              <w:t>11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DBE9F" w14:textId="77777777" w:rsidR="003B498B" w:rsidRPr="002B446D" w:rsidRDefault="003B498B" w:rsidP="00016F0A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06B70C" w14:textId="77777777" w:rsidR="003B498B" w:rsidRPr="002B446D" w:rsidRDefault="003B498B" w:rsidP="00016F0A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B446D">
              <w:rPr>
                <w:rFonts w:ascii="Calibri" w:hAnsi="Calibri" w:cs="Calibri"/>
                <w:color w:val="000000"/>
                <w:sz w:val="14"/>
                <w:szCs w:val="14"/>
              </w:rPr>
              <w:t>78)</w:t>
            </w: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A926AB" w14:textId="77777777" w:rsidR="003B498B" w:rsidRPr="002B446D" w:rsidRDefault="003B498B" w:rsidP="00016F0A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B446D">
              <w:rPr>
                <w:rFonts w:ascii="Calibri" w:hAnsi="Calibri" w:cs="Calibri"/>
                <w:color w:val="000000"/>
                <w:sz w:val="14"/>
                <w:szCs w:val="14"/>
              </w:rPr>
              <w:t>Messina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3D49C2" w14:textId="77777777" w:rsidR="003B498B" w:rsidRPr="002B446D" w:rsidRDefault="003B498B" w:rsidP="00016F0A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B446D">
              <w:rPr>
                <w:rFonts w:ascii="Calibri" w:hAnsi="Calibri" w:cs="Calibri"/>
                <w:color w:val="000000"/>
                <w:sz w:val="14"/>
                <w:szCs w:val="14"/>
              </w:rPr>
              <w:t>16.321,4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4376EF" w14:textId="77777777" w:rsidR="003B498B" w:rsidRPr="002B446D" w:rsidRDefault="003B498B" w:rsidP="00016F0A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B446D">
              <w:rPr>
                <w:rFonts w:ascii="Calibri" w:hAnsi="Calibri" w:cs="Calibri"/>
                <w:color w:val="000000"/>
                <w:sz w:val="14"/>
                <w:szCs w:val="14"/>
              </w:rPr>
              <w:t>77,3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369866" w14:textId="77777777" w:rsidR="003B498B" w:rsidRPr="002B446D" w:rsidRDefault="003B498B" w:rsidP="00016F0A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B446D">
              <w:rPr>
                <w:rFonts w:ascii="Calibri" w:hAnsi="Calibri" w:cs="Calibri"/>
                <w:color w:val="000000"/>
                <w:sz w:val="14"/>
                <w:szCs w:val="14"/>
              </w:rPr>
              <w:t>-1</w:t>
            </w:r>
          </w:p>
        </w:tc>
      </w:tr>
      <w:tr w:rsidR="003B498B" w:rsidRPr="002B446D" w14:paraId="50CB9981" w14:textId="77777777" w:rsidTr="00016F0A">
        <w:trPr>
          <w:trHeight w:hRule="exact" w:val="198"/>
        </w:trPr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243964" w14:textId="77777777" w:rsidR="003B498B" w:rsidRPr="002B446D" w:rsidRDefault="003B498B" w:rsidP="00016F0A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B446D">
              <w:rPr>
                <w:rFonts w:ascii="Calibri" w:hAnsi="Calibri" w:cs="Calibri"/>
                <w:color w:val="000000"/>
                <w:sz w:val="14"/>
                <w:szCs w:val="14"/>
              </w:rPr>
              <w:t>25)</w:t>
            </w:r>
          </w:p>
        </w:tc>
        <w:tc>
          <w:tcPr>
            <w:tcW w:w="8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BA8181" w14:textId="77777777" w:rsidR="003B498B" w:rsidRPr="002B446D" w:rsidRDefault="003B498B" w:rsidP="00016F0A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B446D">
              <w:rPr>
                <w:rFonts w:ascii="Calibri" w:hAnsi="Calibri" w:cs="Calibri"/>
                <w:color w:val="000000"/>
                <w:sz w:val="14"/>
                <w:szCs w:val="14"/>
              </w:rPr>
              <w:t>Pesaro e Urbino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06F2F9" w14:textId="77777777" w:rsidR="003B498B" w:rsidRPr="002B446D" w:rsidRDefault="003B498B" w:rsidP="00016F0A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B446D">
              <w:rPr>
                <w:rFonts w:ascii="Calibri" w:hAnsi="Calibri" w:cs="Calibri"/>
                <w:color w:val="000000"/>
                <w:sz w:val="14"/>
                <w:szCs w:val="14"/>
              </w:rPr>
              <w:t>22.798,7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A434BD" w14:textId="77777777" w:rsidR="003B498B" w:rsidRPr="002B446D" w:rsidRDefault="003B498B" w:rsidP="00016F0A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B446D">
              <w:rPr>
                <w:rFonts w:ascii="Calibri" w:hAnsi="Calibri" w:cs="Calibri"/>
                <w:color w:val="000000"/>
                <w:sz w:val="14"/>
                <w:szCs w:val="14"/>
              </w:rPr>
              <w:t>108,0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882149" w14:textId="77777777" w:rsidR="003B498B" w:rsidRPr="002B446D" w:rsidRDefault="003B498B" w:rsidP="00016F0A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B446D">
              <w:rPr>
                <w:rFonts w:ascii="Calibri" w:hAnsi="Calibri" w:cs="Calibri"/>
                <w:color w:val="000000"/>
                <w:sz w:val="14"/>
                <w:szCs w:val="14"/>
              </w:rPr>
              <w:t>12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1B346" w14:textId="77777777" w:rsidR="003B498B" w:rsidRPr="002B446D" w:rsidRDefault="003B498B" w:rsidP="00016F0A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F788C2" w14:textId="77777777" w:rsidR="003B498B" w:rsidRPr="002B446D" w:rsidRDefault="003B498B" w:rsidP="00016F0A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B446D">
              <w:rPr>
                <w:rFonts w:ascii="Calibri" w:hAnsi="Calibri" w:cs="Calibri"/>
                <w:color w:val="000000"/>
                <w:sz w:val="14"/>
                <w:szCs w:val="14"/>
              </w:rPr>
              <w:t>79)</w:t>
            </w: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46258F" w14:textId="77777777" w:rsidR="003B498B" w:rsidRPr="002B446D" w:rsidRDefault="003B498B" w:rsidP="00016F0A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B446D">
              <w:rPr>
                <w:rFonts w:ascii="Calibri" w:hAnsi="Calibri" w:cs="Calibri"/>
                <w:color w:val="000000"/>
                <w:sz w:val="14"/>
                <w:szCs w:val="14"/>
              </w:rPr>
              <w:t>Sud Sardegna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1BC9CC" w14:textId="77777777" w:rsidR="003B498B" w:rsidRPr="002B446D" w:rsidRDefault="003B498B" w:rsidP="00016F0A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B446D">
              <w:rPr>
                <w:rFonts w:ascii="Calibri" w:hAnsi="Calibri" w:cs="Calibri"/>
                <w:color w:val="000000"/>
                <w:sz w:val="14"/>
                <w:szCs w:val="14"/>
              </w:rPr>
              <w:t>16.232,3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1971D8" w14:textId="77777777" w:rsidR="003B498B" w:rsidRPr="002B446D" w:rsidRDefault="003B498B" w:rsidP="00016F0A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B446D">
              <w:rPr>
                <w:rFonts w:ascii="Calibri" w:hAnsi="Calibri" w:cs="Calibri"/>
                <w:color w:val="000000"/>
                <w:sz w:val="14"/>
                <w:szCs w:val="14"/>
              </w:rPr>
              <w:t>76,9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316A66" w14:textId="77777777" w:rsidR="003B498B" w:rsidRPr="002B446D" w:rsidRDefault="003B498B" w:rsidP="00016F0A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B446D">
              <w:rPr>
                <w:rFonts w:ascii="Calibri" w:hAnsi="Calibri" w:cs="Calibri"/>
                <w:color w:val="000000"/>
                <w:sz w:val="14"/>
                <w:szCs w:val="14"/>
              </w:rPr>
              <w:t>9</w:t>
            </w:r>
          </w:p>
        </w:tc>
      </w:tr>
      <w:tr w:rsidR="003B498B" w:rsidRPr="002B446D" w14:paraId="1AB4E2E3" w14:textId="77777777" w:rsidTr="00016F0A">
        <w:trPr>
          <w:trHeight w:hRule="exact" w:val="198"/>
        </w:trPr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CCCA86" w14:textId="77777777" w:rsidR="003B498B" w:rsidRPr="002B446D" w:rsidRDefault="003B498B" w:rsidP="00016F0A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B446D">
              <w:rPr>
                <w:rFonts w:ascii="Calibri" w:hAnsi="Calibri" w:cs="Calibri"/>
                <w:color w:val="000000"/>
                <w:sz w:val="14"/>
                <w:szCs w:val="14"/>
              </w:rPr>
              <w:t>26)</w:t>
            </w:r>
          </w:p>
        </w:tc>
        <w:tc>
          <w:tcPr>
            <w:tcW w:w="8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82364C" w14:textId="77777777" w:rsidR="003B498B" w:rsidRPr="002B446D" w:rsidRDefault="003B498B" w:rsidP="00016F0A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B446D">
              <w:rPr>
                <w:rFonts w:ascii="Calibri" w:hAnsi="Calibri" w:cs="Calibri"/>
                <w:color w:val="000000"/>
                <w:sz w:val="14"/>
                <w:szCs w:val="14"/>
              </w:rPr>
              <w:t>Udine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69BD41" w14:textId="77777777" w:rsidR="003B498B" w:rsidRPr="002B446D" w:rsidRDefault="003B498B" w:rsidP="00016F0A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B446D">
              <w:rPr>
                <w:rFonts w:ascii="Calibri" w:hAnsi="Calibri" w:cs="Calibri"/>
                <w:color w:val="000000"/>
                <w:sz w:val="14"/>
                <w:szCs w:val="14"/>
              </w:rPr>
              <w:t>22.792,1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8E3092" w14:textId="77777777" w:rsidR="003B498B" w:rsidRPr="002B446D" w:rsidRDefault="003B498B" w:rsidP="00016F0A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B446D">
              <w:rPr>
                <w:rFonts w:ascii="Calibri" w:hAnsi="Calibri" w:cs="Calibri"/>
                <w:color w:val="000000"/>
                <w:sz w:val="14"/>
                <w:szCs w:val="14"/>
              </w:rPr>
              <w:t>107,9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EA0F3A" w14:textId="77777777" w:rsidR="003B498B" w:rsidRPr="002B446D" w:rsidRDefault="003B498B" w:rsidP="00016F0A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B446D">
              <w:rPr>
                <w:rFonts w:ascii="Calibri" w:hAnsi="Calibri" w:cs="Calibri"/>
                <w:color w:val="000000"/>
                <w:sz w:val="14"/>
                <w:szCs w:val="14"/>
              </w:rPr>
              <w:t>-2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71B22" w14:textId="77777777" w:rsidR="003B498B" w:rsidRPr="002B446D" w:rsidRDefault="003B498B" w:rsidP="00016F0A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B8B2F4" w14:textId="77777777" w:rsidR="003B498B" w:rsidRPr="002B446D" w:rsidRDefault="003B498B" w:rsidP="00016F0A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B446D">
              <w:rPr>
                <w:rFonts w:ascii="Calibri" w:hAnsi="Calibri" w:cs="Calibri"/>
                <w:color w:val="000000"/>
                <w:sz w:val="14"/>
                <w:szCs w:val="14"/>
              </w:rPr>
              <w:t>80)</w:t>
            </w: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B61F0C" w14:textId="77777777" w:rsidR="003B498B" w:rsidRPr="002B446D" w:rsidRDefault="003B498B" w:rsidP="00016F0A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B446D">
              <w:rPr>
                <w:rFonts w:ascii="Calibri" w:hAnsi="Calibri" w:cs="Calibri"/>
                <w:color w:val="000000"/>
                <w:sz w:val="14"/>
                <w:szCs w:val="14"/>
              </w:rPr>
              <w:t>Oristano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D1D21E" w14:textId="77777777" w:rsidR="003B498B" w:rsidRPr="002B446D" w:rsidRDefault="003B498B" w:rsidP="00016F0A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B446D">
              <w:rPr>
                <w:rFonts w:ascii="Calibri" w:hAnsi="Calibri" w:cs="Calibri"/>
                <w:color w:val="000000"/>
                <w:sz w:val="14"/>
                <w:szCs w:val="14"/>
              </w:rPr>
              <w:t>16.196,8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76C309" w14:textId="77777777" w:rsidR="003B498B" w:rsidRPr="002B446D" w:rsidRDefault="003B498B" w:rsidP="00016F0A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B446D">
              <w:rPr>
                <w:rFonts w:ascii="Calibri" w:hAnsi="Calibri" w:cs="Calibri"/>
                <w:color w:val="000000"/>
                <w:sz w:val="14"/>
                <w:szCs w:val="14"/>
              </w:rPr>
              <w:t>76,7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24E6BE" w14:textId="77777777" w:rsidR="003B498B" w:rsidRPr="002B446D" w:rsidRDefault="003B498B" w:rsidP="00016F0A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B446D">
              <w:rPr>
                <w:rFonts w:ascii="Calibri" w:hAnsi="Calibri" w:cs="Calibri"/>
                <w:color w:val="000000"/>
                <w:sz w:val="14"/>
                <w:szCs w:val="14"/>
              </w:rPr>
              <w:t>7</w:t>
            </w:r>
          </w:p>
        </w:tc>
      </w:tr>
      <w:tr w:rsidR="003B498B" w:rsidRPr="002B446D" w14:paraId="071916A7" w14:textId="77777777" w:rsidTr="00016F0A">
        <w:trPr>
          <w:trHeight w:hRule="exact" w:val="198"/>
        </w:trPr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70EC78" w14:textId="77777777" w:rsidR="003B498B" w:rsidRPr="002B446D" w:rsidRDefault="003B498B" w:rsidP="00016F0A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B446D">
              <w:rPr>
                <w:rFonts w:ascii="Calibri" w:hAnsi="Calibri" w:cs="Calibri"/>
                <w:color w:val="000000"/>
                <w:sz w:val="14"/>
                <w:szCs w:val="14"/>
              </w:rPr>
              <w:t>27)</w:t>
            </w:r>
          </w:p>
        </w:tc>
        <w:tc>
          <w:tcPr>
            <w:tcW w:w="8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2C6E72" w14:textId="77777777" w:rsidR="003B498B" w:rsidRPr="002B446D" w:rsidRDefault="003B498B" w:rsidP="00016F0A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B446D">
              <w:rPr>
                <w:rFonts w:ascii="Calibri" w:hAnsi="Calibri" w:cs="Calibri"/>
                <w:color w:val="000000"/>
                <w:sz w:val="14"/>
                <w:szCs w:val="14"/>
              </w:rPr>
              <w:t>Prato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95BD64" w14:textId="77777777" w:rsidR="003B498B" w:rsidRPr="002B446D" w:rsidRDefault="003B498B" w:rsidP="00016F0A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B446D">
              <w:rPr>
                <w:rFonts w:ascii="Calibri" w:hAnsi="Calibri" w:cs="Calibri"/>
                <w:color w:val="000000"/>
                <w:sz w:val="14"/>
                <w:szCs w:val="14"/>
              </w:rPr>
              <w:t>22.625,5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8F8517" w14:textId="77777777" w:rsidR="003B498B" w:rsidRPr="002B446D" w:rsidRDefault="003B498B" w:rsidP="00016F0A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B446D">
              <w:rPr>
                <w:rFonts w:ascii="Calibri" w:hAnsi="Calibri" w:cs="Calibri"/>
                <w:color w:val="000000"/>
                <w:sz w:val="14"/>
                <w:szCs w:val="14"/>
              </w:rPr>
              <w:t>107,2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F17C15" w14:textId="77777777" w:rsidR="003B498B" w:rsidRPr="002B446D" w:rsidRDefault="003B498B" w:rsidP="00016F0A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B446D">
              <w:rPr>
                <w:rFonts w:ascii="Calibri" w:hAnsi="Calibri" w:cs="Calibri"/>
                <w:color w:val="000000"/>
                <w:sz w:val="14"/>
                <w:szCs w:val="14"/>
              </w:rPr>
              <w:t>-16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1D200" w14:textId="77777777" w:rsidR="003B498B" w:rsidRPr="002B446D" w:rsidRDefault="003B498B" w:rsidP="00016F0A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520F77" w14:textId="77777777" w:rsidR="003B498B" w:rsidRPr="002B446D" w:rsidRDefault="003B498B" w:rsidP="00016F0A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B446D">
              <w:rPr>
                <w:rFonts w:ascii="Calibri" w:hAnsi="Calibri" w:cs="Calibri"/>
                <w:color w:val="000000"/>
                <w:sz w:val="14"/>
                <w:szCs w:val="14"/>
              </w:rPr>
              <w:t>81)</w:t>
            </w: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27FAF5" w14:textId="77777777" w:rsidR="003B498B" w:rsidRPr="002B446D" w:rsidRDefault="003B498B" w:rsidP="00016F0A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B446D">
              <w:rPr>
                <w:rFonts w:ascii="Calibri" w:hAnsi="Calibri" w:cs="Calibri"/>
                <w:color w:val="000000"/>
                <w:sz w:val="14"/>
                <w:szCs w:val="14"/>
              </w:rPr>
              <w:t>Potenza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D361B7" w14:textId="77777777" w:rsidR="003B498B" w:rsidRPr="002B446D" w:rsidRDefault="003B498B" w:rsidP="00016F0A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B446D">
              <w:rPr>
                <w:rFonts w:ascii="Calibri" w:hAnsi="Calibri" w:cs="Calibri"/>
                <w:color w:val="000000"/>
                <w:sz w:val="14"/>
                <w:szCs w:val="14"/>
              </w:rPr>
              <w:t>16.141,3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58AC14" w14:textId="77777777" w:rsidR="003B498B" w:rsidRPr="002B446D" w:rsidRDefault="003B498B" w:rsidP="00016F0A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B446D">
              <w:rPr>
                <w:rFonts w:ascii="Calibri" w:hAnsi="Calibri" w:cs="Calibri"/>
                <w:color w:val="000000"/>
                <w:sz w:val="14"/>
                <w:szCs w:val="14"/>
              </w:rPr>
              <w:t>76,4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CE6C2F" w14:textId="77777777" w:rsidR="003B498B" w:rsidRPr="002B446D" w:rsidRDefault="003B498B" w:rsidP="00016F0A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B446D">
              <w:rPr>
                <w:rFonts w:ascii="Calibri" w:hAnsi="Calibri" w:cs="Calibri"/>
                <w:color w:val="000000"/>
                <w:sz w:val="14"/>
                <w:szCs w:val="14"/>
              </w:rPr>
              <w:t>10</w:t>
            </w:r>
          </w:p>
        </w:tc>
      </w:tr>
      <w:tr w:rsidR="003B498B" w:rsidRPr="002B446D" w14:paraId="33CAB21D" w14:textId="77777777" w:rsidTr="00016F0A">
        <w:trPr>
          <w:trHeight w:hRule="exact" w:val="198"/>
        </w:trPr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86B465" w14:textId="77777777" w:rsidR="003B498B" w:rsidRPr="002B446D" w:rsidRDefault="003B498B" w:rsidP="00016F0A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B446D">
              <w:rPr>
                <w:rFonts w:ascii="Calibri" w:hAnsi="Calibri" w:cs="Calibri"/>
                <w:color w:val="000000"/>
                <w:sz w:val="14"/>
                <w:szCs w:val="14"/>
              </w:rPr>
              <w:t>28)</w:t>
            </w:r>
          </w:p>
        </w:tc>
        <w:tc>
          <w:tcPr>
            <w:tcW w:w="8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C37B95" w14:textId="77777777" w:rsidR="003B498B" w:rsidRPr="002B446D" w:rsidRDefault="003B498B" w:rsidP="00016F0A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B446D">
              <w:rPr>
                <w:rFonts w:ascii="Calibri" w:hAnsi="Calibri" w:cs="Calibri"/>
                <w:color w:val="000000"/>
                <w:sz w:val="14"/>
                <w:szCs w:val="14"/>
              </w:rPr>
              <w:t>Piacenza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68C464" w14:textId="77777777" w:rsidR="003B498B" w:rsidRPr="002B446D" w:rsidRDefault="003B498B" w:rsidP="00016F0A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B446D">
              <w:rPr>
                <w:rFonts w:ascii="Calibri" w:hAnsi="Calibri" w:cs="Calibri"/>
                <w:color w:val="000000"/>
                <w:sz w:val="14"/>
                <w:szCs w:val="14"/>
              </w:rPr>
              <w:t>22.599,0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43122E" w14:textId="77777777" w:rsidR="003B498B" w:rsidRPr="002B446D" w:rsidRDefault="003B498B" w:rsidP="00016F0A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B446D">
              <w:rPr>
                <w:rFonts w:ascii="Calibri" w:hAnsi="Calibri" w:cs="Calibri"/>
                <w:color w:val="000000"/>
                <w:sz w:val="14"/>
                <w:szCs w:val="14"/>
              </w:rPr>
              <w:t>107,0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1D779A" w14:textId="77777777" w:rsidR="003B498B" w:rsidRPr="002B446D" w:rsidRDefault="003B498B" w:rsidP="00016F0A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B446D">
              <w:rPr>
                <w:rFonts w:ascii="Calibri" w:hAnsi="Calibri" w:cs="Calibri"/>
                <w:color w:val="000000"/>
                <w:sz w:val="14"/>
                <w:szCs w:val="14"/>
              </w:rPr>
              <w:t>8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249C0" w14:textId="77777777" w:rsidR="003B498B" w:rsidRPr="002B446D" w:rsidRDefault="003B498B" w:rsidP="00016F0A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543FDD" w14:textId="77777777" w:rsidR="003B498B" w:rsidRPr="002B446D" w:rsidRDefault="003B498B" w:rsidP="00016F0A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B446D">
              <w:rPr>
                <w:rFonts w:ascii="Calibri" w:hAnsi="Calibri" w:cs="Calibri"/>
                <w:color w:val="000000"/>
                <w:sz w:val="14"/>
                <w:szCs w:val="14"/>
              </w:rPr>
              <w:t>82)</w:t>
            </w: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22D787" w14:textId="77777777" w:rsidR="003B498B" w:rsidRPr="002B446D" w:rsidRDefault="003B498B" w:rsidP="00016F0A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B446D">
              <w:rPr>
                <w:rFonts w:ascii="Calibri" w:hAnsi="Calibri" w:cs="Calibri"/>
                <w:color w:val="000000"/>
                <w:sz w:val="14"/>
                <w:szCs w:val="14"/>
              </w:rPr>
              <w:t>Campobasso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B33282" w14:textId="77777777" w:rsidR="003B498B" w:rsidRPr="002B446D" w:rsidRDefault="003B498B" w:rsidP="00016F0A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B446D">
              <w:rPr>
                <w:rFonts w:ascii="Calibri" w:hAnsi="Calibri" w:cs="Calibri"/>
                <w:color w:val="000000"/>
                <w:sz w:val="14"/>
                <w:szCs w:val="14"/>
              </w:rPr>
              <w:t>16.096,2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A55E3E" w14:textId="77777777" w:rsidR="003B498B" w:rsidRPr="002B446D" w:rsidRDefault="003B498B" w:rsidP="00016F0A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B446D">
              <w:rPr>
                <w:rFonts w:ascii="Calibri" w:hAnsi="Calibri" w:cs="Calibri"/>
                <w:color w:val="000000"/>
                <w:sz w:val="14"/>
                <w:szCs w:val="14"/>
              </w:rPr>
              <w:t>76,2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1D797F" w14:textId="77777777" w:rsidR="003B498B" w:rsidRPr="002B446D" w:rsidRDefault="003B498B" w:rsidP="00016F0A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B446D">
              <w:rPr>
                <w:rFonts w:ascii="Calibri" w:hAnsi="Calibri" w:cs="Calibri"/>
                <w:color w:val="000000"/>
                <w:sz w:val="14"/>
                <w:szCs w:val="14"/>
              </w:rPr>
              <w:t>-2</w:t>
            </w:r>
          </w:p>
        </w:tc>
      </w:tr>
      <w:tr w:rsidR="003B498B" w:rsidRPr="002B446D" w14:paraId="29632A14" w14:textId="77777777" w:rsidTr="00016F0A">
        <w:trPr>
          <w:trHeight w:hRule="exact" w:val="198"/>
        </w:trPr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1FC620" w14:textId="77777777" w:rsidR="003B498B" w:rsidRPr="002B446D" w:rsidRDefault="003B498B" w:rsidP="00016F0A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B446D">
              <w:rPr>
                <w:rFonts w:ascii="Calibri" w:hAnsi="Calibri" w:cs="Calibri"/>
                <w:color w:val="000000"/>
                <w:sz w:val="14"/>
                <w:szCs w:val="14"/>
              </w:rPr>
              <w:t>29)</w:t>
            </w:r>
          </w:p>
        </w:tc>
        <w:tc>
          <w:tcPr>
            <w:tcW w:w="8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0066F6" w14:textId="77777777" w:rsidR="003B498B" w:rsidRPr="002B446D" w:rsidRDefault="003B498B" w:rsidP="00016F0A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B446D">
              <w:rPr>
                <w:rFonts w:ascii="Calibri" w:hAnsi="Calibri" w:cs="Calibri"/>
                <w:color w:val="000000"/>
                <w:sz w:val="14"/>
                <w:szCs w:val="14"/>
              </w:rPr>
              <w:t>Siena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7A9AB9" w14:textId="77777777" w:rsidR="003B498B" w:rsidRPr="002B446D" w:rsidRDefault="003B498B" w:rsidP="00016F0A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B446D">
              <w:rPr>
                <w:rFonts w:ascii="Calibri" w:hAnsi="Calibri" w:cs="Calibri"/>
                <w:color w:val="000000"/>
                <w:sz w:val="14"/>
                <w:szCs w:val="14"/>
              </w:rPr>
              <w:t>22.548,1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8E9442" w14:textId="77777777" w:rsidR="003B498B" w:rsidRPr="002B446D" w:rsidRDefault="003B498B" w:rsidP="00016F0A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B446D">
              <w:rPr>
                <w:rFonts w:ascii="Calibri" w:hAnsi="Calibri" w:cs="Calibri"/>
                <w:color w:val="000000"/>
                <w:sz w:val="14"/>
                <w:szCs w:val="14"/>
              </w:rPr>
              <w:t>106,8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DA74C7" w14:textId="77777777" w:rsidR="003B498B" w:rsidRPr="002B446D" w:rsidRDefault="003B498B" w:rsidP="00016F0A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B446D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ED71A" w14:textId="77777777" w:rsidR="003B498B" w:rsidRPr="002B446D" w:rsidRDefault="003B498B" w:rsidP="00016F0A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4ECDFE" w14:textId="77777777" w:rsidR="003B498B" w:rsidRPr="002B446D" w:rsidRDefault="003B498B" w:rsidP="00016F0A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B446D">
              <w:rPr>
                <w:rFonts w:ascii="Calibri" w:hAnsi="Calibri" w:cs="Calibri"/>
                <w:color w:val="000000"/>
                <w:sz w:val="14"/>
                <w:szCs w:val="14"/>
              </w:rPr>
              <w:t>83)</w:t>
            </w: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418967" w14:textId="77777777" w:rsidR="003B498B" w:rsidRPr="002B446D" w:rsidRDefault="003B498B" w:rsidP="00016F0A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B446D">
              <w:rPr>
                <w:rFonts w:ascii="Calibri" w:hAnsi="Calibri" w:cs="Calibri"/>
                <w:color w:val="000000"/>
                <w:sz w:val="14"/>
                <w:szCs w:val="14"/>
              </w:rPr>
              <w:t>Catanzaro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40FF45" w14:textId="77777777" w:rsidR="003B498B" w:rsidRPr="002B446D" w:rsidRDefault="003B498B" w:rsidP="00016F0A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B446D">
              <w:rPr>
                <w:rFonts w:ascii="Calibri" w:hAnsi="Calibri" w:cs="Calibri"/>
                <w:color w:val="000000"/>
                <w:sz w:val="14"/>
                <w:szCs w:val="14"/>
              </w:rPr>
              <w:t>15.994,2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8DE584" w14:textId="77777777" w:rsidR="003B498B" w:rsidRPr="002B446D" w:rsidRDefault="003B498B" w:rsidP="00016F0A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B446D">
              <w:rPr>
                <w:rFonts w:ascii="Calibri" w:hAnsi="Calibri" w:cs="Calibri"/>
                <w:color w:val="000000"/>
                <w:sz w:val="14"/>
                <w:szCs w:val="14"/>
              </w:rPr>
              <w:t>75,7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AABEB6" w14:textId="77777777" w:rsidR="003B498B" w:rsidRPr="002B446D" w:rsidRDefault="003B498B" w:rsidP="00016F0A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B446D">
              <w:rPr>
                <w:rFonts w:ascii="Calibri" w:hAnsi="Calibri" w:cs="Calibri"/>
                <w:color w:val="000000"/>
                <w:sz w:val="14"/>
                <w:szCs w:val="14"/>
              </w:rPr>
              <w:t>-2</w:t>
            </w:r>
          </w:p>
        </w:tc>
      </w:tr>
      <w:tr w:rsidR="003B498B" w:rsidRPr="002B446D" w14:paraId="08DA193E" w14:textId="77777777" w:rsidTr="00016F0A">
        <w:trPr>
          <w:trHeight w:hRule="exact" w:val="198"/>
        </w:trPr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521290" w14:textId="77777777" w:rsidR="003B498B" w:rsidRPr="002B446D" w:rsidRDefault="003B498B" w:rsidP="00016F0A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B446D">
              <w:rPr>
                <w:rFonts w:ascii="Calibri" w:hAnsi="Calibri" w:cs="Calibri"/>
                <w:color w:val="000000"/>
                <w:sz w:val="14"/>
                <w:szCs w:val="14"/>
              </w:rPr>
              <w:t>30)</w:t>
            </w:r>
          </w:p>
        </w:tc>
        <w:tc>
          <w:tcPr>
            <w:tcW w:w="8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9EFB39" w14:textId="77777777" w:rsidR="003B498B" w:rsidRPr="002B446D" w:rsidRDefault="003B498B" w:rsidP="00016F0A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B446D">
              <w:rPr>
                <w:rFonts w:ascii="Calibri" w:hAnsi="Calibri" w:cs="Calibri"/>
                <w:color w:val="000000"/>
                <w:sz w:val="14"/>
                <w:szCs w:val="14"/>
              </w:rPr>
              <w:t>Rimini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189C8A" w14:textId="77777777" w:rsidR="003B498B" w:rsidRPr="002B446D" w:rsidRDefault="003B498B" w:rsidP="00016F0A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B446D">
              <w:rPr>
                <w:rFonts w:ascii="Calibri" w:hAnsi="Calibri" w:cs="Calibri"/>
                <w:color w:val="000000"/>
                <w:sz w:val="14"/>
                <w:szCs w:val="14"/>
              </w:rPr>
              <w:t>22.520,1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3A2402" w14:textId="77777777" w:rsidR="003B498B" w:rsidRPr="002B446D" w:rsidRDefault="003B498B" w:rsidP="00016F0A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B446D">
              <w:rPr>
                <w:rFonts w:ascii="Calibri" w:hAnsi="Calibri" w:cs="Calibri"/>
                <w:color w:val="000000"/>
                <w:sz w:val="14"/>
                <w:szCs w:val="14"/>
              </w:rPr>
              <w:t>106,7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8464AE" w14:textId="77777777" w:rsidR="003B498B" w:rsidRPr="002B446D" w:rsidRDefault="003B498B" w:rsidP="00016F0A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B446D">
              <w:rPr>
                <w:rFonts w:ascii="Calibri" w:hAnsi="Calibri" w:cs="Calibri"/>
                <w:color w:val="000000"/>
                <w:sz w:val="14"/>
                <w:szCs w:val="14"/>
              </w:rPr>
              <w:t>-8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715BE" w14:textId="77777777" w:rsidR="003B498B" w:rsidRPr="002B446D" w:rsidRDefault="003B498B" w:rsidP="00016F0A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A9EC25" w14:textId="77777777" w:rsidR="003B498B" w:rsidRPr="002B446D" w:rsidRDefault="003B498B" w:rsidP="00016F0A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B446D">
              <w:rPr>
                <w:rFonts w:ascii="Calibri" w:hAnsi="Calibri" w:cs="Calibri"/>
                <w:color w:val="000000"/>
                <w:sz w:val="14"/>
                <w:szCs w:val="14"/>
              </w:rPr>
              <w:t>84)</w:t>
            </w: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D52448" w14:textId="77777777" w:rsidR="003B498B" w:rsidRPr="002B446D" w:rsidRDefault="003B498B" w:rsidP="00016F0A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B446D">
              <w:rPr>
                <w:rFonts w:ascii="Calibri" w:hAnsi="Calibri" w:cs="Calibri"/>
                <w:color w:val="000000"/>
                <w:sz w:val="14"/>
                <w:szCs w:val="14"/>
              </w:rPr>
              <w:t>L'Aquila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DD93A8" w14:textId="77777777" w:rsidR="003B498B" w:rsidRPr="002B446D" w:rsidRDefault="003B498B" w:rsidP="00016F0A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B446D">
              <w:rPr>
                <w:rFonts w:ascii="Calibri" w:hAnsi="Calibri" w:cs="Calibri"/>
                <w:color w:val="000000"/>
                <w:sz w:val="14"/>
                <w:szCs w:val="14"/>
              </w:rPr>
              <w:t>15.965,2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766209" w14:textId="77777777" w:rsidR="003B498B" w:rsidRPr="002B446D" w:rsidRDefault="003B498B" w:rsidP="00016F0A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B446D">
              <w:rPr>
                <w:rFonts w:ascii="Calibri" w:hAnsi="Calibri" w:cs="Calibri"/>
                <w:color w:val="000000"/>
                <w:sz w:val="14"/>
                <w:szCs w:val="14"/>
              </w:rPr>
              <w:t>75,6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9BAA1E" w14:textId="77777777" w:rsidR="003B498B" w:rsidRPr="002B446D" w:rsidRDefault="003B498B" w:rsidP="00016F0A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B446D">
              <w:rPr>
                <w:rFonts w:ascii="Calibri" w:hAnsi="Calibri" w:cs="Calibri"/>
                <w:color w:val="000000"/>
                <w:sz w:val="14"/>
                <w:szCs w:val="14"/>
              </w:rPr>
              <w:t>2</w:t>
            </w:r>
          </w:p>
        </w:tc>
      </w:tr>
      <w:tr w:rsidR="003B498B" w:rsidRPr="002B446D" w14:paraId="2E1C4A5D" w14:textId="77777777" w:rsidTr="00016F0A">
        <w:trPr>
          <w:trHeight w:hRule="exact" w:val="198"/>
        </w:trPr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0718EB" w14:textId="77777777" w:rsidR="003B498B" w:rsidRPr="002B446D" w:rsidRDefault="003B498B" w:rsidP="00016F0A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B446D">
              <w:rPr>
                <w:rFonts w:ascii="Calibri" w:hAnsi="Calibri" w:cs="Calibri"/>
                <w:color w:val="000000"/>
                <w:sz w:val="14"/>
                <w:szCs w:val="14"/>
              </w:rPr>
              <w:t>31)</w:t>
            </w:r>
          </w:p>
        </w:tc>
        <w:tc>
          <w:tcPr>
            <w:tcW w:w="8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53CE74" w14:textId="77777777" w:rsidR="003B498B" w:rsidRPr="002B446D" w:rsidRDefault="003B498B" w:rsidP="00016F0A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B446D">
              <w:rPr>
                <w:rFonts w:ascii="Calibri" w:hAnsi="Calibri" w:cs="Calibri"/>
                <w:color w:val="000000"/>
                <w:sz w:val="14"/>
                <w:szCs w:val="14"/>
              </w:rPr>
              <w:t>Ferrara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24253D" w14:textId="77777777" w:rsidR="003B498B" w:rsidRPr="002B446D" w:rsidRDefault="003B498B" w:rsidP="00016F0A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B446D">
              <w:rPr>
                <w:rFonts w:ascii="Calibri" w:hAnsi="Calibri" w:cs="Calibri"/>
                <w:color w:val="000000"/>
                <w:sz w:val="14"/>
                <w:szCs w:val="14"/>
              </w:rPr>
              <w:t>22.470,8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B55A9F" w14:textId="77777777" w:rsidR="003B498B" w:rsidRPr="002B446D" w:rsidRDefault="003B498B" w:rsidP="00016F0A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B446D">
              <w:rPr>
                <w:rFonts w:ascii="Calibri" w:hAnsi="Calibri" w:cs="Calibri"/>
                <w:color w:val="000000"/>
                <w:sz w:val="14"/>
                <w:szCs w:val="14"/>
              </w:rPr>
              <w:t>106,4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6247D9" w14:textId="77777777" w:rsidR="003B498B" w:rsidRPr="002B446D" w:rsidRDefault="003B498B" w:rsidP="00016F0A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B446D">
              <w:rPr>
                <w:rFonts w:ascii="Calibri" w:hAnsi="Calibri" w:cs="Calibri"/>
                <w:color w:val="000000"/>
                <w:sz w:val="14"/>
                <w:szCs w:val="14"/>
              </w:rPr>
              <w:t>-1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B319E" w14:textId="77777777" w:rsidR="003B498B" w:rsidRPr="002B446D" w:rsidRDefault="003B498B" w:rsidP="00016F0A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5B2F73" w14:textId="77777777" w:rsidR="003B498B" w:rsidRPr="002B446D" w:rsidRDefault="003B498B" w:rsidP="00016F0A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B446D">
              <w:rPr>
                <w:rFonts w:ascii="Calibri" w:hAnsi="Calibri" w:cs="Calibri"/>
                <w:color w:val="000000"/>
                <w:sz w:val="14"/>
                <w:szCs w:val="14"/>
              </w:rPr>
              <w:t>85)</w:t>
            </w: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381955" w14:textId="77777777" w:rsidR="003B498B" w:rsidRPr="002B446D" w:rsidRDefault="003B498B" w:rsidP="00016F0A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B446D">
              <w:rPr>
                <w:rFonts w:ascii="Calibri" w:hAnsi="Calibri" w:cs="Calibri"/>
                <w:color w:val="000000"/>
                <w:sz w:val="14"/>
                <w:szCs w:val="14"/>
              </w:rPr>
              <w:t>Catania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30A173" w14:textId="77777777" w:rsidR="003B498B" w:rsidRPr="002B446D" w:rsidRDefault="003B498B" w:rsidP="00016F0A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B446D">
              <w:rPr>
                <w:rFonts w:ascii="Calibri" w:hAnsi="Calibri" w:cs="Calibri"/>
                <w:color w:val="000000"/>
                <w:sz w:val="14"/>
                <w:szCs w:val="14"/>
              </w:rPr>
              <w:t>15.875,4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AEB53B" w14:textId="77777777" w:rsidR="003B498B" w:rsidRPr="002B446D" w:rsidRDefault="003B498B" w:rsidP="00016F0A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B446D">
              <w:rPr>
                <w:rFonts w:ascii="Calibri" w:hAnsi="Calibri" w:cs="Calibri"/>
                <w:color w:val="000000"/>
                <w:sz w:val="14"/>
                <w:szCs w:val="14"/>
              </w:rPr>
              <w:t>75,2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6B8D65" w14:textId="77777777" w:rsidR="003B498B" w:rsidRPr="002B446D" w:rsidRDefault="003B498B" w:rsidP="00016F0A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B446D">
              <w:rPr>
                <w:rFonts w:ascii="Calibri" w:hAnsi="Calibri" w:cs="Calibri"/>
                <w:color w:val="000000"/>
                <w:sz w:val="14"/>
                <w:szCs w:val="14"/>
              </w:rPr>
              <w:t>-3</w:t>
            </w:r>
          </w:p>
        </w:tc>
      </w:tr>
      <w:tr w:rsidR="003B498B" w:rsidRPr="002B446D" w14:paraId="7C81BF5A" w14:textId="77777777" w:rsidTr="00016F0A">
        <w:trPr>
          <w:trHeight w:hRule="exact" w:val="198"/>
        </w:trPr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5D9034" w14:textId="77777777" w:rsidR="003B498B" w:rsidRPr="002B446D" w:rsidRDefault="003B498B" w:rsidP="00016F0A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B446D">
              <w:rPr>
                <w:rFonts w:ascii="Calibri" w:hAnsi="Calibri" w:cs="Calibri"/>
                <w:color w:val="000000"/>
                <w:sz w:val="14"/>
                <w:szCs w:val="14"/>
              </w:rPr>
              <w:t>32)</w:t>
            </w:r>
          </w:p>
        </w:tc>
        <w:tc>
          <w:tcPr>
            <w:tcW w:w="8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71DA22" w14:textId="77777777" w:rsidR="003B498B" w:rsidRPr="002B446D" w:rsidRDefault="003B498B" w:rsidP="00016F0A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B446D">
              <w:rPr>
                <w:rFonts w:ascii="Calibri" w:hAnsi="Calibri" w:cs="Calibri"/>
                <w:color w:val="000000"/>
                <w:sz w:val="14"/>
                <w:szCs w:val="14"/>
              </w:rPr>
              <w:t>Lucca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CA0984" w14:textId="77777777" w:rsidR="003B498B" w:rsidRPr="002B446D" w:rsidRDefault="003B498B" w:rsidP="00016F0A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B446D">
              <w:rPr>
                <w:rFonts w:ascii="Calibri" w:hAnsi="Calibri" w:cs="Calibri"/>
                <w:color w:val="000000"/>
                <w:sz w:val="14"/>
                <w:szCs w:val="14"/>
              </w:rPr>
              <w:t>22.426,2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DBEB84" w14:textId="77777777" w:rsidR="003B498B" w:rsidRPr="002B446D" w:rsidRDefault="003B498B" w:rsidP="00016F0A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B446D">
              <w:rPr>
                <w:rFonts w:ascii="Calibri" w:hAnsi="Calibri" w:cs="Calibri"/>
                <w:color w:val="000000"/>
                <w:sz w:val="14"/>
                <w:szCs w:val="14"/>
              </w:rPr>
              <w:t>106,2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E6E345" w14:textId="77777777" w:rsidR="003B498B" w:rsidRPr="002B446D" w:rsidRDefault="003B498B" w:rsidP="00016F0A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B446D">
              <w:rPr>
                <w:rFonts w:ascii="Calibri" w:hAnsi="Calibri" w:cs="Calibri"/>
                <w:color w:val="000000"/>
                <w:sz w:val="14"/>
                <w:szCs w:val="14"/>
              </w:rPr>
              <w:t>-5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9B060" w14:textId="77777777" w:rsidR="003B498B" w:rsidRPr="002B446D" w:rsidRDefault="003B498B" w:rsidP="00016F0A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E01256" w14:textId="77777777" w:rsidR="003B498B" w:rsidRPr="002B446D" w:rsidRDefault="003B498B" w:rsidP="00016F0A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B446D">
              <w:rPr>
                <w:rFonts w:ascii="Calibri" w:hAnsi="Calibri" w:cs="Calibri"/>
                <w:color w:val="000000"/>
                <w:sz w:val="14"/>
                <w:szCs w:val="14"/>
              </w:rPr>
              <w:t>86)</w:t>
            </w: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2C67AE" w14:textId="77777777" w:rsidR="003B498B" w:rsidRPr="002B446D" w:rsidRDefault="003B498B" w:rsidP="00016F0A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B446D">
              <w:rPr>
                <w:rFonts w:ascii="Calibri" w:hAnsi="Calibri" w:cs="Calibri"/>
                <w:color w:val="000000"/>
                <w:sz w:val="14"/>
                <w:szCs w:val="14"/>
              </w:rPr>
              <w:t>Barletta-Andria-Trani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922A0C" w14:textId="77777777" w:rsidR="003B498B" w:rsidRPr="002B446D" w:rsidRDefault="003B498B" w:rsidP="00016F0A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B446D">
              <w:rPr>
                <w:rFonts w:ascii="Calibri" w:hAnsi="Calibri" w:cs="Calibri"/>
                <w:color w:val="000000"/>
                <w:sz w:val="14"/>
                <w:szCs w:val="14"/>
              </w:rPr>
              <w:t>15.868,2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63CBCD" w14:textId="77777777" w:rsidR="003B498B" w:rsidRPr="002B446D" w:rsidRDefault="003B498B" w:rsidP="00016F0A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B446D">
              <w:rPr>
                <w:rFonts w:ascii="Calibri" w:hAnsi="Calibri" w:cs="Calibri"/>
                <w:color w:val="000000"/>
                <w:sz w:val="14"/>
                <w:szCs w:val="14"/>
              </w:rPr>
              <w:t>75,2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8E4F36" w14:textId="77777777" w:rsidR="003B498B" w:rsidRPr="002B446D" w:rsidRDefault="003B498B" w:rsidP="00016F0A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B446D">
              <w:rPr>
                <w:rFonts w:ascii="Calibri" w:hAnsi="Calibri" w:cs="Calibri"/>
                <w:color w:val="000000"/>
                <w:sz w:val="14"/>
                <w:szCs w:val="14"/>
              </w:rPr>
              <w:t>-3</w:t>
            </w:r>
          </w:p>
        </w:tc>
      </w:tr>
      <w:tr w:rsidR="003B498B" w:rsidRPr="002B446D" w14:paraId="114FF7D7" w14:textId="77777777" w:rsidTr="00016F0A">
        <w:trPr>
          <w:trHeight w:hRule="exact" w:val="198"/>
        </w:trPr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96DFC0" w14:textId="77777777" w:rsidR="003B498B" w:rsidRPr="002B446D" w:rsidRDefault="003B498B" w:rsidP="00016F0A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B446D">
              <w:rPr>
                <w:rFonts w:ascii="Calibri" w:hAnsi="Calibri" w:cs="Calibri"/>
                <w:color w:val="000000"/>
                <w:sz w:val="14"/>
                <w:szCs w:val="14"/>
              </w:rPr>
              <w:t>33)</w:t>
            </w:r>
          </w:p>
        </w:tc>
        <w:tc>
          <w:tcPr>
            <w:tcW w:w="8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128C8F" w14:textId="77777777" w:rsidR="003B498B" w:rsidRPr="002B446D" w:rsidRDefault="003B498B" w:rsidP="00016F0A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B446D">
              <w:rPr>
                <w:rFonts w:ascii="Calibri" w:hAnsi="Calibri" w:cs="Calibri"/>
                <w:color w:val="000000"/>
                <w:sz w:val="14"/>
                <w:szCs w:val="14"/>
              </w:rPr>
              <w:t>Bergamo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A7328D" w14:textId="77777777" w:rsidR="003B498B" w:rsidRPr="002B446D" w:rsidRDefault="003B498B" w:rsidP="00016F0A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B446D">
              <w:rPr>
                <w:rFonts w:ascii="Calibri" w:hAnsi="Calibri" w:cs="Calibri"/>
                <w:color w:val="000000"/>
                <w:sz w:val="14"/>
                <w:szCs w:val="14"/>
              </w:rPr>
              <w:t>22.399,9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4B1493" w14:textId="77777777" w:rsidR="003B498B" w:rsidRPr="002B446D" w:rsidRDefault="003B498B" w:rsidP="00016F0A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B446D">
              <w:rPr>
                <w:rFonts w:ascii="Calibri" w:hAnsi="Calibri" w:cs="Calibri"/>
                <w:color w:val="000000"/>
                <w:sz w:val="14"/>
                <w:szCs w:val="14"/>
              </w:rPr>
              <w:t>106,1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6144EF" w14:textId="77777777" w:rsidR="003B498B" w:rsidRPr="002B446D" w:rsidRDefault="003B498B" w:rsidP="00016F0A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B446D">
              <w:rPr>
                <w:rFonts w:ascii="Calibri" w:hAnsi="Calibri" w:cs="Calibri"/>
                <w:color w:val="000000"/>
                <w:sz w:val="14"/>
                <w:szCs w:val="14"/>
              </w:rPr>
              <w:t>-2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E767D" w14:textId="77777777" w:rsidR="003B498B" w:rsidRPr="002B446D" w:rsidRDefault="003B498B" w:rsidP="00016F0A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34884F" w14:textId="77777777" w:rsidR="003B498B" w:rsidRPr="002B446D" w:rsidRDefault="003B498B" w:rsidP="00016F0A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B446D">
              <w:rPr>
                <w:rFonts w:ascii="Calibri" w:hAnsi="Calibri" w:cs="Calibri"/>
                <w:color w:val="000000"/>
                <w:sz w:val="14"/>
                <w:szCs w:val="14"/>
              </w:rPr>
              <w:t>87)</w:t>
            </w: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5DEB95" w14:textId="77777777" w:rsidR="003B498B" w:rsidRPr="002B446D" w:rsidRDefault="003B498B" w:rsidP="00016F0A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B446D">
              <w:rPr>
                <w:rFonts w:ascii="Calibri" w:hAnsi="Calibri" w:cs="Calibri"/>
                <w:color w:val="000000"/>
                <w:sz w:val="14"/>
                <w:szCs w:val="14"/>
              </w:rPr>
              <w:t>Siracusa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238566" w14:textId="77777777" w:rsidR="003B498B" w:rsidRPr="002B446D" w:rsidRDefault="003B498B" w:rsidP="00016F0A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B446D">
              <w:rPr>
                <w:rFonts w:ascii="Calibri" w:hAnsi="Calibri" w:cs="Calibri"/>
                <w:color w:val="000000"/>
                <w:sz w:val="14"/>
                <w:szCs w:val="14"/>
              </w:rPr>
              <w:t>15.867,0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184D4" w14:textId="77777777" w:rsidR="003B498B" w:rsidRPr="002B446D" w:rsidRDefault="003B498B" w:rsidP="00016F0A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B446D">
              <w:rPr>
                <w:rFonts w:ascii="Calibri" w:hAnsi="Calibri" w:cs="Calibri"/>
                <w:color w:val="000000"/>
                <w:sz w:val="14"/>
                <w:szCs w:val="14"/>
              </w:rPr>
              <w:t>75,1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118CB6" w14:textId="77777777" w:rsidR="003B498B" w:rsidRPr="002B446D" w:rsidRDefault="003B498B" w:rsidP="00016F0A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B446D">
              <w:rPr>
                <w:rFonts w:ascii="Calibri" w:hAnsi="Calibri" w:cs="Calibri"/>
                <w:color w:val="000000"/>
                <w:sz w:val="14"/>
                <w:szCs w:val="14"/>
              </w:rPr>
              <w:t>-8</w:t>
            </w:r>
          </w:p>
        </w:tc>
      </w:tr>
      <w:tr w:rsidR="003B498B" w:rsidRPr="002B446D" w14:paraId="6D015D0B" w14:textId="77777777" w:rsidTr="00016F0A">
        <w:trPr>
          <w:trHeight w:hRule="exact" w:val="198"/>
        </w:trPr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E39ECA" w14:textId="77777777" w:rsidR="003B498B" w:rsidRPr="002B446D" w:rsidRDefault="003B498B" w:rsidP="00016F0A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B446D">
              <w:rPr>
                <w:rFonts w:ascii="Calibri" w:hAnsi="Calibri" w:cs="Calibri"/>
                <w:color w:val="000000"/>
                <w:sz w:val="14"/>
                <w:szCs w:val="14"/>
              </w:rPr>
              <w:t>34)</w:t>
            </w:r>
          </w:p>
        </w:tc>
        <w:tc>
          <w:tcPr>
            <w:tcW w:w="8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4F8141" w14:textId="77777777" w:rsidR="003B498B" w:rsidRPr="002B446D" w:rsidRDefault="003B498B" w:rsidP="00016F0A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B446D">
              <w:rPr>
                <w:rFonts w:ascii="Calibri" w:hAnsi="Calibri" w:cs="Calibri"/>
                <w:color w:val="000000"/>
                <w:sz w:val="14"/>
                <w:szCs w:val="14"/>
              </w:rPr>
              <w:t>Biella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1E543C" w14:textId="77777777" w:rsidR="003B498B" w:rsidRPr="002B446D" w:rsidRDefault="003B498B" w:rsidP="00016F0A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B446D">
              <w:rPr>
                <w:rFonts w:ascii="Calibri" w:hAnsi="Calibri" w:cs="Calibri"/>
                <w:color w:val="000000"/>
                <w:sz w:val="14"/>
                <w:szCs w:val="14"/>
              </w:rPr>
              <w:t>22.370,7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924F6B" w14:textId="77777777" w:rsidR="003B498B" w:rsidRPr="002B446D" w:rsidRDefault="003B498B" w:rsidP="00016F0A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B446D">
              <w:rPr>
                <w:rFonts w:ascii="Calibri" w:hAnsi="Calibri" w:cs="Calibri"/>
                <w:color w:val="000000"/>
                <w:sz w:val="14"/>
                <w:szCs w:val="14"/>
              </w:rPr>
              <w:t>105,9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FDC2F8" w14:textId="77777777" w:rsidR="003B498B" w:rsidRPr="002B446D" w:rsidRDefault="003B498B" w:rsidP="00016F0A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B446D">
              <w:rPr>
                <w:rFonts w:ascii="Calibri" w:hAnsi="Calibri" w:cs="Calibri"/>
                <w:color w:val="000000"/>
                <w:sz w:val="14"/>
                <w:szCs w:val="14"/>
              </w:rPr>
              <w:t>-1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D6AC1" w14:textId="77777777" w:rsidR="003B498B" w:rsidRPr="002B446D" w:rsidRDefault="003B498B" w:rsidP="00016F0A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652C9B" w14:textId="77777777" w:rsidR="003B498B" w:rsidRPr="002B446D" w:rsidRDefault="003B498B" w:rsidP="00016F0A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B446D">
              <w:rPr>
                <w:rFonts w:ascii="Calibri" w:hAnsi="Calibri" w:cs="Calibri"/>
                <w:color w:val="000000"/>
                <w:sz w:val="14"/>
                <w:szCs w:val="14"/>
              </w:rPr>
              <w:t>88)</w:t>
            </w: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6CFC84" w14:textId="77777777" w:rsidR="003B498B" w:rsidRPr="002B446D" w:rsidRDefault="003B498B" w:rsidP="00016F0A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B446D">
              <w:rPr>
                <w:rFonts w:ascii="Calibri" w:hAnsi="Calibri" w:cs="Calibri"/>
                <w:color w:val="000000"/>
                <w:sz w:val="14"/>
                <w:szCs w:val="14"/>
              </w:rPr>
              <w:t>Palermo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20355C" w14:textId="77777777" w:rsidR="003B498B" w:rsidRPr="002B446D" w:rsidRDefault="003B498B" w:rsidP="00016F0A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B446D">
              <w:rPr>
                <w:rFonts w:ascii="Calibri" w:hAnsi="Calibri" w:cs="Calibri"/>
                <w:color w:val="000000"/>
                <w:sz w:val="14"/>
                <w:szCs w:val="14"/>
              </w:rPr>
              <w:t>15.625,4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ABE95B" w14:textId="77777777" w:rsidR="003B498B" w:rsidRPr="002B446D" w:rsidRDefault="003B498B" w:rsidP="00016F0A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B446D">
              <w:rPr>
                <w:rFonts w:ascii="Calibri" w:hAnsi="Calibri" w:cs="Calibri"/>
                <w:color w:val="000000"/>
                <w:sz w:val="14"/>
                <w:szCs w:val="14"/>
              </w:rPr>
              <w:t>74,0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242738" w14:textId="77777777" w:rsidR="003B498B" w:rsidRPr="002B446D" w:rsidRDefault="003B498B" w:rsidP="00016F0A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B446D">
              <w:rPr>
                <w:rFonts w:ascii="Calibri" w:hAnsi="Calibri" w:cs="Calibri"/>
                <w:color w:val="000000"/>
                <w:sz w:val="14"/>
                <w:szCs w:val="14"/>
              </w:rPr>
              <w:t>-3</w:t>
            </w:r>
          </w:p>
        </w:tc>
      </w:tr>
      <w:tr w:rsidR="003B498B" w:rsidRPr="002B446D" w14:paraId="73D722E1" w14:textId="77777777" w:rsidTr="00016F0A">
        <w:trPr>
          <w:trHeight w:hRule="exact" w:val="198"/>
        </w:trPr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5B56B2" w14:textId="77777777" w:rsidR="003B498B" w:rsidRPr="002B446D" w:rsidRDefault="003B498B" w:rsidP="00016F0A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B446D">
              <w:rPr>
                <w:rFonts w:ascii="Calibri" w:hAnsi="Calibri" w:cs="Calibri"/>
                <w:color w:val="000000"/>
                <w:sz w:val="14"/>
                <w:szCs w:val="14"/>
              </w:rPr>
              <w:t>35)</w:t>
            </w:r>
          </w:p>
        </w:tc>
        <w:tc>
          <w:tcPr>
            <w:tcW w:w="8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19D37E" w14:textId="77777777" w:rsidR="003B498B" w:rsidRPr="002B446D" w:rsidRDefault="003B498B" w:rsidP="00016F0A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B446D">
              <w:rPr>
                <w:rFonts w:ascii="Calibri" w:hAnsi="Calibri" w:cs="Calibri"/>
                <w:color w:val="000000"/>
                <w:sz w:val="14"/>
                <w:szCs w:val="14"/>
              </w:rPr>
              <w:t>Belluno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D340AB" w14:textId="77777777" w:rsidR="003B498B" w:rsidRPr="002B446D" w:rsidRDefault="003B498B" w:rsidP="00016F0A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B446D">
              <w:rPr>
                <w:rFonts w:ascii="Calibri" w:hAnsi="Calibri" w:cs="Calibri"/>
                <w:color w:val="000000"/>
                <w:sz w:val="14"/>
                <w:szCs w:val="14"/>
              </w:rPr>
              <w:t>22.248,0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64CD4B" w14:textId="77777777" w:rsidR="003B498B" w:rsidRPr="002B446D" w:rsidRDefault="003B498B" w:rsidP="00016F0A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B446D">
              <w:rPr>
                <w:rFonts w:ascii="Calibri" w:hAnsi="Calibri" w:cs="Calibri"/>
                <w:color w:val="000000"/>
                <w:sz w:val="14"/>
                <w:szCs w:val="14"/>
              </w:rPr>
              <w:t>105,4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482AC" w14:textId="77777777" w:rsidR="003B498B" w:rsidRPr="002B446D" w:rsidRDefault="003B498B" w:rsidP="00016F0A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B446D">
              <w:rPr>
                <w:rFonts w:ascii="Calibri" w:hAnsi="Calibri" w:cs="Calibri"/>
                <w:color w:val="000000"/>
                <w:sz w:val="14"/>
                <w:szCs w:val="14"/>
              </w:rPr>
              <w:t>-3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5E4D1" w14:textId="77777777" w:rsidR="003B498B" w:rsidRPr="002B446D" w:rsidRDefault="003B498B" w:rsidP="00016F0A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17E1CB" w14:textId="77777777" w:rsidR="003B498B" w:rsidRPr="002B446D" w:rsidRDefault="003B498B" w:rsidP="00016F0A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B446D">
              <w:rPr>
                <w:rFonts w:ascii="Calibri" w:hAnsi="Calibri" w:cs="Calibri"/>
                <w:color w:val="000000"/>
                <w:sz w:val="14"/>
                <w:szCs w:val="14"/>
              </w:rPr>
              <w:t>89)</w:t>
            </w: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3E079C" w14:textId="77777777" w:rsidR="003B498B" w:rsidRPr="002B446D" w:rsidRDefault="003B498B" w:rsidP="00016F0A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B446D">
              <w:rPr>
                <w:rFonts w:ascii="Calibri" w:hAnsi="Calibri" w:cs="Calibri"/>
                <w:color w:val="000000"/>
                <w:sz w:val="14"/>
                <w:szCs w:val="14"/>
              </w:rPr>
              <w:t>Napoli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B69D7F" w14:textId="77777777" w:rsidR="003B498B" w:rsidRPr="002B446D" w:rsidRDefault="003B498B" w:rsidP="00016F0A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B446D">
              <w:rPr>
                <w:rFonts w:ascii="Calibri" w:hAnsi="Calibri" w:cs="Calibri"/>
                <w:color w:val="000000"/>
                <w:sz w:val="14"/>
                <w:szCs w:val="14"/>
              </w:rPr>
              <w:t>15.616,1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C50953" w14:textId="77777777" w:rsidR="003B498B" w:rsidRPr="002B446D" w:rsidRDefault="003B498B" w:rsidP="00016F0A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B446D">
              <w:rPr>
                <w:rFonts w:ascii="Calibri" w:hAnsi="Calibri" w:cs="Calibri"/>
                <w:color w:val="000000"/>
                <w:sz w:val="14"/>
                <w:szCs w:val="14"/>
              </w:rPr>
              <w:t>74,0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03761D" w14:textId="77777777" w:rsidR="003B498B" w:rsidRPr="002B446D" w:rsidRDefault="003B498B" w:rsidP="00016F0A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B446D">
              <w:rPr>
                <w:rFonts w:ascii="Calibri" w:hAnsi="Calibri" w:cs="Calibri"/>
                <w:color w:val="000000"/>
                <w:sz w:val="14"/>
                <w:szCs w:val="14"/>
              </w:rPr>
              <w:t>-5</w:t>
            </w:r>
          </w:p>
        </w:tc>
      </w:tr>
      <w:tr w:rsidR="003B498B" w:rsidRPr="002B446D" w14:paraId="3817BAF7" w14:textId="77777777" w:rsidTr="00016F0A">
        <w:trPr>
          <w:trHeight w:hRule="exact" w:val="198"/>
        </w:trPr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62049B" w14:textId="77777777" w:rsidR="003B498B" w:rsidRPr="002B446D" w:rsidRDefault="003B498B" w:rsidP="00016F0A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B446D">
              <w:rPr>
                <w:rFonts w:ascii="Calibri" w:hAnsi="Calibri" w:cs="Calibri"/>
                <w:color w:val="000000"/>
                <w:sz w:val="14"/>
                <w:szCs w:val="14"/>
              </w:rPr>
              <w:t>36)</w:t>
            </w:r>
          </w:p>
        </w:tc>
        <w:tc>
          <w:tcPr>
            <w:tcW w:w="8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577352" w14:textId="77777777" w:rsidR="003B498B" w:rsidRPr="002B446D" w:rsidRDefault="003B498B" w:rsidP="00016F0A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B446D">
              <w:rPr>
                <w:rFonts w:ascii="Calibri" w:hAnsi="Calibri" w:cs="Calibri"/>
                <w:color w:val="000000"/>
                <w:sz w:val="14"/>
                <w:szCs w:val="14"/>
              </w:rPr>
              <w:t>Treviso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EFCF6E" w14:textId="77777777" w:rsidR="003B498B" w:rsidRPr="002B446D" w:rsidRDefault="003B498B" w:rsidP="00016F0A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B446D">
              <w:rPr>
                <w:rFonts w:ascii="Calibri" w:hAnsi="Calibri" w:cs="Calibri"/>
                <w:color w:val="000000"/>
                <w:sz w:val="14"/>
                <w:szCs w:val="14"/>
              </w:rPr>
              <w:t>22.178,2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F5831B" w14:textId="77777777" w:rsidR="003B498B" w:rsidRPr="002B446D" w:rsidRDefault="003B498B" w:rsidP="00016F0A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B446D">
              <w:rPr>
                <w:rFonts w:ascii="Calibri" w:hAnsi="Calibri" w:cs="Calibri"/>
                <w:color w:val="000000"/>
                <w:sz w:val="14"/>
                <w:szCs w:val="14"/>
              </w:rPr>
              <w:t>105,0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B37BF9" w14:textId="77777777" w:rsidR="003B498B" w:rsidRPr="002B446D" w:rsidRDefault="003B498B" w:rsidP="00016F0A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B446D">
              <w:rPr>
                <w:rFonts w:ascii="Calibri" w:hAnsi="Calibri" w:cs="Calibri"/>
                <w:color w:val="000000"/>
                <w:sz w:val="14"/>
                <w:szCs w:val="14"/>
              </w:rPr>
              <w:t>-2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7DF25" w14:textId="77777777" w:rsidR="003B498B" w:rsidRPr="002B446D" w:rsidRDefault="003B498B" w:rsidP="00016F0A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284031" w14:textId="77777777" w:rsidR="003B498B" w:rsidRPr="002B446D" w:rsidRDefault="003B498B" w:rsidP="00016F0A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B446D">
              <w:rPr>
                <w:rFonts w:ascii="Calibri" w:hAnsi="Calibri" w:cs="Calibri"/>
                <w:color w:val="000000"/>
                <w:sz w:val="14"/>
                <w:szCs w:val="14"/>
              </w:rPr>
              <w:t>90)</w:t>
            </w: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338906" w14:textId="77777777" w:rsidR="003B498B" w:rsidRPr="002B446D" w:rsidRDefault="003B498B" w:rsidP="00016F0A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B446D">
              <w:rPr>
                <w:rFonts w:ascii="Calibri" w:hAnsi="Calibri" w:cs="Calibri"/>
                <w:color w:val="000000"/>
                <w:sz w:val="14"/>
                <w:szCs w:val="14"/>
              </w:rPr>
              <w:t>Lecce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1C60E8" w14:textId="77777777" w:rsidR="003B498B" w:rsidRPr="002B446D" w:rsidRDefault="003B498B" w:rsidP="00016F0A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B446D">
              <w:rPr>
                <w:rFonts w:ascii="Calibri" w:hAnsi="Calibri" w:cs="Calibri"/>
                <w:color w:val="000000"/>
                <w:sz w:val="14"/>
                <w:szCs w:val="14"/>
              </w:rPr>
              <w:t>15.596,7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BE60D3" w14:textId="77777777" w:rsidR="003B498B" w:rsidRPr="002B446D" w:rsidRDefault="003B498B" w:rsidP="00016F0A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B446D">
              <w:rPr>
                <w:rFonts w:ascii="Calibri" w:hAnsi="Calibri" w:cs="Calibri"/>
                <w:color w:val="000000"/>
                <w:sz w:val="14"/>
                <w:szCs w:val="14"/>
              </w:rPr>
              <w:t>73,9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954F80" w14:textId="77777777" w:rsidR="003B498B" w:rsidRPr="002B446D" w:rsidRDefault="003B498B" w:rsidP="00016F0A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B446D">
              <w:rPr>
                <w:rFonts w:ascii="Calibri" w:hAnsi="Calibri" w:cs="Calibri"/>
                <w:color w:val="000000"/>
                <w:sz w:val="14"/>
                <w:szCs w:val="14"/>
              </w:rPr>
              <w:t>4</w:t>
            </w:r>
          </w:p>
        </w:tc>
      </w:tr>
      <w:tr w:rsidR="003B498B" w:rsidRPr="002B446D" w14:paraId="4AD5CED9" w14:textId="77777777" w:rsidTr="00016F0A">
        <w:trPr>
          <w:trHeight w:hRule="exact" w:val="198"/>
        </w:trPr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6C6AEE" w14:textId="77777777" w:rsidR="003B498B" w:rsidRPr="002B446D" w:rsidRDefault="003B498B" w:rsidP="00016F0A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B446D">
              <w:rPr>
                <w:rFonts w:ascii="Calibri" w:hAnsi="Calibri" w:cs="Calibri"/>
                <w:color w:val="000000"/>
                <w:sz w:val="14"/>
                <w:szCs w:val="14"/>
              </w:rPr>
              <w:t>37)</w:t>
            </w:r>
          </w:p>
        </w:tc>
        <w:tc>
          <w:tcPr>
            <w:tcW w:w="8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4ECDBB" w14:textId="77777777" w:rsidR="003B498B" w:rsidRPr="002B446D" w:rsidRDefault="003B498B" w:rsidP="00016F0A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B446D">
              <w:rPr>
                <w:rFonts w:ascii="Calibri" w:hAnsi="Calibri" w:cs="Calibri"/>
                <w:color w:val="000000"/>
                <w:sz w:val="14"/>
                <w:szCs w:val="14"/>
              </w:rPr>
              <w:t>Venezia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374B49" w14:textId="77777777" w:rsidR="003B498B" w:rsidRPr="002B446D" w:rsidRDefault="003B498B" w:rsidP="00016F0A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B446D">
              <w:rPr>
                <w:rFonts w:ascii="Calibri" w:hAnsi="Calibri" w:cs="Calibri"/>
                <w:color w:val="000000"/>
                <w:sz w:val="14"/>
                <w:szCs w:val="14"/>
              </w:rPr>
              <w:t>22.141,8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501859" w14:textId="77777777" w:rsidR="003B498B" w:rsidRPr="002B446D" w:rsidRDefault="003B498B" w:rsidP="00016F0A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B446D">
              <w:rPr>
                <w:rFonts w:ascii="Calibri" w:hAnsi="Calibri" w:cs="Calibri"/>
                <w:color w:val="000000"/>
                <w:sz w:val="14"/>
                <w:szCs w:val="14"/>
              </w:rPr>
              <w:t>104,9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C2C63B" w14:textId="77777777" w:rsidR="003B498B" w:rsidRPr="002B446D" w:rsidRDefault="003B498B" w:rsidP="00016F0A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B446D">
              <w:rPr>
                <w:rFonts w:ascii="Calibri" w:hAnsi="Calibri" w:cs="Calibri"/>
                <w:color w:val="000000"/>
                <w:sz w:val="14"/>
                <w:szCs w:val="14"/>
              </w:rPr>
              <w:t>-9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B8C3E" w14:textId="77777777" w:rsidR="003B498B" w:rsidRPr="002B446D" w:rsidRDefault="003B498B" w:rsidP="00016F0A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7FF2F3" w14:textId="77777777" w:rsidR="003B498B" w:rsidRPr="002B446D" w:rsidRDefault="003B498B" w:rsidP="00016F0A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B446D">
              <w:rPr>
                <w:rFonts w:ascii="Calibri" w:hAnsi="Calibri" w:cs="Calibri"/>
                <w:color w:val="000000"/>
                <w:sz w:val="14"/>
                <w:szCs w:val="14"/>
              </w:rPr>
              <w:t>91)</w:t>
            </w: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98389B" w14:textId="77777777" w:rsidR="003B498B" w:rsidRPr="002B446D" w:rsidRDefault="003B498B" w:rsidP="00016F0A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B446D">
              <w:rPr>
                <w:rFonts w:ascii="Calibri" w:hAnsi="Calibri" w:cs="Calibri"/>
                <w:color w:val="000000"/>
                <w:sz w:val="14"/>
                <w:szCs w:val="14"/>
              </w:rPr>
              <w:t>Rieti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C07477" w14:textId="77777777" w:rsidR="003B498B" w:rsidRPr="002B446D" w:rsidRDefault="003B498B" w:rsidP="00016F0A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B446D">
              <w:rPr>
                <w:rFonts w:ascii="Calibri" w:hAnsi="Calibri" w:cs="Calibri"/>
                <w:color w:val="000000"/>
                <w:sz w:val="14"/>
                <w:szCs w:val="14"/>
              </w:rPr>
              <w:t>15.565,0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40D120" w14:textId="77777777" w:rsidR="003B498B" w:rsidRPr="002B446D" w:rsidRDefault="003B498B" w:rsidP="00016F0A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B446D">
              <w:rPr>
                <w:rFonts w:ascii="Calibri" w:hAnsi="Calibri" w:cs="Calibri"/>
                <w:color w:val="000000"/>
                <w:sz w:val="14"/>
                <w:szCs w:val="14"/>
              </w:rPr>
              <w:t>73,7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A36E92" w14:textId="77777777" w:rsidR="003B498B" w:rsidRPr="002B446D" w:rsidRDefault="003B498B" w:rsidP="00016F0A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B446D">
              <w:rPr>
                <w:rFonts w:ascii="Calibri" w:hAnsi="Calibri" w:cs="Calibri"/>
                <w:color w:val="000000"/>
                <w:sz w:val="14"/>
                <w:szCs w:val="14"/>
              </w:rPr>
              <w:t>-2</w:t>
            </w:r>
          </w:p>
        </w:tc>
      </w:tr>
      <w:tr w:rsidR="003B498B" w:rsidRPr="002B446D" w14:paraId="59F42F1A" w14:textId="77777777" w:rsidTr="00016F0A">
        <w:trPr>
          <w:trHeight w:hRule="exact" w:val="198"/>
        </w:trPr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6D45AF" w14:textId="77777777" w:rsidR="003B498B" w:rsidRPr="002B446D" w:rsidRDefault="003B498B" w:rsidP="00016F0A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B446D">
              <w:rPr>
                <w:rFonts w:ascii="Calibri" w:hAnsi="Calibri" w:cs="Calibri"/>
                <w:color w:val="000000"/>
                <w:sz w:val="14"/>
                <w:szCs w:val="14"/>
              </w:rPr>
              <w:t>38)</w:t>
            </w:r>
          </w:p>
        </w:tc>
        <w:tc>
          <w:tcPr>
            <w:tcW w:w="8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16FECE" w14:textId="77777777" w:rsidR="003B498B" w:rsidRPr="002B446D" w:rsidRDefault="003B498B" w:rsidP="00016F0A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B446D">
              <w:rPr>
                <w:rFonts w:ascii="Calibri" w:hAnsi="Calibri" w:cs="Calibri"/>
                <w:color w:val="000000"/>
                <w:sz w:val="14"/>
                <w:szCs w:val="14"/>
              </w:rPr>
              <w:t>Cagliari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39C91A" w14:textId="77777777" w:rsidR="003B498B" w:rsidRPr="002B446D" w:rsidRDefault="003B498B" w:rsidP="00016F0A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B446D">
              <w:rPr>
                <w:rFonts w:ascii="Calibri" w:hAnsi="Calibri" w:cs="Calibri"/>
                <w:color w:val="000000"/>
                <w:sz w:val="14"/>
                <w:szCs w:val="14"/>
              </w:rPr>
              <w:t>21.829,7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E4C0FD" w14:textId="77777777" w:rsidR="003B498B" w:rsidRPr="002B446D" w:rsidRDefault="003B498B" w:rsidP="00016F0A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B446D">
              <w:rPr>
                <w:rFonts w:ascii="Calibri" w:hAnsi="Calibri" w:cs="Calibri"/>
                <w:color w:val="000000"/>
                <w:sz w:val="14"/>
                <w:szCs w:val="14"/>
              </w:rPr>
              <w:t>103,4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CC7BE3" w14:textId="77777777" w:rsidR="003B498B" w:rsidRPr="002B446D" w:rsidRDefault="003B498B" w:rsidP="00016F0A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B446D">
              <w:rPr>
                <w:rFonts w:ascii="Calibri" w:hAnsi="Calibri" w:cs="Calibri"/>
                <w:color w:val="000000"/>
                <w:sz w:val="14"/>
                <w:szCs w:val="14"/>
              </w:rPr>
              <w:t>2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95C01" w14:textId="77777777" w:rsidR="003B498B" w:rsidRPr="002B446D" w:rsidRDefault="003B498B" w:rsidP="00016F0A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0B501B" w14:textId="77777777" w:rsidR="003B498B" w:rsidRPr="002B446D" w:rsidRDefault="003B498B" w:rsidP="00016F0A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B446D">
              <w:rPr>
                <w:rFonts w:ascii="Calibri" w:hAnsi="Calibri" w:cs="Calibri"/>
                <w:color w:val="000000"/>
                <w:sz w:val="14"/>
                <w:szCs w:val="14"/>
              </w:rPr>
              <w:t>92)</w:t>
            </w: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0CE910" w14:textId="77777777" w:rsidR="003B498B" w:rsidRPr="002B446D" w:rsidRDefault="003B498B" w:rsidP="00016F0A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B446D">
              <w:rPr>
                <w:rFonts w:ascii="Calibri" w:hAnsi="Calibri" w:cs="Calibri"/>
                <w:color w:val="000000"/>
                <w:sz w:val="14"/>
                <w:szCs w:val="14"/>
              </w:rPr>
              <w:t>Brindisi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55C8B3" w14:textId="77777777" w:rsidR="003B498B" w:rsidRPr="002B446D" w:rsidRDefault="003B498B" w:rsidP="00016F0A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B446D">
              <w:rPr>
                <w:rFonts w:ascii="Calibri" w:hAnsi="Calibri" w:cs="Calibri"/>
                <w:color w:val="000000"/>
                <w:sz w:val="14"/>
                <w:szCs w:val="14"/>
              </w:rPr>
              <w:t>15.456,2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017C95" w14:textId="77777777" w:rsidR="003B498B" w:rsidRPr="002B446D" w:rsidRDefault="003B498B" w:rsidP="00016F0A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B446D">
              <w:rPr>
                <w:rFonts w:ascii="Calibri" w:hAnsi="Calibri" w:cs="Calibri"/>
                <w:color w:val="000000"/>
                <w:sz w:val="14"/>
                <w:szCs w:val="14"/>
              </w:rPr>
              <w:t>73,2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1515DB" w14:textId="77777777" w:rsidR="003B498B" w:rsidRPr="002B446D" w:rsidRDefault="003B498B" w:rsidP="00016F0A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B446D">
              <w:rPr>
                <w:rFonts w:ascii="Calibri" w:hAnsi="Calibri" w:cs="Calibri"/>
                <w:color w:val="000000"/>
                <w:sz w:val="14"/>
                <w:szCs w:val="14"/>
              </w:rPr>
              <w:t>-2</w:t>
            </w:r>
          </w:p>
        </w:tc>
      </w:tr>
      <w:tr w:rsidR="003B498B" w:rsidRPr="002B446D" w14:paraId="4CF86744" w14:textId="77777777" w:rsidTr="00016F0A">
        <w:trPr>
          <w:trHeight w:hRule="exact" w:val="198"/>
        </w:trPr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BFE04D" w14:textId="77777777" w:rsidR="003B498B" w:rsidRPr="002B446D" w:rsidRDefault="003B498B" w:rsidP="00016F0A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B446D">
              <w:rPr>
                <w:rFonts w:ascii="Calibri" w:hAnsi="Calibri" w:cs="Calibri"/>
                <w:color w:val="000000"/>
                <w:sz w:val="14"/>
                <w:szCs w:val="14"/>
              </w:rPr>
              <w:t>39)</w:t>
            </w:r>
          </w:p>
        </w:tc>
        <w:tc>
          <w:tcPr>
            <w:tcW w:w="8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C9401" w14:textId="77777777" w:rsidR="003B498B" w:rsidRPr="002B446D" w:rsidRDefault="003B498B" w:rsidP="00016F0A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B446D">
              <w:rPr>
                <w:rFonts w:ascii="Calibri" w:hAnsi="Calibri" w:cs="Calibri"/>
                <w:color w:val="000000"/>
                <w:sz w:val="14"/>
                <w:szCs w:val="14"/>
              </w:rPr>
              <w:t>Vercelli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96E6BE" w14:textId="77777777" w:rsidR="003B498B" w:rsidRPr="002B446D" w:rsidRDefault="003B498B" w:rsidP="00016F0A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B446D">
              <w:rPr>
                <w:rFonts w:ascii="Calibri" w:hAnsi="Calibri" w:cs="Calibri"/>
                <w:color w:val="000000"/>
                <w:sz w:val="14"/>
                <w:szCs w:val="14"/>
              </w:rPr>
              <w:t>21.483,8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1EF4F3" w14:textId="77777777" w:rsidR="003B498B" w:rsidRPr="002B446D" w:rsidRDefault="003B498B" w:rsidP="00016F0A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B446D">
              <w:rPr>
                <w:rFonts w:ascii="Calibri" w:hAnsi="Calibri" w:cs="Calibri"/>
                <w:color w:val="000000"/>
                <w:sz w:val="14"/>
                <w:szCs w:val="14"/>
              </w:rPr>
              <w:t>101,7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A7AD4C" w14:textId="77777777" w:rsidR="003B498B" w:rsidRPr="002B446D" w:rsidRDefault="003B498B" w:rsidP="00016F0A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B446D">
              <w:rPr>
                <w:rFonts w:ascii="Calibri" w:hAnsi="Calibri" w:cs="Calibri"/>
                <w:color w:val="000000"/>
                <w:sz w:val="14"/>
                <w:szCs w:val="14"/>
              </w:rPr>
              <w:t>-1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01E18" w14:textId="77777777" w:rsidR="003B498B" w:rsidRPr="002B446D" w:rsidRDefault="003B498B" w:rsidP="00016F0A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7F4CA6" w14:textId="77777777" w:rsidR="003B498B" w:rsidRPr="002B446D" w:rsidRDefault="003B498B" w:rsidP="00016F0A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B446D">
              <w:rPr>
                <w:rFonts w:ascii="Calibri" w:hAnsi="Calibri" w:cs="Calibri"/>
                <w:color w:val="000000"/>
                <w:sz w:val="14"/>
                <w:szCs w:val="14"/>
              </w:rPr>
              <w:t>93)</w:t>
            </w: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AC2C2F" w14:textId="77777777" w:rsidR="003B498B" w:rsidRPr="002B446D" w:rsidRDefault="003B498B" w:rsidP="00016F0A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B446D">
              <w:rPr>
                <w:rFonts w:ascii="Calibri" w:hAnsi="Calibri" w:cs="Calibri"/>
                <w:color w:val="000000"/>
                <w:sz w:val="14"/>
                <w:szCs w:val="14"/>
              </w:rPr>
              <w:t>Nuoro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7E38A" w14:textId="77777777" w:rsidR="003B498B" w:rsidRPr="002B446D" w:rsidRDefault="003B498B" w:rsidP="00016F0A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B446D">
              <w:rPr>
                <w:rFonts w:ascii="Calibri" w:hAnsi="Calibri" w:cs="Calibri"/>
                <w:color w:val="000000"/>
                <w:sz w:val="14"/>
                <w:szCs w:val="14"/>
              </w:rPr>
              <w:t>15.326,7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50DE28" w14:textId="77777777" w:rsidR="003B498B" w:rsidRPr="002B446D" w:rsidRDefault="003B498B" w:rsidP="00016F0A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B446D">
              <w:rPr>
                <w:rFonts w:ascii="Calibri" w:hAnsi="Calibri" w:cs="Calibri"/>
                <w:color w:val="000000"/>
                <w:sz w:val="14"/>
                <w:szCs w:val="14"/>
              </w:rPr>
              <w:t>72,6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6760C6" w14:textId="77777777" w:rsidR="003B498B" w:rsidRPr="002B446D" w:rsidRDefault="003B498B" w:rsidP="00016F0A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B446D">
              <w:rPr>
                <w:rFonts w:ascii="Calibri" w:hAnsi="Calibri" w:cs="Calibri"/>
                <w:color w:val="000000"/>
                <w:sz w:val="14"/>
                <w:szCs w:val="14"/>
              </w:rPr>
              <w:t>3</w:t>
            </w:r>
          </w:p>
        </w:tc>
      </w:tr>
      <w:tr w:rsidR="003B498B" w:rsidRPr="002B446D" w14:paraId="68AFB805" w14:textId="77777777" w:rsidTr="00016F0A">
        <w:trPr>
          <w:trHeight w:hRule="exact" w:val="198"/>
        </w:trPr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9E85A6" w14:textId="77777777" w:rsidR="003B498B" w:rsidRPr="002B446D" w:rsidRDefault="003B498B" w:rsidP="00016F0A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B446D">
              <w:rPr>
                <w:rFonts w:ascii="Calibri" w:hAnsi="Calibri" w:cs="Calibri"/>
                <w:color w:val="000000"/>
                <w:sz w:val="14"/>
                <w:szCs w:val="14"/>
              </w:rPr>
              <w:t>40)</w:t>
            </w:r>
          </w:p>
        </w:tc>
        <w:tc>
          <w:tcPr>
            <w:tcW w:w="8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7A2B5E" w14:textId="77777777" w:rsidR="003B498B" w:rsidRPr="002B446D" w:rsidRDefault="003B498B" w:rsidP="00016F0A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B446D">
              <w:rPr>
                <w:rFonts w:ascii="Calibri" w:hAnsi="Calibri" w:cs="Calibri"/>
                <w:color w:val="000000"/>
                <w:sz w:val="14"/>
                <w:szCs w:val="14"/>
              </w:rPr>
              <w:t>Brescia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DE6494" w14:textId="77777777" w:rsidR="003B498B" w:rsidRPr="002B446D" w:rsidRDefault="003B498B" w:rsidP="00016F0A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B446D">
              <w:rPr>
                <w:rFonts w:ascii="Calibri" w:hAnsi="Calibri" w:cs="Calibri"/>
                <w:color w:val="000000"/>
                <w:sz w:val="14"/>
                <w:szCs w:val="14"/>
              </w:rPr>
              <w:t>21.446,4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C55AC7" w14:textId="77777777" w:rsidR="003B498B" w:rsidRPr="002B446D" w:rsidRDefault="003B498B" w:rsidP="00016F0A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B446D">
              <w:rPr>
                <w:rFonts w:ascii="Calibri" w:hAnsi="Calibri" w:cs="Calibri"/>
                <w:color w:val="000000"/>
                <w:sz w:val="14"/>
                <w:szCs w:val="14"/>
              </w:rPr>
              <w:t>101,6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387C67" w14:textId="77777777" w:rsidR="003B498B" w:rsidRPr="002B446D" w:rsidRDefault="003B498B" w:rsidP="00016F0A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B446D">
              <w:rPr>
                <w:rFonts w:ascii="Calibri" w:hAnsi="Calibri" w:cs="Calibri"/>
                <w:color w:val="000000"/>
                <w:sz w:val="14"/>
                <w:szCs w:val="14"/>
              </w:rPr>
              <w:t>-1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95BD9" w14:textId="77777777" w:rsidR="003B498B" w:rsidRPr="002B446D" w:rsidRDefault="003B498B" w:rsidP="00016F0A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158B45" w14:textId="77777777" w:rsidR="003B498B" w:rsidRPr="002B446D" w:rsidRDefault="003B498B" w:rsidP="00016F0A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B446D">
              <w:rPr>
                <w:rFonts w:ascii="Calibri" w:hAnsi="Calibri" w:cs="Calibri"/>
                <w:color w:val="000000"/>
                <w:sz w:val="14"/>
                <w:szCs w:val="14"/>
              </w:rPr>
              <w:t>94)</w:t>
            </w: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8C9E39" w14:textId="77777777" w:rsidR="003B498B" w:rsidRPr="002B446D" w:rsidRDefault="003B498B" w:rsidP="00016F0A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B446D">
              <w:rPr>
                <w:rFonts w:ascii="Calibri" w:hAnsi="Calibri" w:cs="Calibri"/>
                <w:color w:val="000000"/>
                <w:sz w:val="14"/>
                <w:szCs w:val="14"/>
              </w:rPr>
              <w:t>Trapani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9EC77A" w14:textId="77777777" w:rsidR="003B498B" w:rsidRPr="002B446D" w:rsidRDefault="003B498B" w:rsidP="00016F0A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B446D">
              <w:rPr>
                <w:rFonts w:ascii="Calibri" w:hAnsi="Calibri" w:cs="Calibri"/>
                <w:color w:val="000000"/>
                <w:sz w:val="14"/>
                <w:szCs w:val="14"/>
              </w:rPr>
              <w:t>15.191,5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5753D6" w14:textId="77777777" w:rsidR="003B498B" w:rsidRPr="002B446D" w:rsidRDefault="003B498B" w:rsidP="00016F0A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B446D">
              <w:rPr>
                <w:rFonts w:ascii="Calibri" w:hAnsi="Calibri" w:cs="Calibri"/>
                <w:color w:val="000000"/>
                <w:sz w:val="14"/>
                <w:szCs w:val="14"/>
              </w:rPr>
              <w:t>71,9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37FB47" w14:textId="77777777" w:rsidR="003B498B" w:rsidRPr="002B446D" w:rsidRDefault="003B498B" w:rsidP="00016F0A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B446D">
              <w:rPr>
                <w:rFonts w:ascii="Calibri" w:hAnsi="Calibri" w:cs="Calibri"/>
                <w:color w:val="000000"/>
                <w:sz w:val="14"/>
                <w:szCs w:val="14"/>
              </w:rPr>
              <w:t>-1</w:t>
            </w:r>
          </w:p>
        </w:tc>
      </w:tr>
      <w:tr w:rsidR="003B498B" w:rsidRPr="002B446D" w14:paraId="30A4C519" w14:textId="77777777" w:rsidTr="00016F0A">
        <w:trPr>
          <w:trHeight w:hRule="exact" w:val="198"/>
        </w:trPr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3380F1" w14:textId="77777777" w:rsidR="003B498B" w:rsidRPr="002B446D" w:rsidRDefault="003B498B" w:rsidP="00016F0A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B446D">
              <w:rPr>
                <w:rFonts w:ascii="Calibri" w:hAnsi="Calibri" w:cs="Calibri"/>
                <w:color w:val="000000"/>
                <w:sz w:val="14"/>
                <w:szCs w:val="14"/>
              </w:rPr>
              <w:t>41)</w:t>
            </w:r>
          </w:p>
        </w:tc>
        <w:tc>
          <w:tcPr>
            <w:tcW w:w="8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E67152" w14:textId="77777777" w:rsidR="003B498B" w:rsidRPr="002B446D" w:rsidRDefault="003B498B" w:rsidP="00016F0A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B446D">
              <w:rPr>
                <w:rFonts w:ascii="Calibri" w:hAnsi="Calibri" w:cs="Calibri"/>
                <w:color w:val="000000"/>
                <w:sz w:val="14"/>
                <w:szCs w:val="14"/>
              </w:rPr>
              <w:t>Como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963379" w14:textId="77777777" w:rsidR="003B498B" w:rsidRPr="002B446D" w:rsidRDefault="003B498B" w:rsidP="00016F0A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B446D">
              <w:rPr>
                <w:rFonts w:ascii="Calibri" w:hAnsi="Calibri" w:cs="Calibri"/>
                <w:color w:val="000000"/>
                <w:sz w:val="14"/>
                <w:szCs w:val="14"/>
              </w:rPr>
              <w:t>21.256,9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419D3F" w14:textId="77777777" w:rsidR="003B498B" w:rsidRPr="002B446D" w:rsidRDefault="003B498B" w:rsidP="00016F0A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B446D">
              <w:rPr>
                <w:rFonts w:ascii="Calibri" w:hAnsi="Calibri" w:cs="Calibri"/>
                <w:color w:val="000000"/>
                <w:sz w:val="14"/>
                <w:szCs w:val="14"/>
              </w:rPr>
              <w:t>100,7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3A5021" w14:textId="77777777" w:rsidR="003B498B" w:rsidRPr="002B446D" w:rsidRDefault="003B498B" w:rsidP="00016F0A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B446D">
              <w:rPr>
                <w:rFonts w:ascii="Calibri" w:hAnsi="Calibri" w:cs="Calibri"/>
                <w:color w:val="000000"/>
                <w:sz w:val="14"/>
                <w:szCs w:val="14"/>
              </w:rPr>
              <w:t>2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0DE73" w14:textId="77777777" w:rsidR="003B498B" w:rsidRPr="002B446D" w:rsidRDefault="003B498B" w:rsidP="00016F0A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02C128" w14:textId="77777777" w:rsidR="003B498B" w:rsidRPr="002B446D" w:rsidRDefault="003B498B" w:rsidP="00016F0A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B446D">
              <w:rPr>
                <w:rFonts w:ascii="Calibri" w:hAnsi="Calibri" w:cs="Calibri"/>
                <w:color w:val="000000"/>
                <w:sz w:val="14"/>
                <w:szCs w:val="14"/>
              </w:rPr>
              <w:t>95)</w:t>
            </w: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B92480" w14:textId="77777777" w:rsidR="003B498B" w:rsidRPr="002B446D" w:rsidRDefault="003B498B" w:rsidP="00016F0A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B446D">
              <w:rPr>
                <w:rFonts w:ascii="Calibri" w:hAnsi="Calibri" w:cs="Calibri"/>
                <w:color w:val="000000"/>
                <w:sz w:val="14"/>
                <w:szCs w:val="14"/>
              </w:rPr>
              <w:t>Cosenza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BA1DD6" w14:textId="77777777" w:rsidR="003B498B" w:rsidRPr="002B446D" w:rsidRDefault="003B498B" w:rsidP="00016F0A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B446D">
              <w:rPr>
                <w:rFonts w:ascii="Calibri" w:hAnsi="Calibri" w:cs="Calibri"/>
                <w:color w:val="000000"/>
                <w:sz w:val="14"/>
                <w:szCs w:val="14"/>
              </w:rPr>
              <w:t>15.009,5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1784B1" w14:textId="77777777" w:rsidR="003B498B" w:rsidRPr="002B446D" w:rsidRDefault="003B498B" w:rsidP="00016F0A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B446D">
              <w:rPr>
                <w:rFonts w:ascii="Calibri" w:hAnsi="Calibri" w:cs="Calibri"/>
                <w:color w:val="000000"/>
                <w:sz w:val="14"/>
                <w:szCs w:val="14"/>
              </w:rPr>
              <w:t>71,1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4A4E26" w14:textId="77777777" w:rsidR="003B498B" w:rsidRPr="002B446D" w:rsidRDefault="003B498B" w:rsidP="00016F0A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B446D">
              <w:rPr>
                <w:rFonts w:ascii="Calibri" w:hAnsi="Calibri" w:cs="Calibri"/>
                <w:color w:val="000000"/>
                <w:sz w:val="14"/>
                <w:szCs w:val="14"/>
              </w:rPr>
              <w:t>-3</w:t>
            </w:r>
          </w:p>
        </w:tc>
      </w:tr>
      <w:tr w:rsidR="003B498B" w:rsidRPr="002B446D" w14:paraId="439203EF" w14:textId="77777777" w:rsidTr="00016F0A">
        <w:trPr>
          <w:trHeight w:hRule="exact" w:val="198"/>
        </w:trPr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2A19E3" w14:textId="77777777" w:rsidR="003B498B" w:rsidRPr="002B446D" w:rsidRDefault="003B498B" w:rsidP="00016F0A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B446D">
              <w:rPr>
                <w:rFonts w:ascii="Calibri" w:hAnsi="Calibri" w:cs="Calibri"/>
                <w:color w:val="000000"/>
                <w:sz w:val="14"/>
                <w:szCs w:val="14"/>
              </w:rPr>
              <w:t>42)</w:t>
            </w:r>
          </w:p>
        </w:tc>
        <w:tc>
          <w:tcPr>
            <w:tcW w:w="8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2FF015" w14:textId="77777777" w:rsidR="003B498B" w:rsidRPr="002B446D" w:rsidRDefault="003B498B" w:rsidP="00016F0A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B446D">
              <w:rPr>
                <w:rFonts w:ascii="Calibri" w:hAnsi="Calibri" w:cs="Calibri"/>
                <w:color w:val="000000"/>
                <w:sz w:val="14"/>
                <w:szCs w:val="14"/>
              </w:rPr>
              <w:t>Perugia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1A2E91" w14:textId="77777777" w:rsidR="003B498B" w:rsidRPr="002B446D" w:rsidRDefault="003B498B" w:rsidP="00016F0A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B446D">
              <w:rPr>
                <w:rFonts w:ascii="Calibri" w:hAnsi="Calibri" w:cs="Calibri"/>
                <w:color w:val="000000"/>
                <w:sz w:val="14"/>
                <w:szCs w:val="14"/>
              </w:rPr>
              <w:t>21.146,2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7961D1" w14:textId="77777777" w:rsidR="003B498B" w:rsidRPr="002B446D" w:rsidRDefault="003B498B" w:rsidP="00016F0A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B446D">
              <w:rPr>
                <w:rFonts w:ascii="Calibri" w:hAnsi="Calibri" w:cs="Calibri"/>
                <w:color w:val="000000"/>
                <w:sz w:val="14"/>
                <w:szCs w:val="14"/>
              </w:rPr>
              <w:t>100,1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AA7367" w14:textId="77777777" w:rsidR="003B498B" w:rsidRPr="002B446D" w:rsidRDefault="003B498B" w:rsidP="00016F0A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B446D">
              <w:rPr>
                <w:rFonts w:ascii="Calibri" w:hAnsi="Calibri" w:cs="Calibri"/>
                <w:color w:val="000000"/>
                <w:sz w:val="14"/>
                <w:szCs w:val="14"/>
              </w:rPr>
              <w:t>2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A2682" w14:textId="77777777" w:rsidR="003B498B" w:rsidRPr="002B446D" w:rsidRDefault="003B498B" w:rsidP="00016F0A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443F3D" w14:textId="77777777" w:rsidR="003B498B" w:rsidRPr="002B446D" w:rsidRDefault="003B498B" w:rsidP="00016F0A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B446D">
              <w:rPr>
                <w:rFonts w:ascii="Calibri" w:hAnsi="Calibri" w:cs="Calibri"/>
                <w:color w:val="000000"/>
                <w:sz w:val="14"/>
                <w:szCs w:val="14"/>
              </w:rPr>
              <w:t>96)</w:t>
            </w: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3AE44C" w14:textId="77777777" w:rsidR="003B498B" w:rsidRPr="002B446D" w:rsidRDefault="003B498B" w:rsidP="00016F0A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B446D">
              <w:rPr>
                <w:rFonts w:ascii="Calibri" w:hAnsi="Calibri" w:cs="Calibri"/>
                <w:color w:val="000000"/>
                <w:sz w:val="14"/>
                <w:szCs w:val="14"/>
              </w:rPr>
              <w:t>Taranto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5508FC" w14:textId="77777777" w:rsidR="003B498B" w:rsidRPr="002B446D" w:rsidRDefault="003B498B" w:rsidP="00016F0A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B446D">
              <w:rPr>
                <w:rFonts w:ascii="Calibri" w:hAnsi="Calibri" w:cs="Calibri"/>
                <w:color w:val="000000"/>
                <w:sz w:val="14"/>
                <w:szCs w:val="14"/>
              </w:rPr>
              <w:t>14.991,8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466910" w14:textId="77777777" w:rsidR="003B498B" w:rsidRPr="002B446D" w:rsidRDefault="003B498B" w:rsidP="00016F0A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B446D">
              <w:rPr>
                <w:rFonts w:ascii="Calibri" w:hAnsi="Calibri" w:cs="Calibri"/>
                <w:color w:val="000000"/>
                <w:sz w:val="14"/>
                <w:szCs w:val="14"/>
              </w:rPr>
              <w:t>71,0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396985" w14:textId="77777777" w:rsidR="003B498B" w:rsidRPr="002B446D" w:rsidRDefault="003B498B" w:rsidP="00016F0A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B446D">
              <w:rPr>
                <w:rFonts w:ascii="Calibri" w:hAnsi="Calibri" w:cs="Calibri"/>
                <w:color w:val="000000"/>
                <w:sz w:val="14"/>
                <w:szCs w:val="14"/>
              </w:rPr>
              <w:t>-1</w:t>
            </w:r>
          </w:p>
        </w:tc>
      </w:tr>
      <w:tr w:rsidR="003B498B" w:rsidRPr="002B446D" w14:paraId="66B92FCB" w14:textId="77777777" w:rsidTr="00016F0A">
        <w:trPr>
          <w:trHeight w:hRule="exact" w:val="198"/>
        </w:trPr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ADC1E3" w14:textId="77777777" w:rsidR="003B498B" w:rsidRPr="002B446D" w:rsidRDefault="003B498B" w:rsidP="00016F0A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B446D">
              <w:rPr>
                <w:rFonts w:ascii="Calibri" w:hAnsi="Calibri" w:cs="Calibri"/>
                <w:color w:val="000000"/>
                <w:sz w:val="14"/>
                <w:szCs w:val="14"/>
              </w:rPr>
              <w:t>43)</w:t>
            </w:r>
          </w:p>
        </w:tc>
        <w:tc>
          <w:tcPr>
            <w:tcW w:w="8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F4080B" w14:textId="77777777" w:rsidR="003B498B" w:rsidRPr="002B446D" w:rsidRDefault="003B498B" w:rsidP="00016F0A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B446D">
              <w:rPr>
                <w:rFonts w:ascii="Calibri" w:hAnsi="Calibri" w:cs="Calibri"/>
                <w:color w:val="000000"/>
                <w:sz w:val="14"/>
                <w:szCs w:val="14"/>
              </w:rPr>
              <w:t>Varese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E55B05" w14:textId="77777777" w:rsidR="003B498B" w:rsidRPr="002B446D" w:rsidRDefault="003B498B" w:rsidP="00016F0A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B446D">
              <w:rPr>
                <w:rFonts w:ascii="Calibri" w:hAnsi="Calibri" w:cs="Calibri"/>
                <w:color w:val="000000"/>
                <w:sz w:val="14"/>
                <w:szCs w:val="14"/>
              </w:rPr>
              <w:t>21.027,9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E1C487" w14:textId="77777777" w:rsidR="003B498B" w:rsidRPr="002B446D" w:rsidRDefault="003B498B" w:rsidP="00016F0A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B446D">
              <w:rPr>
                <w:rFonts w:ascii="Calibri" w:hAnsi="Calibri" w:cs="Calibri"/>
                <w:color w:val="000000"/>
                <w:sz w:val="14"/>
                <w:szCs w:val="14"/>
              </w:rPr>
              <w:t>99,6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3D56AB" w14:textId="77777777" w:rsidR="003B498B" w:rsidRPr="002B446D" w:rsidRDefault="003B498B" w:rsidP="00016F0A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B446D">
              <w:rPr>
                <w:rFonts w:ascii="Calibri" w:hAnsi="Calibri" w:cs="Calibri"/>
                <w:color w:val="000000"/>
                <w:sz w:val="14"/>
                <w:szCs w:val="14"/>
              </w:rPr>
              <w:t>-1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2BFFB" w14:textId="77777777" w:rsidR="003B498B" w:rsidRPr="002B446D" w:rsidRDefault="003B498B" w:rsidP="00016F0A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FBBC33" w14:textId="77777777" w:rsidR="003B498B" w:rsidRPr="002B446D" w:rsidRDefault="003B498B" w:rsidP="00016F0A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B446D">
              <w:rPr>
                <w:rFonts w:ascii="Calibri" w:hAnsi="Calibri" w:cs="Calibri"/>
                <w:color w:val="000000"/>
                <w:sz w:val="14"/>
                <w:szCs w:val="14"/>
              </w:rPr>
              <w:t>97)</w:t>
            </w: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6FDD53" w14:textId="77777777" w:rsidR="003B498B" w:rsidRPr="002B446D" w:rsidRDefault="003B498B" w:rsidP="00016F0A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B446D">
              <w:rPr>
                <w:rFonts w:ascii="Calibri" w:hAnsi="Calibri" w:cs="Calibri"/>
                <w:color w:val="000000"/>
                <w:sz w:val="14"/>
                <w:szCs w:val="14"/>
              </w:rPr>
              <w:t>Avellino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8A8919" w14:textId="77777777" w:rsidR="003B498B" w:rsidRPr="002B446D" w:rsidRDefault="003B498B" w:rsidP="00016F0A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B446D">
              <w:rPr>
                <w:rFonts w:ascii="Calibri" w:hAnsi="Calibri" w:cs="Calibri"/>
                <w:color w:val="000000"/>
                <w:sz w:val="14"/>
                <w:szCs w:val="14"/>
              </w:rPr>
              <w:t>14.821,5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BA7D04" w14:textId="77777777" w:rsidR="003B498B" w:rsidRPr="002B446D" w:rsidRDefault="003B498B" w:rsidP="00016F0A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B446D">
              <w:rPr>
                <w:rFonts w:ascii="Calibri" w:hAnsi="Calibri" w:cs="Calibri"/>
                <w:color w:val="000000"/>
                <w:sz w:val="14"/>
                <w:szCs w:val="14"/>
              </w:rPr>
              <w:t>70,2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5AE2BD" w14:textId="77777777" w:rsidR="003B498B" w:rsidRPr="002B446D" w:rsidRDefault="003B498B" w:rsidP="00016F0A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B446D">
              <w:rPr>
                <w:rFonts w:ascii="Calibri" w:hAnsi="Calibri" w:cs="Calibri"/>
                <w:color w:val="000000"/>
                <w:sz w:val="14"/>
                <w:szCs w:val="14"/>
              </w:rPr>
              <w:t>1</w:t>
            </w:r>
          </w:p>
        </w:tc>
      </w:tr>
      <w:tr w:rsidR="003B498B" w:rsidRPr="002B446D" w14:paraId="26AE5CDD" w14:textId="77777777" w:rsidTr="00016F0A">
        <w:trPr>
          <w:trHeight w:hRule="exact" w:val="198"/>
        </w:trPr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6B755B" w14:textId="77777777" w:rsidR="003B498B" w:rsidRPr="002B446D" w:rsidRDefault="003B498B" w:rsidP="00016F0A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B446D">
              <w:rPr>
                <w:rFonts w:ascii="Calibri" w:hAnsi="Calibri" w:cs="Calibri"/>
                <w:color w:val="000000"/>
                <w:sz w:val="14"/>
                <w:szCs w:val="14"/>
              </w:rPr>
              <w:t>44)</w:t>
            </w:r>
          </w:p>
        </w:tc>
        <w:tc>
          <w:tcPr>
            <w:tcW w:w="8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821280" w14:textId="77777777" w:rsidR="003B498B" w:rsidRPr="002B446D" w:rsidRDefault="003B498B" w:rsidP="00016F0A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B446D">
              <w:rPr>
                <w:rFonts w:ascii="Calibri" w:hAnsi="Calibri" w:cs="Calibri"/>
                <w:color w:val="000000"/>
                <w:sz w:val="14"/>
                <w:szCs w:val="14"/>
              </w:rPr>
              <w:t>Alessandria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0CAEA9" w14:textId="77777777" w:rsidR="003B498B" w:rsidRPr="002B446D" w:rsidRDefault="003B498B" w:rsidP="00016F0A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B446D">
              <w:rPr>
                <w:rFonts w:ascii="Calibri" w:hAnsi="Calibri" w:cs="Calibri"/>
                <w:color w:val="000000"/>
                <w:sz w:val="14"/>
                <w:szCs w:val="14"/>
              </w:rPr>
              <w:t>20.975,3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957464" w14:textId="77777777" w:rsidR="003B498B" w:rsidRPr="002B446D" w:rsidRDefault="003B498B" w:rsidP="00016F0A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B446D">
              <w:rPr>
                <w:rFonts w:ascii="Calibri" w:hAnsi="Calibri" w:cs="Calibri"/>
                <w:color w:val="000000"/>
                <w:sz w:val="14"/>
                <w:szCs w:val="14"/>
              </w:rPr>
              <w:t>99,3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9F08DA" w14:textId="77777777" w:rsidR="003B498B" w:rsidRPr="002B446D" w:rsidRDefault="003B498B" w:rsidP="00016F0A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B446D">
              <w:rPr>
                <w:rFonts w:ascii="Calibri" w:hAnsi="Calibri" w:cs="Calibri"/>
                <w:color w:val="000000"/>
                <w:sz w:val="14"/>
                <w:szCs w:val="14"/>
              </w:rPr>
              <w:t>4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37BF2" w14:textId="77777777" w:rsidR="003B498B" w:rsidRPr="002B446D" w:rsidRDefault="003B498B" w:rsidP="00016F0A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56CA34" w14:textId="77777777" w:rsidR="003B498B" w:rsidRPr="002B446D" w:rsidRDefault="003B498B" w:rsidP="00016F0A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B446D">
              <w:rPr>
                <w:rFonts w:ascii="Calibri" w:hAnsi="Calibri" w:cs="Calibri"/>
                <w:color w:val="000000"/>
                <w:sz w:val="14"/>
                <w:szCs w:val="14"/>
              </w:rPr>
              <w:t>98)</w:t>
            </w: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981E30" w14:textId="77777777" w:rsidR="003B498B" w:rsidRPr="002B446D" w:rsidRDefault="003B498B" w:rsidP="00016F0A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B446D">
              <w:rPr>
                <w:rFonts w:ascii="Calibri" w:hAnsi="Calibri" w:cs="Calibri"/>
                <w:color w:val="000000"/>
                <w:sz w:val="14"/>
                <w:szCs w:val="14"/>
              </w:rPr>
              <w:t>Caltanissetta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CABD20" w14:textId="77777777" w:rsidR="003B498B" w:rsidRPr="002B446D" w:rsidRDefault="003B498B" w:rsidP="00016F0A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B446D">
              <w:rPr>
                <w:rFonts w:ascii="Calibri" w:hAnsi="Calibri" w:cs="Calibri"/>
                <w:color w:val="000000"/>
                <w:sz w:val="14"/>
                <w:szCs w:val="14"/>
              </w:rPr>
              <w:t>14.705,5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C65C7A" w14:textId="77777777" w:rsidR="003B498B" w:rsidRPr="002B446D" w:rsidRDefault="003B498B" w:rsidP="00016F0A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B446D">
              <w:rPr>
                <w:rFonts w:ascii="Calibri" w:hAnsi="Calibri" w:cs="Calibri"/>
                <w:color w:val="000000"/>
                <w:sz w:val="14"/>
                <w:szCs w:val="14"/>
              </w:rPr>
              <w:t>69,6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D684B9" w14:textId="77777777" w:rsidR="003B498B" w:rsidRPr="002B446D" w:rsidRDefault="003B498B" w:rsidP="00016F0A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B446D">
              <w:rPr>
                <w:rFonts w:ascii="Calibri" w:hAnsi="Calibri" w:cs="Calibri"/>
                <w:color w:val="000000"/>
                <w:sz w:val="14"/>
                <w:szCs w:val="14"/>
              </w:rPr>
              <w:t>2</w:t>
            </w:r>
          </w:p>
        </w:tc>
      </w:tr>
      <w:tr w:rsidR="003B498B" w:rsidRPr="002B446D" w14:paraId="6C14B073" w14:textId="77777777" w:rsidTr="00016F0A">
        <w:trPr>
          <w:trHeight w:hRule="exact" w:val="198"/>
        </w:trPr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2D51D8" w14:textId="77777777" w:rsidR="003B498B" w:rsidRPr="002B446D" w:rsidRDefault="003B498B" w:rsidP="00016F0A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B446D">
              <w:rPr>
                <w:rFonts w:ascii="Calibri" w:hAnsi="Calibri" w:cs="Calibri"/>
                <w:color w:val="000000"/>
                <w:sz w:val="14"/>
                <w:szCs w:val="14"/>
              </w:rPr>
              <w:t>45)</w:t>
            </w:r>
          </w:p>
        </w:tc>
        <w:tc>
          <w:tcPr>
            <w:tcW w:w="8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A990DB" w14:textId="77777777" w:rsidR="003B498B" w:rsidRPr="002B446D" w:rsidRDefault="003B498B" w:rsidP="00016F0A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B446D">
              <w:rPr>
                <w:rFonts w:ascii="Calibri" w:hAnsi="Calibri" w:cs="Calibri"/>
                <w:color w:val="000000"/>
                <w:sz w:val="14"/>
                <w:szCs w:val="14"/>
              </w:rPr>
              <w:t>Pisa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26DCAE" w14:textId="77777777" w:rsidR="003B498B" w:rsidRPr="002B446D" w:rsidRDefault="003B498B" w:rsidP="00016F0A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B446D">
              <w:rPr>
                <w:rFonts w:ascii="Calibri" w:hAnsi="Calibri" w:cs="Calibri"/>
                <w:color w:val="000000"/>
                <w:sz w:val="14"/>
                <w:szCs w:val="14"/>
              </w:rPr>
              <w:t>20.921,9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ECBEC0" w14:textId="77777777" w:rsidR="003B498B" w:rsidRPr="002B446D" w:rsidRDefault="003B498B" w:rsidP="00016F0A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B446D">
              <w:rPr>
                <w:rFonts w:ascii="Calibri" w:hAnsi="Calibri" w:cs="Calibri"/>
                <w:color w:val="000000"/>
                <w:sz w:val="14"/>
                <w:szCs w:val="14"/>
              </w:rPr>
              <w:t>99,1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5EA6C9" w14:textId="77777777" w:rsidR="003B498B" w:rsidRPr="002B446D" w:rsidRDefault="003B498B" w:rsidP="00016F0A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B446D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16175" w14:textId="77777777" w:rsidR="003B498B" w:rsidRPr="002B446D" w:rsidRDefault="003B498B" w:rsidP="00016F0A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74A9D5" w14:textId="77777777" w:rsidR="003B498B" w:rsidRPr="002B446D" w:rsidRDefault="003B498B" w:rsidP="00016F0A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B446D">
              <w:rPr>
                <w:rFonts w:ascii="Calibri" w:hAnsi="Calibri" w:cs="Calibri"/>
                <w:color w:val="000000"/>
                <w:sz w:val="14"/>
                <w:szCs w:val="14"/>
              </w:rPr>
              <w:t>99)</w:t>
            </w: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A43289" w14:textId="77777777" w:rsidR="003B498B" w:rsidRPr="002B446D" w:rsidRDefault="003B498B" w:rsidP="00016F0A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B446D">
              <w:rPr>
                <w:rFonts w:ascii="Calibri" w:hAnsi="Calibri" w:cs="Calibri"/>
                <w:color w:val="000000"/>
                <w:sz w:val="14"/>
                <w:szCs w:val="14"/>
              </w:rPr>
              <w:t>Frosinone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3389A8" w14:textId="77777777" w:rsidR="003B498B" w:rsidRPr="002B446D" w:rsidRDefault="003B498B" w:rsidP="00016F0A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B446D">
              <w:rPr>
                <w:rFonts w:ascii="Calibri" w:hAnsi="Calibri" w:cs="Calibri"/>
                <w:color w:val="000000"/>
                <w:sz w:val="14"/>
                <w:szCs w:val="14"/>
              </w:rPr>
              <w:t>14.593,3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34F4B4" w14:textId="77777777" w:rsidR="003B498B" w:rsidRPr="002B446D" w:rsidRDefault="003B498B" w:rsidP="00016F0A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B446D">
              <w:rPr>
                <w:rFonts w:ascii="Calibri" w:hAnsi="Calibri" w:cs="Calibri"/>
                <w:color w:val="000000"/>
                <w:sz w:val="14"/>
                <w:szCs w:val="14"/>
              </w:rPr>
              <w:t>69,1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9C9534" w14:textId="77777777" w:rsidR="003B498B" w:rsidRPr="002B446D" w:rsidRDefault="003B498B" w:rsidP="00016F0A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B446D">
              <w:rPr>
                <w:rFonts w:ascii="Calibri" w:hAnsi="Calibri" w:cs="Calibri"/>
                <w:color w:val="000000"/>
                <w:sz w:val="14"/>
                <w:szCs w:val="14"/>
              </w:rPr>
              <w:t>2</w:t>
            </w:r>
          </w:p>
        </w:tc>
      </w:tr>
      <w:tr w:rsidR="003B498B" w:rsidRPr="002B446D" w14:paraId="3CDA7EF8" w14:textId="77777777" w:rsidTr="00016F0A">
        <w:trPr>
          <w:trHeight w:hRule="exact" w:val="198"/>
        </w:trPr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C20D55" w14:textId="77777777" w:rsidR="003B498B" w:rsidRPr="002B446D" w:rsidRDefault="003B498B" w:rsidP="00016F0A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B446D">
              <w:rPr>
                <w:rFonts w:ascii="Calibri" w:hAnsi="Calibri" w:cs="Calibri"/>
                <w:color w:val="000000"/>
                <w:sz w:val="14"/>
                <w:szCs w:val="14"/>
              </w:rPr>
              <w:t>46)</w:t>
            </w:r>
          </w:p>
        </w:tc>
        <w:tc>
          <w:tcPr>
            <w:tcW w:w="8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8662E6" w14:textId="77777777" w:rsidR="003B498B" w:rsidRPr="002B446D" w:rsidRDefault="003B498B" w:rsidP="00016F0A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B446D">
              <w:rPr>
                <w:rFonts w:ascii="Calibri" w:hAnsi="Calibri" w:cs="Calibri"/>
                <w:color w:val="000000"/>
                <w:sz w:val="14"/>
                <w:szCs w:val="14"/>
              </w:rPr>
              <w:t>Macerata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8CF67C" w14:textId="77777777" w:rsidR="003B498B" w:rsidRPr="002B446D" w:rsidRDefault="003B498B" w:rsidP="00016F0A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B446D">
              <w:rPr>
                <w:rFonts w:ascii="Calibri" w:hAnsi="Calibri" w:cs="Calibri"/>
                <w:color w:val="000000"/>
                <w:sz w:val="14"/>
                <w:szCs w:val="14"/>
              </w:rPr>
              <w:t>20.915,0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D8C039" w14:textId="77777777" w:rsidR="003B498B" w:rsidRPr="002B446D" w:rsidRDefault="003B498B" w:rsidP="00016F0A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B446D">
              <w:rPr>
                <w:rFonts w:ascii="Calibri" w:hAnsi="Calibri" w:cs="Calibri"/>
                <w:color w:val="000000"/>
                <w:sz w:val="14"/>
                <w:szCs w:val="14"/>
              </w:rPr>
              <w:t>99,1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5327FE" w14:textId="77777777" w:rsidR="003B498B" w:rsidRPr="002B446D" w:rsidRDefault="003B498B" w:rsidP="00016F0A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B446D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21A95" w14:textId="77777777" w:rsidR="003B498B" w:rsidRPr="002B446D" w:rsidRDefault="003B498B" w:rsidP="00016F0A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32A1C4" w14:textId="77777777" w:rsidR="003B498B" w:rsidRPr="002B446D" w:rsidRDefault="003B498B" w:rsidP="00016F0A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B446D">
              <w:rPr>
                <w:rFonts w:ascii="Calibri" w:hAnsi="Calibri" w:cs="Calibri"/>
                <w:color w:val="000000"/>
                <w:sz w:val="14"/>
                <w:szCs w:val="14"/>
              </w:rPr>
              <w:t>100)</w:t>
            </w: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74BBAA" w14:textId="77777777" w:rsidR="003B498B" w:rsidRPr="002B446D" w:rsidRDefault="003B498B" w:rsidP="00016F0A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B446D">
              <w:rPr>
                <w:rFonts w:ascii="Calibri" w:hAnsi="Calibri" w:cs="Calibri"/>
                <w:color w:val="000000"/>
                <w:sz w:val="14"/>
                <w:szCs w:val="14"/>
              </w:rPr>
              <w:t>Vibo Valentia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502BF9" w14:textId="77777777" w:rsidR="003B498B" w:rsidRPr="002B446D" w:rsidRDefault="003B498B" w:rsidP="00016F0A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B446D">
              <w:rPr>
                <w:rFonts w:ascii="Calibri" w:hAnsi="Calibri" w:cs="Calibri"/>
                <w:color w:val="000000"/>
                <w:sz w:val="14"/>
                <w:szCs w:val="14"/>
              </w:rPr>
              <w:t>14.393,9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B3A04F" w14:textId="77777777" w:rsidR="003B498B" w:rsidRPr="002B446D" w:rsidRDefault="003B498B" w:rsidP="00016F0A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B446D">
              <w:rPr>
                <w:rFonts w:ascii="Calibri" w:hAnsi="Calibri" w:cs="Calibri"/>
                <w:color w:val="000000"/>
                <w:sz w:val="14"/>
                <w:szCs w:val="14"/>
              </w:rPr>
              <w:t>68,2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19E106" w14:textId="77777777" w:rsidR="003B498B" w:rsidRPr="002B446D" w:rsidRDefault="003B498B" w:rsidP="00016F0A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B446D">
              <w:rPr>
                <w:rFonts w:ascii="Calibri" w:hAnsi="Calibri" w:cs="Calibri"/>
                <w:color w:val="000000"/>
                <w:sz w:val="14"/>
                <w:szCs w:val="14"/>
              </w:rPr>
              <w:t>-3</w:t>
            </w:r>
          </w:p>
        </w:tc>
      </w:tr>
      <w:tr w:rsidR="003B498B" w:rsidRPr="002B446D" w14:paraId="0076C834" w14:textId="77777777" w:rsidTr="00016F0A">
        <w:trPr>
          <w:trHeight w:hRule="exact" w:val="198"/>
        </w:trPr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45B721" w14:textId="77777777" w:rsidR="003B498B" w:rsidRPr="002B446D" w:rsidRDefault="003B498B" w:rsidP="00016F0A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B446D">
              <w:rPr>
                <w:rFonts w:ascii="Calibri" w:hAnsi="Calibri" w:cs="Calibri"/>
                <w:color w:val="000000"/>
                <w:sz w:val="14"/>
                <w:szCs w:val="14"/>
              </w:rPr>
              <w:t>47)</w:t>
            </w:r>
          </w:p>
        </w:tc>
        <w:tc>
          <w:tcPr>
            <w:tcW w:w="8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8F27F4" w14:textId="77777777" w:rsidR="003B498B" w:rsidRPr="002B446D" w:rsidRDefault="003B498B" w:rsidP="00016F0A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B446D">
              <w:rPr>
                <w:rFonts w:ascii="Calibri" w:hAnsi="Calibri" w:cs="Calibri"/>
                <w:color w:val="000000"/>
                <w:sz w:val="14"/>
                <w:szCs w:val="14"/>
              </w:rPr>
              <w:t>Arezzo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FCB9F8" w14:textId="77777777" w:rsidR="003B498B" w:rsidRPr="002B446D" w:rsidRDefault="003B498B" w:rsidP="00016F0A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B446D">
              <w:rPr>
                <w:rFonts w:ascii="Calibri" w:hAnsi="Calibri" w:cs="Calibri"/>
                <w:color w:val="000000"/>
                <w:sz w:val="14"/>
                <w:szCs w:val="14"/>
              </w:rPr>
              <w:t>20.907,5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774285" w14:textId="77777777" w:rsidR="003B498B" w:rsidRPr="002B446D" w:rsidRDefault="003B498B" w:rsidP="00016F0A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B446D">
              <w:rPr>
                <w:rFonts w:ascii="Calibri" w:hAnsi="Calibri" w:cs="Calibri"/>
                <w:color w:val="000000"/>
                <w:sz w:val="14"/>
                <w:szCs w:val="14"/>
              </w:rPr>
              <w:t>99,0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3FE9F1" w14:textId="77777777" w:rsidR="003B498B" w:rsidRPr="002B446D" w:rsidRDefault="003B498B" w:rsidP="00016F0A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B446D">
              <w:rPr>
                <w:rFonts w:ascii="Calibri" w:hAnsi="Calibri" w:cs="Calibri"/>
                <w:color w:val="000000"/>
                <w:sz w:val="14"/>
                <w:szCs w:val="14"/>
              </w:rPr>
              <w:t>2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EA5AE" w14:textId="77777777" w:rsidR="003B498B" w:rsidRPr="002B446D" w:rsidRDefault="003B498B" w:rsidP="00016F0A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26E9F7" w14:textId="77777777" w:rsidR="003B498B" w:rsidRPr="002B446D" w:rsidRDefault="003B498B" w:rsidP="00016F0A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B446D">
              <w:rPr>
                <w:rFonts w:ascii="Calibri" w:hAnsi="Calibri" w:cs="Calibri"/>
                <w:color w:val="000000"/>
                <w:sz w:val="14"/>
                <w:szCs w:val="14"/>
              </w:rPr>
              <w:t>101)</w:t>
            </w: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EA75FC" w14:textId="77777777" w:rsidR="003B498B" w:rsidRPr="002B446D" w:rsidRDefault="003B498B" w:rsidP="00016F0A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B446D">
              <w:rPr>
                <w:rFonts w:ascii="Calibri" w:hAnsi="Calibri" w:cs="Calibri"/>
                <w:color w:val="000000"/>
                <w:sz w:val="14"/>
                <w:szCs w:val="14"/>
              </w:rPr>
              <w:t>Reggio Calabria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BD0271" w14:textId="77777777" w:rsidR="003B498B" w:rsidRPr="002B446D" w:rsidRDefault="003B498B" w:rsidP="00016F0A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B446D">
              <w:rPr>
                <w:rFonts w:ascii="Calibri" w:hAnsi="Calibri" w:cs="Calibri"/>
                <w:color w:val="000000"/>
                <w:sz w:val="14"/>
                <w:szCs w:val="14"/>
              </w:rPr>
              <w:t>14.248,4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135DE0" w14:textId="77777777" w:rsidR="003B498B" w:rsidRPr="002B446D" w:rsidRDefault="003B498B" w:rsidP="00016F0A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B446D">
              <w:rPr>
                <w:rFonts w:ascii="Calibri" w:hAnsi="Calibri" w:cs="Calibri"/>
                <w:color w:val="000000"/>
                <w:sz w:val="14"/>
                <w:szCs w:val="14"/>
              </w:rPr>
              <w:t>67,5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054D63" w14:textId="77777777" w:rsidR="003B498B" w:rsidRPr="002B446D" w:rsidRDefault="003B498B" w:rsidP="00016F0A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B446D">
              <w:rPr>
                <w:rFonts w:ascii="Calibri" w:hAnsi="Calibri" w:cs="Calibri"/>
                <w:color w:val="000000"/>
                <w:sz w:val="14"/>
                <w:szCs w:val="14"/>
              </w:rPr>
              <w:t>-2</w:t>
            </w:r>
          </w:p>
        </w:tc>
      </w:tr>
      <w:tr w:rsidR="003B498B" w:rsidRPr="002B446D" w14:paraId="351086DA" w14:textId="77777777" w:rsidTr="00016F0A">
        <w:trPr>
          <w:trHeight w:hRule="exact" w:val="198"/>
        </w:trPr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EB2251" w14:textId="77777777" w:rsidR="003B498B" w:rsidRPr="002B446D" w:rsidRDefault="003B498B" w:rsidP="00016F0A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B446D">
              <w:rPr>
                <w:rFonts w:ascii="Calibri" w:hAnsi="Calibri" w:cs="Calibri"/>
                <w:color w:val="000000"/>
                <w:sz w:val="14"/>
                <w:szCs w:val="14"/>
              </w:rPr>
              <w:t>48)</w:t>
            </w:r>
          </w:p>
        </w:tc>
        <w:tc>
          <w:tcPr>
            <w:tcW w:w="8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907CCE" w14:textId="77777777" w:rsidR="003B498B" w:rsidRPr="002B446D" w:rsidRDefault="003B498B" w:rsidP="00016F0A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B446D">
              <w:rPr>
                <w:rFonts w:ascii="Calibri" w:hAnsi="Calibri" w:cs="Calibri"/>
                <w:color w:val="000000"/>
                <w:sz w:val="14"/>
                <w:szCs w:val="14"/>
              </w:rPr>
              <w:t>Grosseto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10C80C" w14:textId="77777777" w:rsidR="003B498B" w:rsidRPr="002B446D" w:rsidRDefault="003B498B" w:rsidP="00016F0A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B446D">
              <w:rPr>
                <w:rFonts w:ascii="Calibri" w:hAnsi="Calibri" w:cs="Calibri"/>
                <w:color w:val="000000"/>
                <w:sz w:val="14"/>
                <w:szCs w:val="14"/>
              </w:rPr>
              <w:t>20.886,7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D74CB3" w14:textId="77777777" w:rsidR="003B498B" w:rsidRPr="002B446D" w:rsidRDefault="003B498B" w:rsidP="00016F0A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B446D">
              <w:rPr>
                <w:rFonts w:ascii="Calibri" w:hAnsi="Calibri" w:cs="Calibri"/>
                <w:color w:val="000000"/>
                <w:sz w:val="14"/>
                <w:szCs w:val="14"/>
              </w:rPr>
              <w:t>98,9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A64EC9" w14:textId="77777777" w:rsidR="003B498B" w:rsidRPr="002B446D" w:rsidRDefault="003B498B" w:rsidP="00016F0A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B446D">
              <w:rPr>
                <w:rFonts w:ascii="Calibri" w:hAnsi="Calibri" w:cs="Calibri"/>
                <w:color w:val="000000"/>
                <w:sz w:val="14"/>
                <w:szCs w:val="14"/>
              </w:rPr>
              <w:t>8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95440" w14:textId="77777777" w:rsidR="003B498B" w:rsidRPr="002B446D" w:rsidRDefault="003B498B" w:rsidP="00016F0A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921648" w14:textId="77777777" w:rsidR="003B498B" w:rsidRPr="002B446D" w:rsidRDefault="003B498B" w:rsidP="00016F0A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B446D">
              <w:rPr>
                <w:rFonts w:ascii="Calibri" w:hAnsi="Calibri" w:cs="Calibri"/>
                <w:color w:val="000000"/>
                <w:sz w:val="14"/>
                <w:szCs w:val="14"/>
              </w:rPr>
              <w:t>102)</w:t>
            </w: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6DABBC" w14:textId="77777777" w:rsidR="003B498B" w:rsidRPr="002B446D" w:rsidRDefault="003B498B" w:rsidP="00016F0A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B446D">
              <w:rPr>
                <w:rFonts w:ascii="Calibri" w:hAnsi="Calibri" w:cs="Calibri"/>
                <w:color w:val="000000"/>
                <w:sz w:val="14"/>
                <w:szCs w:val="14"/>
              </w:rPr>
              <w:t>Crotone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62347F" w14:textId="77777777" w:rsidR="003B498B" w:rsidRPr="002B446D" w:rsidRDefault="003B498B" w:rsidP="00016F0A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B446D">
              <w:rPr>
                <w:rFonts w:ascii="Calibri" w:hAnsi="Calibri" w:cs="Calibri"/>
                <w:color w:val="000000"/>
                <w:sz w:val="14"/>
                <w:szCs w:val="14"/>
              </w:rPr>
              <w:t>14.234,6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84C6E0" w14:textId="77777777" w:rsidR="003B498B" w:rsidRPr="002B446D" w:rsidRDefault="003B498B" w:rsidP="00016F0A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B446D">
              <w:rPr>
                <w:rFonts w:ascii="Calibri" w:hAnsi="Calibri" w:cs="Calibri"/>
                <w:color w:val="000000"/>
                <w:sz w:val="14"/>
                <w:szCs w:val="14"/>
              </w:rPr>
              <w:t>67,4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CE57F2" w14:textId="77777777" w:rsidR="003B498B" w:rsidRPr="002B446D" w:rsidRDefault="003B498B" w:rsidP="00016F0A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B446D">
              <w:rPr>
                <w:rFonts w:ascii="Calibri" w:hAnsi="Calibri" w:cs="Calibri"/>
                <w:color w:val="000000"/>
                <w:sz w:val="14"/>
                <w:szCs w:val="14"/>
              </w:rPr>
              <w:t>2</w:t>
            </w:r>
          </w:p>
        </w:tc>
      </w:tr>
      <w:tr w:rsidR="003B498B" w:rsidRPr="002B446D" w14:paraId="0B24A46C" w14:textId="77777777" w:rsidTr="00016F0A">
        <w:trPr>
          <w:trHeight w:hRule="exact" w:val="198"/>
        </w:trPr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122BEA" w14:textId="77777777" w:rsidR="003B498B" w:rsidRPr="002B446D" w:rsidRDefault="003B498B" w:rsidP="00016F0A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B446D">
              <w:rPr>
                <w:rFonts w:ascii="Calibri" w:hAnsi="Calibri" w:cs="Calibri"/>
                <w:color w:val="000000"/>
                <w:sz w:val="14"/>
                <w:szCs w:val="14"/>
              </w:rPr>
              <w:t>49)</w:t>
            </w:r>
          </w:p>
        </w:tc>
        <w:tc>
          <w:tcPr>
            <w:tcW w:w="8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2B9E3B" w14:textId="77777777" w:rsidR="003B498B" w:rsidRPr="002B446D" w:rsidRDefault="003B498B" w:rsidP="00016F0A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B446D">
              <w:rPr>
                <w:rFonts w:ascii="Calibri" w:hAnsi="Calibri" w:cs="Calibri"/>
                <w:color w:val="000000"/>
                <w:sz w:val="14"/>
                <w:szCs w:val="14"/>
              </w:rPr>
              <w:t>Ascoli Piceno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61F854" w14:textId="77777777" w:rsidR="003B498B" w:rsidRPr="002B446D" w:rsidRDefault="003B498B" w:rsidP="00016F0A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B446D">
              <w:rPr>
                <w:rFonts w:ascii="Calibri" w:hAnsi="Calibri" w:cs="Calibri"/>
                <w:color w:val="000000"/>
                <w:sz w:val="14"/>
                <w:szCs w:val="14"/>
              </w:rPr>
              <w:t>20.877,3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807F82" w14:textId="77777777" w:rsidR="003B498B" w:rsidRPr="002B446D" w:rsidRDefault="003B498B" w:rsidP="00016F0A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B446D">
              <w:rPr>
                <w:rFonts w:ascii="Calibri" w:hAnsi="Calibri" w:cs="Calibri"/>
                <w:color w:val="000000"/>
                <w:sz w:val="14"/>
                <w:szCs w:val="14"/>
              </w:rPr>
              <w:t>98,9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A8ABFD" w14:textId="77777777" w:rsidR="003B498B" w:rsidRPr="002B446D" w:rsidRDefault="003B498B" w:rsidP="00016F0A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B446D">
              <w:rPr>
                <w:rFonts w:ascii="Calibri" w:hAnsi="Calibri" w:cs="Calibri"/>
                <w:color w:val="000000"/>
                <w:sz w:val="14"/>
                <w:szCs w:val="14"/>
              </w:rPr>
              <w:t>-2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AFC3B" w14:textId="77777777" w:rsidR="003B498B" w:rsidRPr="002B446D" w:rsidRDefault="003B498B" w:rsidP="00016F0A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0B0586" w14:textId="77777777" w:rsidR="003B498B" w:rsidRPr="002B446D" w:rsidRDefault="003B498B" w:rsidP="00016F0A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B446D">
              <w:rPr>
                <w:rFonts w:ascii="Calibri" w:hAnsi="Calibri" w:cs="Calibri"/>
                <w:color w:val="000000"/>
                <w:sz w:val="14"/>
                <w:szCs w:val="14"/>
              </w:rPr>
              <w:t>103)</w:t>
            </w: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DFD852" w14:textId="77777777" w:rsidR="003B498B" w:rsidRPr="002B446D" w:rsidRDefault="003B498B" w:rsidP="00016F0A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B446D">
              <w:rPr>
                <w:rFonts w:ascii="Calibri" w:hAnsi="Calibri" w:cs="Calibri"/>
                <w:color w:val="000000"/>
                <w:sz w:val="14"/>
                <w:szCs w:val="14"/>
              </w:rPr>
              <w:t>Benevento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7A982F" w14:textId="77777777" w:rsidR="003B498B" w:rsidRPr="002B446D" w:rsidRDefault="003B498B" w:rsidP="00016F0A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B446D">
              <w:rPr>
                <w:rFonts w:ascii="Calibri" w:hAnsi="Calibri" w:cs="Calibri"/>
                <w:color w:val="000000"/>
                <w:sz w:val="14"/>
                <w:szCs w:val="14"/>
              </w:rPr>
              <w:t>14.133,4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2D071C" w14:textId="77777777" w:rsidR="003B498B" w:rsidRPr="002B446D" w:rsidRDefault="003B498B" w:rsidP="00016F0A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B446D">
              <w:rPr>
                <w:rFonts w:ascii="Calibri" w:hAnsi="Calibri" w:cs="Calibri"/>
                <w:color w:val="000000"/>
                <w:sz w:val="14"/>
                <w:szCs w:val="14"/>
              </w:rPr>
              <w:t>66,9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769451" w14:textId="77777777" w:rsidR="003B498B" w:rsidRPr="002B446D" w:rsidRDefault="003B498B" w:rsidP="00016F0A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B446D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</w:tr>
      <w:tr w:rsidR="003B498B" w:rsidRPr="002B446D" w14:paraId="72C41C2D" w14:textId="77777777" w:rsidTr="00016F0A">
        <w:trPr>
          <w:trHeight w:hRule="exact" w:val="198"/>
        </w:trPr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C4712B" w14:textId="77777777" w:rsidR="003B498B" w:rsidRPr="002B446D" w:rsidRDefault="003B498B" w:rsidP="00016F0A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B446D">
              <w:rPr>
                <w:rFonts w:ascii="Calibri" w:hAnsi="Calibri" w:cs="Calibri"/>
                <w:color w:val="000000"/>
                <w:sz w:val="14"/>
                <w:szCs w:val="14"/>
              </w:rPr>
              <w:t>50)</w:t>
            </w:r>
          </w:p>
        </w:tc>
        <w:tc>
          <w:tcPr>
            <w:tcW w:w="8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363F5B" w14:textId="77777777" w:rsidR="003B498B" w:rsidRPr="002B446D" w:rsidRDefault="003B498B" w:rsidP="00016F0A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B446D">
              <w:rPr>
                <w:rFonts w:ascii="Calibri" w:hAnsi="Calibri" w:cs="Calibri"/>
                <w:color w:val="000000"/>
                <w:sz w:val="14"/>
                <w:szCs w:val="14"/>
              </w:rPr>
              <w:t>Novara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2983DD" w14:textId="77777777" w:rsidR="003B498B" w:rsidRPr="002B446D" w:rsidRDefault="003B498B" w:rsidP="00016F0A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B446D">
              <w:rPr>
                <w:rFonts w:ascii="Calibri" w:hAnsi="Calibri" w:cs="Calibri"/>
                <w:color w:val="000000"/>
                <w:sz w:val="14"/>
                <w:szCs w:val="14"/>
              </w:rPr>
              <w:t>20.515,3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B48E27" w14:textId="77777777" w:rsidR="003B498B" w:rsidRPr="002B446D" w:rsidRDefault="003B498B" w:rsidP="00016F0A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B446D">
              <w:rPr>
                <w:rFonts w:ascii="Calibri" w:hAnsi="Calibri" w:cs="Calibri"/>
                <w:color w:val="000000"/>
                <w:sz w:val="14"/>
                <w:szCs w:val="14"/>
              </w:rPr>
              <w:t>97,2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BE31FA" w14:textId="77777777" w:rsidR="003B498B" w:rsidRPr="002B446D" w:rsidRDefault="003B498B" w:rsidP="00016F0A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B446D">
              <w:rPr>
                <w:rFonts w:ascii="Calibri" w:hAnsi="Calibri" w:cs="Calibri"/>
                <w:color w:val="000000"/>
                <w:sz w:val="14"/>
                <w:szCs w:val="14"/>
              </w:rPr>
              <w:t>-9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02C6C" w14:textId="77777777" w:rsidR="003B498B" w:rsidRPr="002B446D" w:rsidRDefault="003B498B" w:rsidP="00016F0A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04F497" w14:textId="77777777" w:rsidR="003B498B" w:rsidRPr="002B446D" w:rsidRDefault="003B498B" w:rsidP="00016F0A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B446D">
              <w:rPr>
                <w:rFonts w:ascii="Calibri" w:hAnsi="Calibri" w:cs="Calibri"/>
                <w:color w:val="000000"/>
                <w:sz w:val="14"/>
                <w:szCs w:val="14"/>
              </w:rPr>
              <w:t>104)</w:t>
            </w: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281807" w14:textId="77777777" w:rsidR="003B498B" w:rsidRPr="002B446D" w:rsidRDefault="003B498B" w:rsidP="00016F0A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B446D">
              <w:rPr>
                <w:rFonts w:ascii="Calibri" w:hAnsi="Calibri" w:cs="Calibri"/>
                <w:color w:val="000000"/>
                <w:sz w:val="14"/>
                <w:szCs w:val="14"/>
              </w:rPr>
              <w:t>Foggia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2E8FD8" w14:textId="77777777" w:rsidR="003B498B" w:rsidRPr="002B446D" w:rsidRDefault="003B498B" w:rsidP="00016F0A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B446D">
              <w:rPr>
                <w:rFonts w:ascii="Calibri" w:hAnsi="Calibri" w:cs="Calibri"/>
                <w:color w:val="000000"/>
                <w:sz w:val="14"/>
                <w:szCs w:val="14"/>
              </w:rPr>
              <w:t>14.035,8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51405D" w14:textId="77777777" w:rsidR="003B498B" w:rsidRPr="002B446D" w:rsidRDefault="003B498B" w:rsidP="00016F0A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B446D">
              <w:rPr>
                <w:rFonts w:ascii="Calibri" w:hAnsi="Calibri" w:cs="Calibri"/>
                <w:color w:val="000000"/>
                <w:sz w:val="14"/>
                <w:szCs w:val="14"/>
              </w:rPr>
              <w:t>66,5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1F0307" w14:textId="77777777" w:rsidR="003B498B" w:rsidRPr="002B446D" w:rsidRDefault="003B498B" w:rsidP="00016F0A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B446D">
              <w:rPr>
                <w:rFonts w:ascii="Calibri" w:hAnsi="Calibri" w:cs="Calibri"/>
                <w:color w:val="000000"/>
                <w:sz w:val="14"/>
                <w:szCs w:val="14"/>
              </w:rPr>
              <w:t>-2</w:t>
            </w:r>
          </w:p>
        </w:tc>
      </w:tr>
      <w:tr w:rsidR="003B498B" w:rsidRPr="002B446D" w14:paraId="043EE54B" w14:textId="77777777" w:rsidTr="00016F0A">
        <w:trPr>
          <w:trHeight w:hRule="exact" w:val="198"/>
        </w:trPr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79D51E" w14:textId="77777777" w:rsidR="003B498B" w:rsidRPr="002B446D" w:rsidRDefault="003B498B" w:rsidP="00016F0A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B446D">
              <w:rPr>
                <w:rFonts w:ascii="Calibri" w:hAnsi="Calibri" w:cs="Calibri"/>
                <w:color w:val="000000"/>
                <w:sz w:val="14"/>
                <w:szCs w:val="14"/>
              </w:rPr>
              <w:t>51)</w:t>
            </w:r>
          </w:p>
        </w:tc>
        <w:tc>
          <w:tcPr>
            <w:tcW w:w="8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F1D9F5" w14:textId="77777777" w:rsidR="003B498B" w:rsidRPr="002B446D" w:rsidRDefault="003B498B" w:rsidP="00016F0A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B446D">
              <w:rPr>
                <w:rFonts w:ascii="Calibri" w:hAnsi="Calibri" w:cs="Calibri"/>
                <w:color w:val="000000"/>
                <w:sz w:val="14"/>
                <w:szCs w:val="14"/>
              </w:rPr>
              <w:t>Mantova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4361B8" w14:textId="77777777" w:rsidR="003B498B" w:rsidRPr="002B446D" w:rsidRDefault="003B498B" w:rsidP="00016F0A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B446D">
              <w:rPr>
                <w:rFonts w:ascii="Calibri" w:hAnsi="Calibri" w:cs="Calibri"/>
                <w:color w:val="000000"/>
                <w:sz w:val="14"/>
                <w:szCs w:val="14"/>
              </w:rPr>
              <w:t>20.405,3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08C841" w14:textId="77777777" w:rsidR="003B498B" w:rsidRPr="002B446D" w:rsidRDefault="003B498B" w:rsidP="00016F0A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B446D">
              <w:rPr>
                <w:rFonts w:ascii="Calibri" w:hAnsi="Calibri" w:cs="Calibri"/>
                <w:color w:val="000000"/>
                <w:sz w:val="14"/>
                <w:szCs w:val="14"/>
              </w:rPr>
              <w:t>96,6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F73B8E" w14:textId="77777777" w:rsidR="003B498B" w:rsidRPr="002B446D" w:rsidRDefault="003B498B" w:rsidP="00016F0A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B446D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49D89" w14:textId="77777777" w:rsidR="003B498B" w:rsidRPr="002B446D" w:rsidRDefault="003B498B" w:rsidP="00016F0A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0C80A3" w14:textId="77777777" w:rsidR="003B498B" w:rsidRPr="002B446D" w:rsidRDefault="003B498B" w:rsidP="00016F0A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B446D">
              <w:rPr>
                <w:rFonts w:ascii="Calibri" w:hAnsi="Calibri" w:cs="Calibri"/>
                <w:color w:val="000000"/>
                <w:sz w:val="14"/>
                <w:szCs w:val="14"/>
              </w:rPr>
              <w:t>105)</w:t>
            </w: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AFCE67" w14:textId="77777777" w:rsidR="003B498B" w:rsidRPr="002B446D" w:rsidRDefault="003B498B" w:rsidP="00016F0A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B446D">
              <w:rPr>
                <w:rFonts w:ascii="Calibri" w:hAnsi="Calibri" w:cs="Calibri"/>
                <w:color w:val="000000"/>
                <w:sz w:val="14"/>
                <w:szCs w:val="14"/>
              </w:rPr>
              <w:t>Caserta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8DE916" w14:textId="77777777" w:rsidR="003B498B" w:rsidRPr="002B446D" w:rsidRDefault="003B498B" w:rsidP="00016F0A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B446D">
              <w:rPr>
                <w:rFonts w:ascii="Calibri" w:hAnsi="Calibri" w:cs="Calibri"/>
                <w:color w:val="000000"/>
                <w:sz w:val="14"/>
                <w:szCs w:val="14"/>
              </w:rPr>
              <w:t>13.922,9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33B627" w14:textId="77777777" w:rsidR="003B498B" w:rsidRPr="002B446D" w:rsidRDefault="003B498B" w:rsidP="00016F0A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B446D">
              <w:rPr>
                <w:rFonts w:ascii="Calibri" w:hAnsi="Calibri" w:cs="Calibri"/>
                <w:color w:val="000000"/>
                <w:sz w:val="14"/>
                <w:szCs w:val="14"/>
              </w:rPr>
              <w:t>65,9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DFC2BE" w14:textId="77777777" w:rsidR="003B498B" w:rsidRPr="002B446D" w:rsidRDefault="003B498B" w:rsidP="00016F0A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B446D">
              <w:rPr>
                <w:rFonts w:ascii="Calibri" w:hAnsi="Calibri" w:cs="Calibri"/>
                <w:color w:val="000000"/>
                <w:sz w:val="14"/>
                <w:szCs w:val="14"/>
              </w:rPr>
              <w:t>1</w:t>
            </w:r>
          </w:p>
        </w:tc>
      </w:tr>
      <w:tr w:rsidR="003B498B" w:rsidRPr="002B446D" w14:paraId="5FCB3BE1" w14:textId="77777777" w:rsidTr="00016F0A">
        <w:trPr>
          <w:trHeight w:hRule="exact" w:val="198"/>
        </w:trPr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EF21CB" w14:textId="77777777" w:rsidR="003B498B" w:rsidRPr="002B446D" w:rsidRDefault="003B498B" w:rsidP="00016F0A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B446D">
              <w:rPr>
                <w:rFonts w:ascii="Calibri" w:hAnsi="Calibri" w:cs="Calibri"/>
                <w:color w:val="000000"/>
                <w:sz w:val="14"/>
                <w:szCs w:val="14"/>
              </w:rPr>
              <w:t>52)</w:t>
            </w:r>
          </w:p>
        </w:tc>
        <w:tc>
          <w:tcPr>
            <w:tcW w:w="8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F067C0" w14:textId="77777777" w:rsidR="003B498B" w:rsidRPr="002B446D" w:rsidRDefault="003B498B" w:rsidP="00016F0A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B446D">
              <w:rPr>
                <w:rFonts w:ascii="Calibri" w:hAnsi="Calibri" w:cs="Calibri"/>
                <w:color w:val="000000"/>
                <w:sz w:val="14"/>
                <w:szCs w:val="14"/>
              </w:rPr>
              <w:t>La Spezia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C90617" w14:textId="77777777" w:rsidR="003B498B" w:rsidRPr="002B446D" w:rsidRDefault="003B498B" w:rsidP="00016F0A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B446D">
              <w:rPr>
                <w:rFonts w:ascii="Calibri" w:hAnsi="Calibri" w:cs="Calibri"/>
                <w:color w:val="000000"/>
                <w:sz w:val="14"/>
                <w:szCs w:val="14"/>
              </w:rPr>
              <w:t>20.403,6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FB9C4A" w14:textId="77777777" w:rsidR="003B498B" w:rsidRPr="002B446D" w:rsidRDefault="003B498B" w:rsidP="00016F0A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B446D">
              <w:rPr>
                <w:rFonts w:ascii="Calibri" w:hAnsi="Calibri" w:cs="Calibri"/>
                <w:color w:val="000000"/>
                <w:sz w:val="14"/>
                <w:szCs w:val="14"/>
              </w:rPr>
              <w:t>96,6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A786FE" w14:textId="77777777" w:rsidR="003B498B" w:rsidRPr="002B446D" w:rsidRDefault="003B498B" w:rsidP="00016F0A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B446D">
              <w:rPr>
                <w:rFonts w:ascii="Calibri" w:hAnsi="Calibri" w:cs="Calibri"/>
                <w:color w:val="000000"/>
                <w:sz w:val="14"/>
                <w:szCs w:val="14"/>
              </w:rPr>
              <w:t>11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29C62" w14:textId="77777777" w:rsidR="003B498B" w:rsidRPr="002B446D" w:rsidRDefault="003B498B" w:rsidP="00016F0A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663AD7" w14:textId="77777777" w:rsidR="003B498B" w:rsidRPr="002B446D" w:rsidRDefault="003B498B" w:rsidP="00016F0A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B446D">
              <w:rPr>
                <w:rFonts w:ascii="Calibri" w:hAnsi="Calibri" w:cs="Calibri"/>
                <w:color w:val="000000"/>
                <w:sz w:val="14"/>
                <w:szCs w:val="14"/>
              </w:rPr>
              <w:t>106)</w:t>
            </w: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EBF869" w14:textId="77777777" w:rsidR="003B498B" w:rsidRPr="002B446D" w:rsidRDefault="003B498B" w:rsidP="00016F0A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B446D">
              <w:rPr>
                <w:rFonts w:ascii="Calibri" w:hAnsi="Calibri" w:cs="Calibri"/>
                <w:color w:val="000000"/>
                <w:sz w:val="14"/>
                <w:szCs w:val="14"/>
              </w:rPr>
              <w:t>Agrigento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A5B7B9" w14:textId="77777777" w:rsidR="003B498B" w:rsidRPr="002B446D" w:rsidRDefault="003B498B" w:rsidP="00016F0A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B446D">
              <w:rPr>
                <w:rFonts w:ascii="Calibri" w:hAnsi="Calibri" w:cs="Calibri"/>
                <w:color w:val="000000"/>
                <w:sz w:val="14"/>
                <w:szCs w:val="14"/>
              </w:rPr>
              <w:t>13.724,8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861D69" w14:textId="77777777" w:rsidR="003B498B" w:rsidRPr="002B446D" w:rsidRDefault="003B498B" w:rsidP="00016F0A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B446D">
              <w:rPr>
                <w:rFonts w:ascii="Calibri" w:hAnsi="Calibri" w:cs="Calibri"/>
                <w:color w:val="000000"/>
                <w:sz w:val="14"/>
                <w:szCs w:val="14"/>
              </w:rPr>
              <w:t>65,0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22F985" w14:textId="77777777" w:rsidR="003B498B" w:rsidRPr="002B446D" w:rsidRDefault="003B498B" w:rsidP="00016F0A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B446D">
              <w:rPr>
                <w:rFonts w:ascii="Calibri" w:hAnsi="Calibri" w:cs="Calibri"/>
                <w:color w:val="000000"/>
                <w:sz w:val="14"/>
                <w:szCs w:val="14"/>
              </w:rPr>
              <w:t>-1</w:t>
            </w:r>
          </w:p>
        </w:tc>
      </w:tr>
      <w:tr w:rsidR="003B498B" w:rsidRPr="002B446D" w14:paraId="484F7CBB" w14:textId="77777777" w:rsidTr="00016F0A">
        <w:trPr>
          <w:trHeight w:hRule="exact" w:val="198"/>
        </w:trPr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C51B68" w14:textId="77777777" w:rsidR="003B498B" w:rsidRPr="002B446D" w:rsidRDefault="003B498B" w:rsidP="00016F0A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B446D">
              <w:rPr>
                <w:rFonts w:ascii="Calibri" w:hAnsi="Calibri" w:cs="Calibri"/>
                <w:color w:val="000000"/>
                <w:sz w:val="14"/>
                <w:szCs w:val="14"/>
              </w:rPr>
              <w:t>53)</w:t>
            </w:r>
          </w:p>
        </w:tc>
        <w:tc>
          <w:tcPr>
            <w:tcW w:w="8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B91124" w14:textId="77777777" w:rsidR="003B498B" w:rsidRPr="002B446D" w:rsidRDefault="003B498B" w:rsidP="00016F0A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B446D">
              <w:rPr>
                <w:rFonts w:ascii="Calibri" w:hAnsi="Calibri" w:cs="Calibri"/>
                <w:color w:val="000000"/>
                <w:sz w:val="14"/>
                <w:szCs w:val="14"/>
              </w:rPr>
              <w:t>Cremona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D359F0" w14:textId="77777777" w:rsidR="003B498B" w:rsidRPr="002B446D" w:rsidRDefault="003B498B" w:rsidP="00016F0A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B446D">
              <w:rPr>
                <w:rFonts w:ascii="Calibri" w:hAnsi="Calibri" w:cs="Calibri"/>
                <w:color w:val="000000"/>
                <w:sz w:val="14"/>
                <w:szCs w:val="14"/>
              </w:rPr>
              <w:t>20.222,5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2E0715" w14:textId="77777777" w:rsidR="003B498B" w:rsidRPr="002B446D" w:rsidRDefault="003B498B" w:rsidP="00016F0A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B446D">
              <w:rPr>
                <w:rFonts w:ascii="Calibri" w:hAnsi="Calibri" w:cs="Calibri"/>
                <w:color w:val="000000"/>
                <w:sz w:val="14"/>
                <w:szCs w:val="14"/>
              </w:rPr>
              <w:t>95,8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D281A1" w14:textId="77777777" w:rsidR="003B498B" w:rsidRPr="002B446D" w:rsidRDefault="003B498B" w:rsidP="00016F0A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B446D">
              <w:rPr>
                <w:rFonts w:ascii="Calibri" w:hAnsi="Calibri" w:cs="Calibri"/>
                <w:color w:val="000000"/>
                <w:sz w:val="14"/>
                <w:szCs w:val="14"/>
              </w:rPr>
              <w:t>7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3BE87" w14:textId="77777777" w:rsidR="003B498B" w:rsidRPr="002B446D" w:rsidRDefault="003B498B" w:rsidP="00016F0A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710DFE" w14:textId="77777777" w:rsidR="003B498B" w:rsidRPr="002B446D" w:rsidRDefault="003B498B" w:rsidP="00016F0A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B446D">
              <w:rPr>
                <w:rFonts w:ascii="Calibri" w:hAnsi="Calibri" w:cs="Calibri"/>
                <w:color w:val="000000"/>
                <w:sz w:val="14"/>
                <w:szCs w:val="14"/>
              </w:rPr>
              <w:t>107)</w:t>
            </w: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32B805" w14:textId="77777777" w:rsidR="003B498B" w:rsidRPr="002B446D" w:rsidRDefault="003B498B" w:rsidP="00016F0A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B446D">
              <w:rPr>
                <w:rFonts w:ascii="Calibri" w:hAnsi="Calibri" w:cs="Calibri"/>
                <w:color w:val="000000"/>
                <w:sz w:val="14"/>
                <w:szCs w:val="14"/>
              </w:rPr>
              <w:t>Enna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CA5D47" w14:textId="77777777" w:rsidR="003B498B" w:rsidRPr="002B446D" w:rsidRDefault="003B498B" w:rsidP="00016F0A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B446D">
              <w:rPr>
                <w:rFonts w:ascii="Calibri" w:hAnsi="Calibri" w:cs="Calibri"/>
                <w:color w:val="000000"/>
                <w:sz w:val="14"/>
                <w:szCs w:val="14"/>
              </w:rPr>
              <w:t>13.701,3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692EE1" w14:textId="77777777" w:rsidR="003B498B" w:rsidRPr="002B446D" w:rsidRDefault="003B498B" w:rsidP="00016F0A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B446D">
              <w:rPr>
                <w:rFonts w:ascii="Calibri" w:hAnsi="Calibri" w:cs="Calibri"/>
                <w:color w:val="000000"/>
                <w:sz w:val="14"/>
                <w:szCs w:val="14"/>
              </w:rPr>
              <w:t>64,9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384F85" w14:textId="77777777" w:rsidR="003B498B" w:rsidRPr="002B446D" w:rsidRDefault="003B498B" w:rsidP="00016F0A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B446D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</w:tr>
      <w:tr w:rsidR="003B498B" w:rsidRPr="002B446D" w14:paraId="391A727B" w14:textId="77777777" w:rsidTr="00016F0A">
        <w:trPr>
          <w:trHeight w:hRule="exact" w:val="198"/>
        </w:trPr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70DC7D" w14:textId="77777777" w:rsidR="003B498B" w:rsidRPr="002B446D" w:rsidRDefault="003B498B" w:rsidP="00016F0A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B446D">
              <w:rPr>
                <w:rFonts w:ascii="Calibri" w:hAnsi="Calibri" w:cs="Calibri"/>
                <w:color w:val="000000"/>
                <w:sz w:val="14"/>
                <w:szCs w:val="14"/>
              </w:rPr>
              <w:t>54)</w:t>
            </w:r>
          </w:p>
        </w:tc>
        <w:tc>
          <w:tcPr>
            <w:tcW w:w="84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C776FD" w14:textId="77777777" w:rsidR="003B498B" w:rsidRPr="002B446D" w:rsidRDefault="003B498B" w:rsidP="00016F0A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B446D">
              <w:rPr>
                <w:rFonts w:ascii="Calibri" w:hAnsi="Calibri" w:cs="Calibri"/>
                <w:color w:val="000000"/>
                <w:sz w:val="14"/>
                <w:szCs w:val="14"/>
              </w:rPr>
              <w:t>Ancona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2C77A3" w14:textId="77777777" w:rsidR="003B498B" w:rsidRPr="002B446D" w:rsidRDefault="003B498B" w:rsidP="00016F0A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B446D">
              <w:rPr>
                <w:rFonts w:ascii="Calibri" w:hAnsi="Calibri" w:cs="Calibri"/>
                <w:color w:val="000000"/>
                <w:sz w:val="14"/>
                <w:szCs w:val="14"/>
              </w:rPr>
              <w:t>20.215,5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F69D1A" w14:textId="77777777" w:rsidR="003B498B" w:rsidRPr="002B446D" w:rsidRDefault="003B498B" w:rsidP="00016F0A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B446D">
              <w:rPr>
                <w:rFonts w:ascii="Calibri" w:hAnsi="Calibri" w:cs="Calibri"/>
                <w:color w:val="000000"/>
                <w:sz w:val="14"/>
                <w:szCs w:val="14"/>
              </w:rPr>
              <w:t>95,7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F5E19B" w14:textId="77777777" w:rsidR="003B498B" w:rsidRPr="002B446D" w:rsidRDefault="003B498B" w:rsidP="00016F0A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B446D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15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DCFE7B" w14:textId="77777777" w:rsidR="003B498B" w:rsidRPr="002B446D" w:rsidRDefault="003B498B" w:rsidP="00016F0A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B446D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1B823C" w14:textId="77777777" w:rsidR="003B498B" w:rsidRPr="002B446D" w:rsidRDefault="003B498B" w:rsidP="00016F0A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B446D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8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601190" w14:textId="77777777" w:rsidR="003B498B" w:rsidRPr="002B446D" w:rsidRDefault="003B498B" w:rsidP="00016F0A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B446D">
              <w:rPr>
                <w:rFonts w:ascii="Calibri" w:hAnsi="Calibri" w:cs="Calibri"/>
                <w:color w:val="000000"/>
                <w:sz w:val="14"/>
                <w:szCs w:val="14"/>
              </w:rPr>
              <w:t>ITALIA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8E8C04" w14:textId="24DE33F2" w:rsidR="003B498B" w:rsidRPr="002B446D" w:rsidRDefault="003B498B" w:rsidP="00016F0A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B446D">
              <w:rPr>
                <w:rFonts w:ascii="Calibri" w:hAnsi="Calibri" w:cs="Calibri"/>
                <w:color w:val="000000"/>
                <w:sz w:val="14"/>
                <w:szCs w:val="14"/>
              </w:rPr>
              <w:t>21.114,8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9E52F6" w14:textId="77777777" w:rsidR="003B498B" w:rsidRPr="002B446D" w:rsidRDefault="003B498B" w:rsidP="00016F0A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B446D">
              <w:rPr>
                <w:rFonts w:ascii="Calibri" w:hAnsi="Calibri" w:cs="Calibri"/>
                <w:color w:val="000000"/>
                <w:sz w:val="14"/>
                <w:szCs w:val="14"/>
              </w:rPr>
              <w:t>100,0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E19B95" w14:textId="77777777" w:rsidR="003B498B" w:rsidRPr="002B446D" w:rsidRDefault="003B498B" w:rsidP="00016F0A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B446D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</w:tr>
    </w:tbl>
    <w:p w14:paraId="46A699DF" w14:textId="77777777" w:rsidR="003B498B" w:rsidRPr="008E398F" w:rsidRDefault="003B498B" w:rsidP="003B498B">
      <w:pPr>
        <w:ind w:left="567" w:hanging="567"/>
        <w:rPr>
          <w:rFonts w:ascii="Calibri" w:hAnsi="Calibri" w:cs="Calibri"/>
          <w:i/>
          <w:iCs/>
          <w:sz w:val="18"/>
          <w:szCs w:val="18"/>
        </w:rPr>
      </w:pPr>
      <w:r w:rsidRPr="008E398F">
        <w:rPr>
          <w:rFonts w:ascii="Calibri" w:hAnsi="Calibri" w:cs="Calibri"/>
          <w:i/>
          <w:iCs/>
          <w:sz w:val="18"/>
          <w:szCs w:val="18"/>
        </w:rPr>
        <w:t>Fonte: Centro Studi delle Camere di Commercio Guglielmo Tagliacarne</w:t>
      </w:r>
      <w:r>
        <w:rPr>
          <w:rFonts w:ascii="Calibri" w:hAnsi="Calibri" w:cs="Calibri"/>
          <w:i/>
          <w:iCs/>
          <w:sz w:val="18"/>
          <w:szCs w:val="18"/>
        </w:rPr>
        <w:t>-Unioncamere</w:t>
      </w:r>
    </w:p>
    <w:p w14:paraId="0069DAE7" w14:textId="77777777" w:rsidR="003B498B" w:rsidRDefault="003B498B" w:rsidP="003B498B">
      <w:pPr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br w:type="page"/>
      </w:r>
    </w:p>
    <w:p w14:paraId="7D186B4F" w14:textId="77777777" w:rsidR="004237A2" w:rsidRDefault="004237A2" w:rsidP="003B498B">
      <w:pPr>
        <w:ind w:right="1276"/>
        <w:rPr>
          <w:rFonts w:ascii="Calibri" w:hAnsi="Calibri" w:cs="Calibri"/>
          <w:b/>
          <w:bCs/>
          <w:sz w:val="22"/>
          <w:szCs w:val="22"/>
        </w:rPr>
      </w:pPr>
    </w:p>
    <w:p w14:paraId="22465583" w14:textId="40918079" w:rsidR="003B498B" w:rsidRDefault="004237A2" w:rsidP="003B498B">
      <w:pPr>
        <w:ind w:right="1276"/>
        <w:rPr>
          <w:rFonts w:ascii="Calibri" w:hAnsi="Calibri" w:cs="Calibri"/>
          <w:b/>
          <w:bCs/>
          <w:sz w:val="22"/>
          <w:szCs w:val="22"/>
        </w:rPr>
      </w:pPr>
      <w:r w:rsidRPr="004237A2">
        <w:rPr>
          <w:rFonts w:ascii="Calibri" w:hAnsi="Calibri" w:cs="Calibri"/>
          <w:b/>
          <w:bCs/>
          <w:sz w:val="22"/>
          <w:szCs w:val="22"/>
        </w:rPr>
        <w:t>Variazione percentuale del reddito disponibile delle famiglie consumatrici a prezzi correnti fra 2019 e 2022 nelle province italiane</w:t>
      </w:r>
    </w:p>
    <w:p w14:paraId="7F4B3E28" w14:textId="77777777" w:rsidR="003B498B" w:rsidRDefault="003B498B" w:rsidP="003B498B">
      <w:pPr>
        <w:ind w:right="1276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Cs/>
          <w:noProof/>
        </w:rPr>
        <w:drawing>
          <wp:inline distT="0" distB="0" distL="0" distR="0" wp14:anchorId="0FFF6993" wp14:editId="5481F7DB">
            <wp:extent cx="5295900" cy="7454900"/>
            <wp:effectExtent l="0" t="0" r="0" b="0"/>
            <wp:docPr id="1661059573" name="Immagine 2" descr="Immagine che contiene testo, mapp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1059573" name="Immagine 2" descr="Immagine che contiene testo, mappa&#10;&#10;Descrizione generata automaticamente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330" r="1882"/>
                    <a:stretch/>
                  </pic:blipFill>
                  <pic:spPr bwMode="auto">
                    <a:xfrm>
                      <a:off x="0" y="0"/>
                      <a:ext cx="5295900" cy="745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49C6DE2" w14:textId="77777777" w:rsidR="003B498B" w:rsidRPr="008E398F" w:rsidRDefault="003B498B" w:rsidP="003B498B">
      <w:pPr>
        <w:ind w:left="567" w:hanging="567"/>
        <w:rPr>
          <w:rFonts w:ascii="Calibri" w:hAnsi="Calibri" w:cs="Calibri"/>
          <w:i/>
          <w:iCs/>
          <w:sz w:val="18"/>
          <w:szCs w:val="18"/>
        </w:rPr>
      </w:pPr>
      <w:r w:rsidRPr="008E398F">
        <w:rPr>
          <w:rFonts w:ascii="Calibri" w:hAnsi="Calibri" w:cs="Calibri"/>
          <w:i/>
          <w:iCs/>
          <w:sz w:val="18"/>
          <w:szCs w:val="18"/>
        </w:rPr>
        <w:t>Fonte: Centro Studi delle Camere di Commercio Guglielmo Tagliacarne</w:t>
      </w:r>
      <w:r>
        <w:rPr>
          <w:rFonts w:ascii="Calibri" w:hAnsi="Calibri" w:cs="Calibri"/>
          <w:i/>
          <w:iCs/>
          <w:sz w:val="18"/>
          <w:szCs w:val="18"/>
        </w:rPr>
        <w:t>-Unioncamere</w:t>
      </w:r>
    </w:p>
    <w:p w14:paraId="00303991" w14:textId="77777777" w:rsidR="003B498B" w:rsidRPr="00EF5D99" w:rsidRDefault="003B498B" w:rsidP="003B498B">
      <w:pPr>
        <w:ind w:right="1276"/>
        <w:rPr>
          <w:rFonts w:ascii="Calibri" w:hAnsi="Calibri" w:cs="Calibri"/>
          <w:b/>
          <w:bCs/>
          <w:sz w:val="22"/>
          <w:szCs w:val="22"/>
        </w:rPr>
      </w:pPr>
    </w:p>
    <w:p w14:paraId="2998AA14" w14:textId="77777777" w:rsidR="004237A2" w:rsidRDefault="004237A2" w:rsidP="003B498B">
      <w:pPr>
        <w:ind w:left="567" w:hanging="567"/>
        <w:rPr>
          <w:rFonts w:ascii="Calibri" w:hAnsi="Calibri" w:cs="Calibri"/>
          <w:i/>
          <w:iCs/>
          <w:sz w:val="18"/>
          <w:szCs w:val="18"/>
        </w:rPr>
      </w:pPr>
    </w:p>
    <w:p w14:paraId="7E2EAF10" w14:textId="77777777" w:rsidR="004237A2" w:rsidRDefault="004237A2" w:rsidP="003B498B">
      <w:pPr>
        <w:ind w:left="567" w:hanging="567"/>
        <w:rPr>
          <w:rFonts w:ascii="Calibri" w:hAnsi="Calibri" w:cs="Calibri"/>
          <w:i/>
          <w:iCs/>
          <w:sz w:val="18"/>
          <w:szCs w:val="18"/>
        </w:rPr>
      </w:pPr>
    </w:p>
    <w:p w14:paraId="546D1725" w14:textId="77777777" w:rsidR="004237A2" w:rsidRDefault="004237A2" w:rsidP="003B498B">
      <w:pPr>
        <w:ind w:left="567" w:hanging="567"/>
        <w:rPr>
          <w:rFonts w:ascii="Calibri" w:hAnsi="Calibri" w:cs="Calibri"/>
          <w:i/>
          <w:iCs/>
          <w:sz w:val="18"/>
          <w:szCs w:val="18"/>
        </w:rPr>
      </w:pPr>
    </w:p>
    <w:sectPr w:rsidR="004237A2" w:rsidSect="00C7349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851" w:right="1559" w:bottom="709" w:left="1559" w:header="720" w:footer="0" w:gutter="0"/>
      <w:pgNumType w:start="1"/>
      <w:cols w:space="720"/>
      <w:titlePg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5B52CF" w14:textId="77777777" w:rsidR="001C0ADE" w:rsidRDefault="001C0ADE">
      <w:r>
        <w:separator/>
      </w:r>
    </w:p>
  </w:endnote>
  <w:endnote w:type="continuationSeparator" w:id="0">
    <w:p w14:paraId="0CC72D58" w14:textId="77777777" w:rsidR="001C0ADE" w:rsidRDefault="001C0A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Pro-I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Rasa">
    <w:altName w:val="Calibri"/>
    <w:charset w:val="00"/>
    <w:family w:val="auto"/>
    <w:pitch w:val="variable"/>
  </w:font>
  <w:font w:name="Rasa Light">
    <w:altName w:val="Calibri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E28D78" w14:textId="77777777" w:rsidR="00C06CB0" w:rsidRDefault="00C06CB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7D2356" w14:textId="27B7A6A3" w:rsidR="00766A11" w:rsidRDefault="00766A11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 w:rsidR="00AA0363">
      <w:rPr>
        <w:noProof/>
      </w:rPr>
      <w:t>2</w:t>
    </w:r>
    <w:r>
      <w:fldChar w:fldCharType="end"/>
    </w:r>
  </w:p>
  <w:tbl>
    <w:tblPr>
      <w:tblW w:w="10485" w:type="dxa"/>
      <w:tblInd w:w="-575" w:type="dxa"/>
      <w:tblLayout w:type="fixed"/>
      <w:tblLook w:val="0600" w:firstRow="0" w:lastRow="0" w:firstColumn="0" w:lastColumn="0" w:noHBand="1" w:noVBand="1"/>
    </w:tblPr>
    <w:tblGrid>
      <w:gridCol w:w="7516"/>
      <w:gridCol w:w="567"/>
      <w:gridCol w:w="567"/>
      <w:gridCol w:w="567"/>
      <w:gridCol w:w="567"/>
      <w:gridCol w:w="701"/>
    </w:tblGrid>
    <w:tr w:rsidR="00BD5F94" w14:paraId="1435376B" w14:textId="77777777" w:rsidTr="005137CF">
      <w:tc>
        <w:tcPr>
          <w:tcW w:w="7516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263BDE60" w14:textId="77777777" w:rsidR="00BD5F94" w:rsidRDefault="00BD5F94" w:rsidP="00BD5F94">
          <w:pPr>
            <w:tabs>
              <w:tab w:val="center" w:pos="4819"/>
              <w:tab w:val="right" w:pos="9638"/>
            </w:tabs>
            <w:rPr>
              <w:rFonts w:ascii="Rasa Light" w:eastAsia="Rasa Light" w:hAnsi="Rasa Light" w:cs="Rasa Light"/>
              <w:b/>
              <w:color w:val="071D49"/>
              <w:sz w:val="20"/>
              <w:szCs w:val="20"/>
            </w:rPr>
          </w:pPr>
          <w:r>
            <w:rPr>
              <w:rFonts w:ascii="Rasa Light" w:eastAsia="Rasa Light" w:hAnsi="Rasa Light" w:cs="Rasa Light"/>
              <w:b/>
              <w:color w:val="071D49"/>
              <w:sz w:val="20"/>
              <w:szCs w:val="20"/>
            </w:rPr>
            <w:t>Per ulteriori informazioni:</w:t>
          </w:r>
        </w:p>
        <w:p w14:paraId="61CED9F2" w14:textId="77777777" w:rsidR="00BD5F94" w:rsidRDefault="00BD5F94" w:rsidP="00BD5F94">
          <w:pPr>
            <w:tabs>
              <w:tab w:val="center" w:pos="4819"/>
              <w:tab w:val="right" w:pos="9638"/>
            </w:tabs>
            <w:rPr>
              <w:rFonts w:ascii="Rasa Light" w:eastAsia="Rasa Light" w:hAnsi="Rasa Light" w:cs="Rasa Light"/>
              <w:color w:val="071D49"/>
              <w:sz w:val="20"/>
              <w:szCs w:val="20"/>
            </w:rPr>
          </w:pPr>
          <w:r>
            <w:rPr>
              <w:rFonts w:ascii="Rasa Light" w:eastAsia="Rasa Light" w:hAnsi="Rasa Light" w:cs="Rasa Light"/>
              <w:color w:val="071D49"/>
              <w:sz w:val="20"/>
              <w:szCs w:val="20"/>
            </w:rPr>
            <w:t xml:space="preserve">Responsabile ufficio stampa e comunicazione </w:t>
          </w:r>
        </w:p>
        <w:p w14:paraId="578C0748" w14:textId="77777777" w:rsidR="00BD5F94" w:rsidRDefault="00BD5F94" w:rsidP="00BD5F94">
          <w:pPr>
            <w:widowControl w:val="0"/>
            <w:rPr>
              <w:rFonts w:ascii="Rasa Light" w:eastAsia="Rasa Light" w:hAnsi="Rasa Light" w:cs="Rasa Light"/>
              <w:color w:val="071D49"/>
              <w:sz w:val="20"/>
              <w:szCs w:val="20"/>
            </w:rPr>
          </w:pPr>
          <w:r>
            <w:rPr>
              <w:rFonts w:ascii="Rasa Light" w:eastAsia="Rasa Light" w:hAnsi="Rasa Light" w:cs="Rasa Light"/>
              <w:color w:val="071D49"/>
              <w:sz w:val="20"/>
              <w:szCs w:val="20"/>
            </w:rPr>
            <w:t xml:space="preserve">Loredana Capuozzo | </w:t>
          </w:r>
          <w:proofErr w:type="spellStart"/>
          <w:r>
            <w:rPr>
              <w:rFonts w:ascii="Rasa Light" w:eastAsia="Rasa Light" w:hAnsi="Rasa Light" w:cs="Rasa Light"/>
              <w:color w:val="071D49"/>
              <w:sz w:val="20"/>
              <w:szCs w:val="20"/>
            </w:rPr>
            <w:t>cell</w:t>
          </w:r>
          <w:proofErr w:type="spellEnd"/>
          <w:r>
            <w:rPr>
              <w:rFonts w:ascii="Rasa Light" w:eastAsia="Rasa Light" w:hAnsi="Rasa Light" w:cs="Rasa Light"/>
              <w:color w:val="071D49"/>
              <w:sz w:val="20"/>
              <w:szCs w:val="20"/>
            </w:rPr>
            <w:t xml:space="preserve">. 331.6098963 | </w:t>
          </w:r>
          <w:proofErr w:type="gramStart"/>
          <w:r>
            <w:rPr>
              <w:rFonts w:ascii="Rasa Light" w:eastAsia="Rasa Light" w:hAnsi="Rasa Light" w:cs="Rasa Light"/>
              <w:color w:val="071D49"/>
              <w:sz w:val="20"/>
              <w:szCs w:val="20"/>
            </w:rPr>
            <w:t>email</w:t>
          </w:r>
          <w:proofErr w:type="gramEnd"/>
          <w:r>
            <w:rPr>
              <w:rFonts w:ascii="Rasa Light" w:eastAsia="Rasa Light" w:hAnsi="Rasa Light" w:cs="Rasa Light"/>
              <w:color w:val="071D49"/>
              <w:sz w:val="20"/>
              <w:szCs w:val="20"/>
            </w:rPr>
            <w:t>: loredana.capuozzo@tagliacarne.it</w:t>
          </w:r>
        </w:p>
      </w:tc>
      <w:tc>
        <w:tcPr>
          <w:tcW w:w="567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3200445A" w14:textId="77777777" w:rsidR="00BD5F94" w:rsidRDefault="00000000" w:rsidP="00BD5F94">
          <w:pPr>
            <w:widowControl w:val="0"/>
            <w:jc w:val="center"/>
            <w:rPr>
              <w:rFonts w:ascii="Rasa Light" w:eastAsia="Rasa Light" w:hAnsi="Rasa Light" w:cs="Rasa Light"/>
              <w:color w:val="071D49"/>
              <w:sz w:val="20"/>
              <w:szCs w:val="20"/>
            </w:rPr>
          </w:pPr>
          <w:hyperlink r:id="rId1">
            <w:r w:rsidR="00BD5F94">
              <w:rPr>
                <w:rFonts w:ascii="Rasa Light" w:eastAsia="Rasa Light" w:hAnsi="Rasa Light" w:cs="Rasa Light"/>
                <w:b/>
                <w:noProof/>
                <w:color w:val="1155CC"/>
                <w:sz w:val="20"/>
                <w:szCs w:val="20"/>
                <w:u w:val="single"/>
              </w:rPr>
              <w:drawing>
                <wp:inline distT="114300" distB="114300" distL="114300" distR="114300" wp14:anchorId="589BBB2B" wp14:editId="69683C68">
                  <wp:extent cx="227965" cy="227965"/>
                  <wp:effectExtent l="0" t="0" r="635" b="635"/>
                  <wp:docPr id="535839182" name="Immagine 535839182" descr="Immagine che contiene Carattere, Elementi grafici, schermata, linea&#10;&#10;Descrizione generata automaticamente">
                    <a:hlinkClick xmlns:a="http://schemas.openxmlformats.org/drawingml/2006/main" r:id="rId1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4" name="image6.png" descr="Immagine che contiene Carattere, Elementi grafici, schermata, linea&#10;&#10;Descrizione generata automaticamente">
                            <a:hlinkClick r:id="rId1"/>
                          </pic:cNvPr>
                          <pic:cNvPicPr preferRelativeResize="0"/>
                        </pic:nvPicPr>
                        <pic:blipFill>
                          <a:blip r:embed="rId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965" cy="22796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hyperlink>
        </w:p>
      </w:tc>
      <w:tc>
        <w:tcPr>
          <w:tcW w:w="567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4F4AF973" w14:textId="77777777" w:rsidR="00BD5F94" w:rsidRDefault="00000000" w:rsidP="00BD5F94">
          <w:pPr>
            <w:widowControl w:val="0"/>
            <w:jc w:val="center"/>
            <w:rPr>
              <w:rFonts w:ascii="Rasa Light" w:eastAsia="Rasa Light" w:hAnsi="Rasa Light" w:cs="Rasa Light"/>
              <w:b/>
              <w:sz w:val="20"/>
              <w:szCs w:val="20"/>
            </w:rPr>
          </w:pPr>
          <w:hyperlink r:id="rId3">
            <w:r w:rsidR="00BD5F94">
              <w:rPr>
                <w:rFonts w:ascii="Rasa Light" w:eastAsia="Rasa Light" w:hAnsi="Rasa Light" w:cs="Rasa Light"/>
                <w:b/>
                <w:noProof/>
                <w:color w:val="1155CC"/>
                <w:sz w:val="20"/>
                <w:szCs w:val="20"/>
                <w:u w:val="single"/>
              </w:rPr>
              <w:drawing>
                <wp:inline distT="114300" distB="114300" distL="114300" distR="114300" wp14:anchorId="5EE24F2D" wp14:editId="2B0452AE">
                  <wp:extent cx="199837" cy="199837"/>
                  <wp:effectExtent l="0" t="0" r="0" b="0"/>
                  <wp:docPr id="1105335821" name="Immagine 1105335821" descr="Immagine che contiene logo, simbolo, Elementi grafici&#10;&#10;Descrizione generata automaticamente">
                    <a:hlinkClick xmlns:a="http://schemas.openxmlformats.org/drawingml/2006/main" r:id="rId3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5" name="image4.png" descr="Immagine che contiene logo, simbolo, Elementi grafici&#10;&#10;Descrizione generata automaticamente">
                            <a:hlinkClick r:id="rId3"/>
                          </pic:cNvPr>
                          <pic:cNvPicPr preferRelativeResize="0"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837" cy="19983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hyperlink>
        </w:p>
      </w:tc>
      <w:tc>
        <w:tcPr>
          <w:tcW w:w="567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0A5098EE" w14:textId="77777777" w:rsidR="00BD5F94" w:rsidRDefault="00BD5F94" w:rsidP="00BD5F94">
          <w:pPr>
            <w:widowControl w:val="0"/>
            <w:jc w:val="center"/>
            <w:rPr>
              <w:rFonts w:ascii="Rasa Light" w:eastAsia="Rasa Light" w:hAnsi="Rasa Light" w:cs="Rasa Light"/>
              <w:color w:val="071D49"/>
              <w:sz w:val="20"/>
              <w:szCs w:val="20"/>
            </w:rPr>
          </w:pPr>
          <w:r>
            <w:rPr>
              <w:noProof/>
            </w:rPr>
            <w:drawing>
              <wp:inline distT="0" distB="0" distL="0" distR="0" wp14:anchorId="5FE4B52D" wp14:editId="640762A0">
                <wp:extent cx="209550" cy="209550"/>
                <wp:effectExtent l="0" t="0" r="0" b="0"/>
                <wp:docPr id="918994088" name="Immagine 918994088" descr="Immagine che contiene cerchio, Elementi grafici, simbolo, Carattere&#10;&#10;Descrizione generata automaticamente">
                  <a:hlinkClick xmlns:a="http://schemas.openxmlformats.org/drawingml/2006/main" r:id="rId5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18994088" name="Immagine 918994088" descr="Immagine che contiene cerchio, Elementi grafici, simbolo, Carattere&#10;&#10;Descrizione generata automaticamente">
                          <a:hlinkClick r:id="rId5"/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9550" cy="209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hyperlink r:id="rId7"/>
        </w:p>
      </w:tc>
      <w:tc>
        <w:tcPr>
          <w:tcW w:w="567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5107A85E" w14:textId="77777777" w:rsidR="00BD5F94" w:rsidRDefault="00000000" w:rsidP="00BD5F94">
          <w:pPr>
            <w:widowControl w:val="0"/>
            <w:jc w:val="center"/>
            <w:rPr>
              <w:rFonts w:ascii="Rasa Light" w:eastAsia="Rasa Light" w:hAnsi="Rasa Light" w:cs="Rasa Light"/>
              <w:color w:val="071D49"/>
              <w:sz w:val="20"/>
              <w:szCs w:val="20"/>
            </w:rPr>
          </w:pPr>
          <w:hyperlink r:id="rId8">
            <w:r w:rsidR="00BD5F94">
              <w:rPr>
                <w:rFonts w:ascii="Rasa Light" w:eastAsia="Rasa Light" w:hAnsi="Rasa Light" w:cs="Rasa Light"/>
                <w:b/>
                <w:noProof/>
                <w:color w:val="1155CC"/>
                <w:sz w:val="20"/>
                <w:szCs w:val="20"/>
                <w:u w:val="single"/>
              </w:rPr>
              <w:drawing>
                <wp:inline distT="114300" distB="114300" distL="114300" distR="114300" wp14:anchorId="0A5F87D1" wp14:editId="0DEA21CA">
                  <wp:extent cx="194628" cy="200025"/>
                  <wp:effectExtent l="0" t="0" r="0" b="0"/>
                  <wp:docPr id="2069324946" name="Immagine 2069324946" descr="Immagine che contiene logo, Elementi grafici, Carattere, simbolo&#10;&#10;Descrizione generata automaticamente">
                    <a:hlinkClick xmlns:a="http://schemas.openxmlformats.org/drawingml/2006/main" r:id="rId8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7" name="image5.png" descr="Immagine che contiene logo, Elementi grafici, Carattere, simbolo&#10;&#10;Descrizione generata automaticamente">
                            <a:hlinkClick r:id="rId8"/>
                          </pic:cNvPr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628" cy="2000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hyperlink>
        </w:p>
      </w:tc>
      <w:tc>
        <w:tcPr>
          <w:tcW w:w="701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2DD30A0C" w14:textId="77777777" w:rsidR="00BD5F94" w:rsidRDefault="00BD5F94" w:rsidP="00BD5F94">
          <w:pPr>
            <w:widowControl w:val="0"/>
            <w:jc w:val="center"/>
            <w:rPr>
              <w:rFonts w:ascii="Rasa Light" w:eastAsia="Rasa Light" w:hAnsi="Rasa Light" w:cs="Rasa Light"/>
              <w:color w:val="071D49"/>
              <w:sz w:val="20"/>
              <w:szCs w:val="20"/>
            </w:rPr>
          </w:pPr>
          <w:r>
            <w:rPr>
              <w:noProof/>
            </w:rPr>
            <w:drawing>
              <wp:inline distT="0" distB="0" distL="0" distR="0" wp14:anchorId="6A1EF315" wp14:editId="40606F61">
                <wp:extent cx="316992" cy="247650"/>
                <wp:effectExtent l="0" t="0" r="0" b="0"/>
                <wp:docPr id="1498359757" name="Immagine 1498359757" descr="Immagine che contiene logo, Elementi grafici, schermata, simbolo&#10;&#10;Descrizione generata automaticamente">
                  <a:hlinkClick xmlns:a="http://schemas.openxmlformats.org/drawingml/2006/main" r:id="rId10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98359757" name="Immagine 1498359757" descr="Immagine che contiene logo, Elementi grafici, schermata, simbolo&#10;&#10;Descrizione generata automaticamente">
                          <a:hlinkClick r:id="rId10"/>
                        </pic:cNvPr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2196" t="24390" r="9756" b="14634"/>
                        <a:stretch/>
                      </pic:blipFill>
                      <pic:spPr bwMode="auto">
                        <a:xfrm>
                          <a:off x="0" y="0"/>
                          <a:ext cx="320245" cy="25019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  <w:hyperlink r:id="rId12"/>
        </w:p>
      </w:tc>
    </w:tr>
  </w:tbl>
  <w:p w14:paraId="190314A6" w14:textId="77777777" w:rsidR="00BD5F94" w:rsidRDefault="00BD5F94">
    <w:pPr>
      <w:pStyle w:val="Pidipagina"/>
      <w:jc w:val="right"/>
    </w:pPr>
  </w:p>
  <w:p w14:paraId="0A504BFC" w14:textId="2BFF8424" w:rsidR="002B498E" w:rsidRDefault="002B498E">
    <w:pPr>
      <w:pStyle w:val="LO-normal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tabs>
        <w:tab w:val="center" w:pos="4819"/>
        <w:tab w:val="right" w:pos="9638"/>
      </w:tabs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7FD7EB" w14:textId="548A9E5E" w:rsidR="00766A11" w:rsidRDefault="00766A11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 w:rsidR="00A0303F">
      <w:rPr>
        <w:noProof/>
      </w:rPr>
      <w:t>1</w:t>
    </w:r>
    <w:r>
      <w:fldChar w:fldCharType="end"/>
    </w:r>
  </w:p>
  <w:tbl>
    <w:tblPr>
      <w:tblW w:w="10485" w:type="dxa"/>
      <w:tblInd w:w="-575" w:type="dxa"/>
      <w:tblLayout w:type="fixed"/>
      <w:tblLook w:val="0600" w:firstRow="0" w:lastRow="0" w:firstColumn="0" w:lastColumn="0" w:noHBand="1" w:noVBand="1"/>
    </w:tblPr>
    <w:tblGrid>
      <w:gridCol w:w="7516"/>
      <w:gridCol w:w="567"/>
      <w:gridCol w:w="567"/>
      <w:gridCol w:w="567"/>
      <w:gridCol w:w="567"/>
      <w:gridCol w:w="701"/>
    </w:tblGrid>
    <w:tr w:rsidR="00BD5F94" w14:paraId="1636645E" w14:textId="77777777" w:rsidTr="005137CF">
      <w:tc>
        <w:tcPr>
          <w:tcW w:w="7516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7729DD35" w14:textId="77777777" w:rsidR="00BD5F94" w:rsidRDefault="00BD5F94" w:rsidP="00BD5F94">
          <w:pPr>
            <w:tabs>
              <w:tab w:val="center" w:pos="4819"/>
              <w:tab w:val="right" w:pos="9638"/>
            </w:tabs>
            <w:rPr>
              <w:rFonts w:ascii="Rasa Light" w:eastAsia="Rasa Light" w:hAnsi="Rasa Light" w:cs="Rasa Light"/>
              <w:b/>
              <w:color w:val="071D49"/>
              <w:sz w:val="20"/>
              <w:szCs w:val="20"/>
            </w:rPr>
          </w:pPr>
          <w:r>
            <w:rPr>
              <w:rFonts w:ascii="Rasa Light" w:eastAsia="Rasa Light" w:hAnsi="Rasa Light" w:cs="Rasa Light"/>
              <w:b/>
              <w:color w:val="071D49"/>
              <w:sz w:val="20"/>
              <w:szCs w:val="20"/>
            </w:rPr>
            <w:t>Per ulteriori informazioni:</w:t>
          </w:r>
        </w:p>
        <w:p w14:paraId="1C184240" w14:textId="77777777" w:rsidR="00BD5F94" w:rsidRDefault="00BD5F94" w:rsidP="00BD5F94">
          <w:pPr>
            <w:tabs>
              <w:tab w:val="center" w:pos="4819"/>
              <w:tab w:val="right" w:pos="9638"/>
            </w:tabs>
            <w:rPr>
              <w:rFonts w:ascii="Rasa Light" w:eastAsia="Rasa Light" w:hAnsi="Rasa Light" w:cs="Rasa Light"/>
              <w:color w:val="071D49"/>
              <w:sz w:val="20"/>
              <w:szCs w:val="20"/>
            </w:rPr>
          </w:pPr>
          <w:r>
            <w:rPr>
              <w:rFonts w:ascii="Rasa Light" w:eastAsia="Rasa Light" w:hAnsi="Rasa Light" w:cs="Rasa Light"/>
              <w:color w:val="071D49"/>
              <w:sz w:val="20"/>
              <w:szCs w:val="20"/>
            </w:rPr>
            <w:t xml:space="preserve">Responsabile ufficio stampa e comunicazione </w:t>
          </w:r>
        </w:p>
        <w:p w14:paraId="69B25ECC" w14:textId="77777777" w:rsidR="00BD5F94" w:rsidRDefault="00BD5F94" w:rsidP="00BD5F94">
          <w:pPr>
            <w:widowControl w:val="0"/>
            <w:rPr>
              <w:rFonts w:ascii="Rasa Light" w:eastAsia="Rasa Light" w:hAnsi="Rasa Light" w:cs="Rasa Light"/>
              <w:color w:val="071D49"/>
              <w:sz w:val="20"/>
              <w:szCs w:val="20"/>
            </w:rPr>
          </w:pPr>
          <w:r>
            <w:rPr>
              <w:rFonts w:ascii="Rasa Light" w:eastAsia="Rasa Light" w:hAnsi="Rasa Light" w:cs="Rasa Light"/>
              <w:color w:val="071D49"/>
              <w:sz w:val="20"/>
              <w:szCs w:val="20"/>
            </w:rPr>
            <w:t xml:space="preserve">Loredana Capuozzo | </w:t>
          </w:r>
          <w:proofErr w:type="spellStart"/>
          <w:r>
            <w:rPr>
              <w:rFonts w:ascii="Rasa Light" w:eastAsia="Rasa Light" w:hAnsi="Rasa Light" w:cs="Rasa Light"/>
              <w:color w:val="071D49"/>
              <w:sz w:val="20"/>
              <w:szCs w:val="20"/>
            </w:rPr>
            <w:t>cell</w:t>
          </w:r>
          <w:proofErr w:type="spellEnd"/>
          <w:r>
            <w:rPr>
              <w:rFonts w:ascii="Rasa Light" w:eastAsia="Rasa Light" w:hAnsi="Rasa Light" w:cs="Rasa Light"/>
              <w:color w:val="071D49"/>
              <w:sz w:val="20"/>
              <w:szCs w:val="20"/>
            </w:rPr>
            <w:t xml:space="preserve">. 331.6098963 | </w:t>
          </w:r>
          <w:proofErr w:type="gramStart"/>
          <w:r>
            <w:rPr>
              <w:rFonts w:ascii="Rasa Light" w:eastAsia="Rasa Light" w:hAnsi="Rasa Light" w:cs="Rasa Light"/>
              <w:color w:val="071D49"/>
              <w:sz w:val="20"/>
              <w:szCs w:val="20"/>
            </w:rPr>
            <w:t>email</w:t>
          </w:r>
          <w:proofErr w:type="gramEnd"/>
          <w:r>
            <w:rPr>
              <w:rFonts w:ascii="Rasa Light" w:eastAsia="Rasa Light" w:hAnsi="Rasa Light" w:cs="Rasa Light"/>
              <w:color w:val="071D49"/>
              <w:sz w:val="20"/>
              <w:szCs w:val="20"/>
            </w:rPr>
            <w:t>: loredana.capuozzo@tagliacarne.it</w:t>
          </w:r>
        </w:p>
      </w:tc>
      <w:tc>
        <w:tcPr>
          <w:tcW w:w="567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7AEBB83C" w14:textId="77777777" w:rsidR="00BD5F94" w:rsidRDefault="00000000" w:rsidP="00BD5F94">
          <w:pPr>
            <w:widowControl w:val="0"/>
            <w:jc w:val="center"/>
            <w:rPr>
              <w:rFonts w:ascii="Rasa Light" w:eastAsia="Rasa Light" w:hAnsi="Rasa Light" w:cs="Rasa Light"/>
              <w:color w:val="071D49"/>
              <w:sz w:val="20"/>
              <w:szCs w:val="20"/>
            </w:rPr>
          </w:pPr>
          <w:hyperlink r:id="rId1">
            <w:r w:rsidR="00BD5F94">
              <w:rPr>
                <w:rFonts w:ascii="Rasa Light" w:eastAsia="Rasa Light" w:hAnsi="Rasa Light" w:cs="Rasa Light"/>
                <w:b/>
                <w:noProof/>
                <w:color w:val="1155CC"/>
                <w:sz w:val="20"/>
                <w:szCs w:val="20"/>
                <w:u w:val="single"/>
              </w:rPr>
              <w:drawing>
                <wp:inline distT="114300" distB="114300" distL="114300" distR="114300" wp14:anchorId="3FB51F6C" wp14:editId="228351B2">
                  <wp:extent cx="227965" cy="227965"/>
                  <wp:effectExtent l="0" t="0" r="635" b="635"/>
                  <wp:docPr id="404" name="image6.png" descr="Immagine che contiene Carattere, Elementi grafici, schermata, linea&#10;&#10;Descrizione generata automaticamente">
                    <a:hlinkClick xmlns:a="http://schemas.openxmlformats.org/drawingml/2006/main" r:id="rId1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4" name="image6.png" descr="Immagine che contiene Carattere, Elementi grafici, schermata, linea&#10;&#10;Descrizione generata automaticamente">
                            <a:hlinkClick r:id="rId1"/>
                          </pic:cNvPr>
                          <pic:cNvPicPr preferRelativeResize="0"/>
                        </pic:nvPicPr>
                        <pic:blipFill>
                          <a:blip r:embed="rId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965" cy="22796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hyperlink>
        </w:p>
      </w:tc>
      <w:tc>
        <w:tcPr>
          <w:tcW w:w="567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4007C6DD" w14:textId="77777777" w:rsidR="00BD5F94" w:rsidRDefault="00000000" w:rsidP="00BD5F94">
          <w:pPr>
            <w:widowControl w:val="0"/>
            <w:jc w:val="center"/>
            <w:rPr>
              <w:rFonts w:ascii="Rasa Light" w:eastAsia="Rasa Light" w:hAnsi="Rasa Light" w:cs="Rasa Light"/>
              <w:b/>
              <w:sz w:val="20"/>
              <w:szCs w:val="20"/>
            </w:rPr>
          </w:pPr>
          <w:hyperlink r:id="rId3">
            <w:r w:rsidR="00BD5F94">
              <w:rPr>
                <w:rFonts w:ascii="Rasa Light" w:eastAsia="Rasa Light" w:hAnsi="Rasa Light" w:cs="Rasa Light"/>
                <w:b/>
                <w:noProof/>
                <w:color w:val="1155CC"/>
                <w:sz w:val="20"/>
                <w:szCs w:val="20"/>
                <w:u w:val="single"/>
              </w:rPr>
              <w:drawing>
                <wp:inline distT="114300" distB="114300" distL="114300" distR="114300" wp14:anchorId="22E1DCE0" wp14:editId="4DE35497">
                  <wp:extent cx="199837" cy="199837"/>
                  <wp:effectExtent l="0" t="0" r="0" b="0"/>
                  <wp:docPr id="405" name="image4.png" descr="Immagine che contiene logo, simbolo, Elementi grafici&#10;&#10;Descrizione generata automaticamente">
                    <a:hlinkClick xmlns:a="http://schemas.openxmlformats.org/drawingml/2006/main" r:id="rId3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5" name="image4.png" descr="Immagine che contiene logo, simbolo, Elementi grafici&#10;&#10;Descrizione generata automaticamente">
                            <a:hlinkClick r:id="rId3"/>
                          </pic:cNvPr>
                          <pic:cNvPicPr preferRelativeResize="0"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837" cy="19983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hyperlink>
        </w:p>
      </w:tc>
      <w:tc>
        <w:tcPr>
          <w:tcW w:w="567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0564E9E0" w14:textId="77777777" w:rsidR="00BD5F94" w:rsidRDefault="00BD5F94" w:rsidP="00BD5F94">
          <w:pPr>
            <w:widowControl w:val="0"/>
            <w:jc w:val="center"/>
            <w:rPr>
              <w:rFonts w:ascii="Rasa Light" w:eastAsia="Rasa Light" w:hAnsi="Rasa Light" w:cs="Rasa Light"/>
              <w:color w:val="071D49"/>
              <w:sz w:val="20"/>
              <w:szCs w:val="20"/>
            </w:rPr>
          </w:pPr>
          <w:r>
            <w:rPr>
              <w:noProof/>
            </w:rPr>
            <w:drawing>
              <wp:inline distT="0" distB="0" distL="0" distR="0" wp14:anchorId="25310F2E" wp14:editId="662027E2">
                <wp:extent cx="209550" cy="209550"/>
                <wp:effectExtent l="0" t="0" r="0" b="0"/>
                <wp:docPr id="1896264871" name="Immagine 1" descr="Immagine che contiene cerchio, Elementi grafici, simbolo, Carattere&#10;&#10;Descrizione generata automaticamente">
                  <a:hlinkClick xmlns:a="http://schemas.openxmlformats.org/drawingml/2006/main" r:id="rId5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96264871" name="Immagine 1" descr="Immagine che contiene cerchio, Elementi grafici, simbolo, Carattere&#10;&#10;Descrizione generata automaticamente">
                          <a:hlinkClick r:id="rId5"/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9550" cy="209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hyperlink r:id="rId7"/>
        </w:p>
      </w:tc>
      <w:tc>
        <w:tcPr>
          <w:tcW w:w="567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0B6CE4D6" w14:textId="77777777" w:rsidR="00BD5F94" w:rsidRDefault="00000000" w:rsidP="00BD5F94">
          <w:pPr>
            <w:widowControl w:val="0"/>
            <w:jc w:val="center"/>
            <w:rPr>
              <w:rFonts w:ascii="Rasa Light" w:eastAsia="Rasa Light" w:hAnsi="Rasa Light" w:cs="Rasa Light"/>
              <w:color w:val="071D49"/>
              <w:sz w:val="20"/>
              <w:szCs w:val="20"/>
            </w:rPr>
          </w:pPr>
          <w:hyperlink r:id="rId8">
            <w:r w:rsidR="00BD5F94">
              <w:rPr>
                <w:rFonts w:ascii="Rasa Light" w:eastAsia="Rasa Light" w:hAnsi="Rasa Light" w:cs="Rasa Light"/>
                <w:b/>
                <w:noProof/>
                <w:color w:val="1155CC"/>
                <w:sz w:val="20"/>
                <w:szCs w:val="20"/>
                <w:u w:val="single"/>
              </w:rPr>
              <w:drawing>
                <wp:inline distT="114300" distB="114300" distL="114300" distR="114300" wp14:anchorId="7AA6F093" wp14:editId="716831AF">
                  <wp:extent cx="194628" cy="200025"/>
                  <wp:effectExtent l="0" t="0" r="0" b="0"/>
                  <wp:docPr id="407" name="image5.png" descr="Immagine che contiene logo, Elementi grafici, Carattere, simbolo&#10;&#10;Descrizione generata automaticamente">
                    <a:hlinkClick xmlns:a="http://schemas.openxmlformats.org/drawingml/2006/main" r:id="rId8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7" name="image5.png" descr="Immagine che contiene logo, Elementi grafici, Carattere, simbolo&#10;&#10;Descrizione generata automaticamente">
                            <a:hlinkClick r:id="rId8"/>
                          </pic:cNvPr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628" cy="2000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hyperlink>
        </w:p>
      </w:tc>
      <w:tc>
        <w:tcPr>
          <w:tcW w:w="701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6B938A88" w14:textId="77777777" w:rsidR="00BD5F94" w:rsidRDefault="00BD5F94" w:rsidP="00BD5F94">
          <w:pPr>
            <w:widowControl w:val="0"/>
            <w:jc w:val="center"/>
            <w:rPr>
              <w:rFonts w:ascii="Rasa Light" w:eastAsia="Rasa Light" w:hAnsi="Rasa Light" w:cs="Rasa Light"/>
              <w:color w:val="071D49"/>
              <w:sz w:val="20"/>
              <w:szCs w:val="20"/>
            </w:rPr>
          </w:pPr>
          <w:r>
            <w:rPr>
              <w:noProof/>
            </w:rPr>
            <w:drawing>
              <wp:inline distT="0" distB="0" distL="0" distR="0" wp14:anchorId="4546F132" wp14:editId="4D9FF749">
                <wp:extent cx="316992" cy="247650"/>
                <wp:effectExtent l="0" t="0" r="0" b="0"/>
                <wp:docPr id="623315067" name="Immagine 2" descr="Immagine che contiene logo, Elementi grafici, schermata, simbolo&#10;&#10;Descrizione generata automaticamente">
                  <a:hlinkClick xmlns:a="http://schemas.openxmlformats.org/drawingml/2006/main" r:id="rId10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23315067" name="Immagine 2" descr="Immagine che contiene logo, Elementi grafici, schermata, simbolo&#10;&#10;Descrizione generata automaticamente">
                          <a:hlinkClick r:id="rId10"/>
                        </pic:cNvPr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2196" t="24390" r="9756" b="14634"/>
                        <a:stretch/>
                      </pic:blipFill>
                      <pic:spPr bwMode="auto">
                        <a:xfrm>
                          <a:off x="0" y="0"/>
                          <a:ext cx="320245" cy="25019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  <w:hyperlink r:id="rId12"/>
        </w:p>
      </w:tc>
    </w:tr>
  </w:tbl>
  <w:p w14:paraId="6F186B39" w14:textId="3911B3C2" w:rsidR="00BD5F94" w:rsidRDefault="00BD5F94">
    <w:pPr>
      <w:pStyle w:val="Pidipagina"/>
      <w:jc w:val="right"/>
    </w:pPr>
  </w:p>
  <w:p w14:paraId="14BA7F62" w14:textId="77777777" w:rsidR="00766A11" w:rsidRDefault="00766A11">
    <w:pPr>
      <w:pStyle w:val="Pidipagina"/>
      <w:jc w:val="right"/>
    </w:pPr>
  </w:p>
  <w:p w14:paraId="104F8740" w14:textId="77777777" w:rsidR="002B498E" w:rsidRDefault="002B498E">
    <w:pPr>
      <w:pStyle w:val="LO-normal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tabs>
        <w:tab w:val="center" w:pos="4819"/>
        <w:tab w:val="right" w:pos="9638"/>
      </w:tabs>
      <w:jc w:val="left"/>
      <w:rPr>
        <w:rFonts w:ascii="Rasa Light" w:eastAsia="Rasa Light" w:hAnsi="Rasa Light" w:cs="Rasa Light"/>
        <w:color w:val="071D49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253A35" w14:textId="77777777" w:rsidR="001C0ADE" w:rsidRDefault="001C0ADE">
      <w:r>
        <w:separator/>
      </w:r>
    </w:p>
  </w:footnote>
  <w:footnote w:type="continuationSeparator" w:id="0">
    <w:p w14:paraId="71ADC2DA" w14:textId="77777777" w:rsidR="001C0ADE" w:rsidRDefault="001C0ADE">
      <w:r>
        <w:continuationSeparator/>
      </w:r>
    </w:p>
  </w:footnote>
  <w:footnote w:id="1">
    <w:p w14:paraId="063C315B" w14:textId="77777777" w:rsidR="003B498B" w:rsidRPr="00FB3547" w:rsidRDefault="003B498B" w:rsidP="003B498B">
      <w:pPr>
        <w:pStyle w:val="Testonotaapidipagina"/>
        <w:jc w:val="both"/>
        <w:rPr>
          <w:rFonts w:cstheme="minorHAnsi"/>
        </w:rPr>
      </w:pPr>
      <w:r w:rsidRPr="00FB3547">
        <w:rPr>
          <w:rStyle w:val="Rimandonotaapidipagina"/>
          <w:rFonts w:cstheme="minorHAnsi"/>
        </w:rPr>
        <w:footnoteRef/>
      </w:r>
      <w:r w:rsidRPr="00FB3547">
        <w:rPr>
          <w:rFonts w:cstheme="minorHAnsi"/>
        </w:rPr>
        <w:t xml:space="preserve"> Il reddito disponibile delle famiglie consumatrici è il reddito d</w:t>
      </w:r>
      <w:r>
        <w:rPr>
          <w:rFonts w:cstheme="minorHAnsi"/>
        </w:rPr>
        <w:t>e</w:t>
      </w:r>
      <w:r w:rsidRPr="00FB3547">
        <w:rPr>
          <w:rFonts w:cstheme="minorHAnsi"/>
        </w:rPr>
        <w:t xml:space="preserve">lle famiglie residenti </w:t>
      </w:r>
      <w:r>
        <w:rPr>
          <w:rFonts w:cstheme="minorHAnsi"/>
        </w:rPr>
        <w:t xml:space="preserve">nel territorio </w:t>
      </w:r>
      <w:r w:rsidRPr="00FB3547">
        <w:rPr>
          <w:rFonts w:cstheme="minorHAnsi"/>
        </w:rPr>
        <w:t>proveniente dalla differenza tra entrate (</w:t>
      </w:r>
      <w:r>
        <w:rPr>
          <w:rFonts w:cstheme="minorHAnsi"/>
        </w:rPr>
        <w:t>risultato lordo di gestione, prevalentemente costituito dal reddito figurativo proveniente dal possesso di una abitazione occupata dal proprietario, redditi da lavoro, redditi da capitale, prestazioni sociali, come le pensioni</w:t>
      </w:r>
      <w:r w:rsidRPr="00FB3547">
        <w:rPr>
          <w:rFonts w:cstheme="minorHAnsi"/>
        </w:rPr>
        <w:t>) e uscite (</w:t>
      </w:r>
      <w:r>
        <w:rPr>
          <w:rFonts w:cstheme="minorHAnsi"/>
        </w:rPr>
        <w:t>imposte e contributi sociali</w:t>
      </w:r>
      <w:r w:rsidRPr="00FB3547">
        <w:rPr>
          <w:rFonts w:cstheme="minorHAnsi"/>
        </w:rPr>
        <w:t xml:space="preserve">) </w:t>
      </w:r>
      <w:r>
        <w:rPr>
          <w:rFonts w:cstheme="minorHAnsi"/>
        </w:rPr>
        <w:t xml:space="preserve">più una posta residua di trasferimenti (versamenti a istituzioni sociali, rimesse dall’estero, ecc.) </w:t>
      </w:r>
      <w:r w:rsidRPr="00FB3547">
        <w:rPr>
          <w:rFonts w:cstheme="minorHAnsi"/>
        </w:rPr>
        <w:t>nel corso dell’anno di riferimento.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CB405" w14:textId="77777777" w:rsidR="00C06CB0" w:rsidRDefault="00C06CB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10D781" w14:textId="7DFD2272" w:rsidR="002B498E" w:rsidRDefault="00EA12B7">
    <w:pPr>
      <w:pStyle w:val="LO-normal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tabs>
        <w:tab w:val="center" w:pos="4819"/>
        <w:tab w:val="right" w:pos="9638"/>
      </w:tabs>
      <w:rPr>
        <w:rFonts w:eastAsia="Times New Roman" w:cs="Times New Roman"/>
        <w:color w:val="000000"/>
      </w:rPr>
    </w:pPr>
    <w:r>
      <w:rPr>
        <w:noProof/>
        <w:lang w:eastAsia="it-IT" w:bidi="ar-SA"/>
      </w:rPr>
      <w:drawing>
        <wp:anchor distT="0" distB="0" distL="0" distR="0" simplePos="0" relativeHeight="251657216" behindDoc="0" locked="0" layoutInCell="1" allowOverlap="1" wp14:anchorId="75004E7A" wp14:editId="3BF9ECC5">
          <wp:simplePos x="0" y="0"/>
          <wp:positionH relativeFrom="column">
            <wp:posOffset>-514350</wp:posOffset>
          </wp:positionH>
          <wp:positionV relativeFrom="paragraph">
            <wp:posOffset>-152400</wp:posOffset>
          </wp:positionV>
          <wp:extent cx="1790065" cy="418465"/>
          <wp:effectExtent l="0" t="0" r="0" b="0"/>
          <wp:wrapNone/>
          <wp:docPr id="397" name="Immagine 39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0065" cy="41846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B2B09B" w14:textId="443D70DE" w:rsidR="002B498E" w:rsidRDefault="00EA12B7">
    <w:pPr>
      <w:pStyle w:val="LO-normal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tabs>
        <w:tab w:val="center" w:pos="4819"/>
        <w:tab w:val="right" w:pos="9638"/>
      </w:tabs>
      <w:rPr>
        <w:rFonts w:eastAsia="Times New Roman" w:cs="Times New Roman"/>
        <w:color w:val="000000"/>
      </w:rPr>
    </w:pPr>
    <w:r>
      <w:rPr>
        <w:noProof/>
        <w:lang w:eastAsia="it-IT" w:bidi="ar-SA"/>
      </w:rPr>
      <w:drawing>
        <wp:anchor distT="0" distB="0" distL="0" distR="0" simplePos="0" relativeHeight="251656192" behindDoc="0" locked="0" layoutInCell="1" allowOverlap="1" wp14:anchorId="3FDAFCEC" wp14:editId="3ECB7D39">
          <wp:simplePos x="0" y="0"/>
          <wp:positionH relativeFrom="column">
            <wp:posOffset>-1104265</wp:posOffset>
          </wp:positionH>
          <wp:positionV relativeFrom="paragraph">
            <wp:posOffset>-546100</wp:posOffset>
          </wp:positionV>
          <wp:extent cx="7562215" cy="1576705"/>
          <wp:effectExtent l="0" t="0" r="0" b="0"/>
          <wp:wrapNone/>
          <wp:docPr id="403" name="Immagine 4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215" cy="157670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92126A"/>
    <w:multiLevelType w:val="multilevel"/>
    <w:tmpl w:val="5868E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6E6B88"/>
    <w:multiLevelType w:val="hybridMultilevel"/>
    <w:tmpl w:val="DF56AA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8819BC"/>
    <w:multiLevelType w:val="hybridMultilevel"/>
    <w:tmpl w:val="F5660504"/>
    <w:lvl w:ilvl="0" w:tplc="7EBC7138">
      <w:start w:val="5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401B30"/>
    <w:multiLevelType w:val="hybridMultilevel"/>
    <w:tmpl w:val="54522A5C"/>
    <w:lvl w:ilvl="0" w:tplc="0410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 w15:restartNumberingAfterBreak="0">
    <w:nsid w:val="3B881B7C"/>
    <w:multiLevelType w:val="hybridMultilevel"/>
    <w:tmpl w:val="4D2E4B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572EDC"/>
    <w:multiLevelType w:val="hybridMultilevel"/>
    <w:tmpl w:val="F48A1554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D4F054F"/>
    <w:multiLevelType w:val="hybridMultilevel"/>
    <w:tmpl w:val="32461732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EB3FFB"/>
    <w:multiLevelType w:val="hybridMultilevel"/>
    <w:tmpl w:val="68D2C5DE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BA4F2F"/>
    <w:multiLevelType w:val="singleLevel"/>
    <w:tmpl w:val="851CE2B8"/>
    <w:lvl w:ilvl="0">
      <w:start w:val="1"/>
      <w:numFmt w:val="bullet"/>
      <w:pStyle w:val="Rientrolettere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9" w15:restartNumberingAfterBreak="0">
    <w:nsid w:val="75516FD1"/>
    <w:multiLevelType w:val="multilevel"/>
    <w:tmpl w:val="B91E3F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S2"/>
      <w:lvlText w:val="%1.%2."/>
      <w:lvlJc w:val="left"/>
      <w:pPr>
        <w:tabs>
          <w:tab w:val="num" w:pos="792"/>
        </w:tabs>
        <w:ind w:left="792" w:hanging="79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num w:numId="1" w16cid:durableId="389116906">
    <w:abstractNumId w:val="0"/>
  </w:num>
  <w:num w:numId="2" w16cid:durableId="73552751">
    <w:abstractNumId w:val="9"/>
  </w:num>
  <w:num w:numId="3" w16cid:durableId="59444316">
    <w:abstractNumId w:val="8"/>
  </w:num>
  <w:num w:numId="4" w16cid:durableId="1524241796">
    <w:abstractNumId w:val="2"/>
  </w:num>
  <w:num w:numId="5" w16cid:durableId="1950434159">
    <w:abstractNumId w:val="3"/>
  </w:num>
  <w:num w:numId="6" w16cid:durableId="1634403507">
    <w:abstractNumId w:val="1"/>
  </w:num>
  <w:num w:numId="7" w16cid:durableId="2086027438">
    <w:abstractNumId w:val="4"/>
  </w:num>
  <w:num w:numId="8" w16cid:durableId="275915140">
    <w:abstractNumId w:val="5"/>
  </w:num>
  <w:num w:numId="9" w16cid:durableId="1378433229">
    <w:abstractNumId w:val="6"/>
  </w:num>
  <w:num w:numId="10" w16cid:durableId="9848208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4C66"/>
    <w:rsid w:val="00001256"/>
    <w:rsid w:val="00003FCE"/>
    <w:rsid w:val="000150EC"/>
    <w:rsid w:val="000241CA"/>
    <w:rsid w:val="00037840"/>
    <w:rsid w:val="00074632"/>
    <w:rsid w:val="000A3E00"/>
    <w:rsid w:val="000A5176"/>
    <w:rsid w:val="000A5435"/>
    <w:rsid w:val="000A5B0D"/>
    <w:rsid w:val="000A6B8F"/>
    <w:rsid w:val="000B521A"/>
    <w:rsid w:val="000D281F"/>
    <w:rsid w:val="000D2988"/>
    <w:rsid w:val="000D48DE"/>
    <w:rsid w:val="000D56CA"/>
    <w:rsid w:val="000D6CAE"/>
    <w:rsid w:val="000E3D6E"/>
    <w:rsid w:val="000E43A2"/>
    <w:rsid w:val="000E6CA7"/>
    <w:rsid w:val="000F630E"/>
    <w:rsid w:val="00104013"/>
    <w:rsid w:val="001137F9"/>
    <w:rsid w:val="00117387"/>
    <w:rsid w:val="00124497"/>
    <w:rsid w:val="0013729E"/>
    <w:rsid w:val="00152A9D"/>
    <w:rsid w:val="00154230"/>
    <w:rsid w:val="00154B70"/>
    <w:rsid w:val="00163192"/>
    <w:rsid w:val="00166E0F"/>
    <w:rsid w:val="001713AD"/>
    <w:rsid w:val="0017236B"/>
    <w:rsid w:val="00182800"/>
    <w:rsid w:val="0019079C"/>
    <w:rsid w:val="001A5839"/>
    <w:rsid w:val="001A744C"/>
    <w:rsid w:val="001B125E"/>
    <w:rsid w:val="001B3B92"/>
    <w:rsid w:val="001B7D85"/>
    <w:rsid w:val="001C0ADE"/>
    <w:rsid w:val="001C2E2D"/>
    <w:rsid w:val="001D442F"/>
    <w:rsid w:val="001D6694"/>
    <w:rsid w:val="001F54C9"/>
    <w:rsid w:val="001F570A"/>
    <w:rsid w:val="00203923"/>
    <w:rsid w:val="00207DE6"/>
    <w:rsid w:val="0021095C"/>
    <w:rsid w:val="002240F8"/>
    <w:rsid w:val="00226213"/>
    <w:rsid w:val="00227D22"/>
    <w:rsid w:val="002328BF"/>
    <w:rsid w:val="00236D16"/>
    <w:rsid w:val="00245546"/>
    <w:rsid w:val="00247134"/>
    <w:rsid w:val="0024740F"/>
    <w:rsid w:val="002672E8"/>
    <w:rsid w:val="0027342F"/>
    <w:rsid w:val="00282AEC"/>
    <w:rsid w:val="002B2C3D"/>
    <w:rsid w:val="002B3B83"/>
    <w:rsid w:val="002B498E"/>
    <w:rsid w:val="002C11ED"/>
    <w:rsid w:val="002C12F4"/>
    <w:rsid w:val="002D6AE9"/>
    <w:rsid w:val="002D7381"/>
    <w:rsid w:val="002E240E"/>
    <w:rsid w:val="002E332D"/>
    <w:rsid w:val="002E6EA2"/>
    <w:rsid w:val="00310FDF"/>
    <w:rsid w:val="00311498"/>
    <w:rsid w:val="00321FAF"/>
    <w:rsid w:val="00322979"/>
    <w:rsid w:val="00325789"/>
    <w:rsid w:val="00330160"/>
    <w:rsid w:val="00334886"/>
    <w:rsid w:val="003378AA"/>
    <w:rsid w:val="00352F59"/>
    <w:rsid w:val="00353738"/>
    <w:rsid w:val="00356C6E"/>
    <w:rsid w:val="003625E5"/>
    <w:rsid w:val="00371ACC"/>
    <w:rsid w:val="00381DCF"/>
    <w:rsid w:val="00384A84"/>
    <w:rsid w:val="003903AE"/>
    <w:rsid w:val="003958E0"/>
    <w:rsid w:val="003B133C"/>
    <w:rsid w:val="003B2BB1"/>
    <w:rsid w:val="003B498B"/>
    <w:rsid w:val="003C0A69"/>
    <w:rsid w:val="003C76F8"/>
    <w:rsid w:val="003D29EE"/>
    <w:rsid w:val="003F5A52"/>
    <w:rsid w:val="00400448"/>
    <w:rsid w:val="004012A3"/>
    <w:rsid w:val="004042FE"/>
    <w:rsid w:val="004069F0"/>
    <w:rsid w:val="004213F1"/>
    <w:rsid w:val="004237A2"/>
    <w:rsid w:val="00423D05"/>
    <w:rsid w:val="0042598D"/>
    <w:rsid w:val="00425CDE"/>
    <w:rsid w:val="004436E7"/>
    <w:rsid w:val="00446305"/>
    <w:rsid w:val="00453F63"/>
    <w:rsid w:val="004555A2"/>
    <w:rsid w:val="00455CF8"/>
    <w:rsid w:val="004631C5"/>
    <w:rsid w:val="00467E76"/>
    <w:rsid w:val="00474EE2"/>
    <w:rsid w:val="00475FE7"/>
    <w:rsid w:val="00476CE7"/>
    <w:rsid w:val="00486BD6"/>
    <w:rsid w:val="0048799C"/>
    <w:rsid w:val="004A0507"/>
    <w:rsid w:val="004B54E1"/>
    <w:rsid w:val="004B6276"/>
    <w:rsid w:val="004D0284"/>
    <w:rsid w:val="004F16CD"/>
    <w:rsid w:val="00505937"/>
    <w:rsid w:val="00506CDB"/>
    <w:rsid w:val="00513E97"/>
    <w:rsid w:val="0051680E"/>
    <w:rsid w:val="0052022F"/>
    <w:rsid w:val="005370AC"/>
    <w:rsid w:val="00562BE7"/>
    <w:rsid w:val="00563D3C"/>
    <w:rsid w:val="00565F6F"/>
    <w:rsid w:val="00571A94"/>
    <w:rsid w:val="00571EB6"/>
    <w:rsid w:val="00581F14"/>
    <w:rsid w:val="0059138E"/>
    <w:rsid w:val="005938E6"/>
    <w:rsid w:val="00594414"/>
    <w:rsid w:val="005976AA"/>
    <w:rsid w:val="005A3679"/>
    <w:rsid w:val="005B0033"/>
    <w:rsid w:val="005B64B6"/>
    <w:rsid w:val="005C1B10"/>
    <w:rsid w:val="005C2321"/>
    <w:rsid w:val="005D2107"/>
    <w:rsid w:val="005D5956"/>
    <w:rsid w:val="005E4790"/>
    <w:rsid w:val="005F7BEF"/>
    <w:rsid w:val="00606EA1"/>
    <w:rsid w:val="00617B53"/>
    <w:rsid w:val="006303DB"/>
    <w:rsid w:val="00630C5A"/>
    <w:rsid w:val="00630E2F"/>
    <w:rsid w:val="006466D9"/>
    <w:rsid w:val="0064710D"/>
    <w:rsid w:val="006529D5"/>
    <w:rsid w:val="00653842"/>
    <w:rsid w:val="0066626C"/>
    <w:rsid w:val="00666A51"/>
    <w:rsid w:val="00673E41"/>
    <w:rsid w:val="00677FFB"/>
    <w:rsid w:val="00680494"/>
    <w:rsid w:val="006809D1"/>
    <w:rsid w:val="00682B6D"/>
    <w:rsid w:val="006924D4"/>
    <w:rsid w:val="006A0781"/>
    <w:rsid w:val="006C2058"/>
    <w:rsid w:val="006D507F"/>
    <w:rsid w:val="006D6AC3"/>
    <w:rsid w:val="006D736F"/>
    <w:rsid w:val="006E226F"/>
    <w:rsid w:val="006E5B79"/>
    <w:rsid w:val="006F1DFE"/>
    <w:rsid w:val="006F3742"/>
    <w:rsid w:val="007025F0"/>
    <w:rsid w:val="00707873"/>
    <w:rsid w:val="007100E3"/>
    <w:rsid w:val="00711D8B"/>
    <w:rsid w:val="0071404A"/>
    <w:rsid w:val="00720421"/>
    <w:rsid w:val="00724A4E"/>
    <w:rsid w:val="00730427"/>
    <w:rsid w:val="00734433"/>
    <w:rsid w:val="00747179"/>
    <w:rsid w:val="00747256"/>
    <w:rsid w:val="00757F38"/>
    <w:rsid w:val="00762202"/>
    <w:rsid w:val="00762250"/>
    <w:rsid w:val="0076296A"/>
    <w:rsid w:val="00766A11"/>
    <w:rsid w:val="00767E28"/>
    <w:rsid w:val="00771352"/>
    <w:rsid w:val="0077177D"/>
    <w:rsid w:val="007733EA"/>
    <w:rsid w:val="00776558"/>
    <w:rsid w:val="00781425"/>
    <w:rsid w:val="00784C66"/>
    <w:rsid w:val="00796637"/>
    <w:rsid w:val="007A0A2E"/>
    <w:rsid w:val="007A5FC6"/>
    <w:rsid w:val="007B66FC"/>
    <w:rsid w:val="007D7F85"/>
    <w:rsid w:val="007E1F83"/>
    <w:rsid w:val="007E61CE"/>
    <w:rsid w:val="007E704C"/>
    <w:rsid w:val="008028D8"/>
    <w:rsid w:val="00803C78"/>
    <w:rsid w:val="00807441"/>
    <w:rsid w:val="008105C0"/>
    <w:rsid w:val="008111ED"/>
    <w:rsid w:val="00815E25"/>
    <w:rsid w:val="00820D90"/>
    <w:rsid w:val="00822143"/>
    <w:rsid w:val="0082400B"/>
    <w:rsid w:val="008279D4"/>
    <w:rsid w:val="0083111F"/>
    <w:rsid w:val="008376DA"/>
    <w:rsid w:val="0084211B"/>
    <w:rsid w:val="008457A8"/>
    <w:rsid w:val="00855470"/>
    <w:rsid w:val="008557C3"/>
    <w:rsid w:val="00857179"/>
    <w:rsid w:val="0086208B"/>
    <w:rsid w:val="00872429"/>
    <w:rsid w:val="00887877"/>
    <w:rsid w:val="00896AEF"/>
    <w:rsid w:val="00897B50"/>
    <w:rsid w:val="008B2350"/>
    <w:rsid w:val="008C6987"/>
    <w:rsid w:val="008D3316"/>
    <w:rsid w:val="008D4A4A"/>
    <w:rsid w:val="008D59D6"/>
    <w:rsid w:val="008E5B2C"/>
    <w:rsid w:val="008F1334"/>
    <w:rsid w:val="008F529B"/>
    <w:rsid w:val="008F5FBD"/>
    <w:rsid w:val="00905512"/>
    <w:rsid w:val="0093082D"/>
    <w:rsid w:val="00936D09"/>
    <w:rsid w:val="0094489B"/>
    <w:rsid w:val="00951740"/>
    <w:rsid w:val="00955D52"/>
    <w:rsid w:val="00956BC9"/>
    <w:rsid w:val="009575A7"/>
    <w:rsid w:val="00966FE0"/>
    <w:rsid w:val="00972954"/>
    <w:rsid w:val="00982C21"/>
    <w:rsid w:val="009A4AAD"/>
    <w:rsid w:val="009B3BEE"/>
    <w:rsid w:val="009C761D"/>
    <w:rsid w:val="009D45C1"/>
    <w:rsid w:val="009D72A8"/>
    <w:rsid w:val="009E0683"/>
    <w:rsid w:val="009E2CEC"/>
    <w:rsid w:val="009E38A6"/>
    <w:rsid w:val="009E575B"/>
    <w:rsid w:val="009E786F"/>
    <w:rsid w:val="009F0FB7"/>
    <w:rsid w:val="00A0303F"/>
    <w:rsid w:val="00A2184E"/>
    <w:rsid w:val="00A34D2F"/>
    <w:rsid w:val="00A55813"/>
    <w:rsid w:val="00A6511C"/>
    <w:rsid w:val="00A84E6C"/>
    <w:rsid w:val="00AA0363"/>
    <w:rsid w:val="00AA1F0A"/>
    <w:rsid w:val="00AB0749"/>
    <w:rsid w:val="00AD195C"/>
    <w:rsid w:val="00AD338F"/>
    <w:rsid w:val="00AD3A04"/>
    <w:rsid w:val="00AE331F"/>
    <w:rsid w:val="00AE60C7"/>
    <w:rsid w:val="00B01FD1"/>
    <w:rsid w:val="00B027E4"/>
    <w:rsid w:val="00B07943"/>
    <w:rsid w:val="00B10E6C"/>
    <w:rsid w:val="00B15AB5"/>
    <w:rsid w:val="00B15D43"/>
    <w:rsid w:val="00B17C7D"/>
    <w:rsid w:val="00B24118"/>
    <w:rsid w:val="00B43F85"/>
    <w:rsid w:val="00B5066A"/>
    <w:rsid w:val="00B51011"/>
    <w:rsid w:val="00B513BF"/>
    <w:rsid w:val="00B628D0"/>
    <w:rsid w:val="00B672E0"/>
    <w:rsid w:val="00B8001F"/>
    <w:rsid w:val="00B81811"/>
    <w:rsid w:val="00B8249D"/>
    <w:rsid w:val="00B82D16"/>
    <w:rsid w:val="00B83CA7"/>
    <w:rsid w:val="00B845AD"/>
    <w:rsid w:val="00B923B8"/>
    <w:rsid w:val="00BA52C0"/>
    <w:rsid w:val="00BA7EB4"/>
    <w:rsid w:val="00BB4F45"/>
    <w:rsid w:val="00BB56E1"/>
    <w:rsid w:val="00BB6CCA"/>
    <w:rsid w:val="00BD5F94"/>
    <w:rsid w:val="00BF3BFF"/>
    <w:rsid w:val="00BF5595"/>
    <w:rsid w:val="00C0176E"/>
    <w:rsid w:val="00C055F2"/>
    <w:rsid w:val="00C06CB0"/>
    <w:rsid w:val="00C110D6"/>
    <w:rsid w:val="00C14606"/>
    <w:rsid w:val="00C14735"/>
    <w:rsid w:val="00C2328E"/>
    <w:rsid w:val="00C259A8"/>
    <w:rsid w:val="00C53C95"/>
    <w:rsid w:val="00C560F4"/>
    <w:rsid w:val="00C6439E"/>
    <w:rsid w:val="00C7349E"/>
    <w:rsid w:val="00C84F06"/>
    <w:rsid w:val="00C85372"/>
    <w:rsid w:val="00C90133"/>
    <w:rsid w:val="00C90F8F"/>
    <w:rsid w:val="00CA46D7"/>
    <w:rsid w:val="00CA4E05"/>
    <w:rsid w:val="00CA6160"/>
    <w:rsid w:val="00CB4092"/>
    <w:rsid w:val="00CB4125"/>
    <w:rsid w:val="00CB794D"/>
    <w:rsid w:val="00CC77BF"/>
    <w:rsid w:val="00CC7DA6"/>
    <w:rsid w:val="00CD34DC"/>
    <w:rsid w:val="00CE3EE5"/>
    <w:rsid w:val="00CF159C"/>
    <w:rsid w:val="00D01A85"/>
    <w:rsid w:val="00D02144"/>
    <w:rsid w:val="00D1118B"/>
    <w:rsid w:val="00D11523"/>
    <w:rsid w:val="00D1453E"/>
    <w:rsid w:val="00D43585"/>
    <w:rsid w:val="00D501A5"/>
    <w:rsid w:val="00D50D61"/>
    <w:rsid w:val="00D5208D"/>
    <w:rsid w:val="00D54FC7"/>
    <w:rsid w:val="00D635B9"/>
    <w:rsid w:val="00D70BA4"/>
    <w:rsid w:val="00D747CE"/>
    <w:rsid w:val="00D850FC"/>
    <w:rsid w:val="00D93EB1"/>
    <w:rsid w:val="00D9470C"/>
    <w:rsid w:val="00D953A7"/>
    <w:rsid w:val="00DA03D6"/>
    <w:rsid w:val="00DA0C9F"/>
    <w:rsid w:val="00DB2731"/>
    <w:rsid w:val="00DB3B64"/>
    <w:rsid w:val="00DD01DC"/>
    <w:rsid w:val="00DD51F2"/>
    <w:rsid w:val="00DE1F9D"/>
    <w:rsid w:val="00DF0E96"/>
    <w:rsid w:val="00E07FF1"/>
    <w:rsid w:val="00E32BAA"/>
    <w:rsid w:val="00E47EFF"/>
    <w:rsid w:val="00E521A6"/>
    <w:rsid w:val="00E5450F"/>
    <w:rsid w:val="00E64907"/>
    <w:rsid w:val="00E739AD"/>
    <w:rsid w:val="00E74047"/>
    <w:rsid w:val="00E80576"/>
    <w:rsid w:val="00E81655"/>
    <w:rsid w:val="00E81EB3"/>
    <w:rsid w:val="00E84DF8"/>
    <w:rsid w:val="00E85EAF"/>
    <w:rsid w:val="00E94256"/>
    <w:rsid w:val="00EA12B7"/>
    <w:rsid w:val="00EA1C69"/>
    <w:rsid w:val="00EA21CA"/>
    <w:rsid w:val="00EA292C"/>
    <w:rsid w:val="00ED3E57"/>
    <w:rsid w:val="00EE034A"/>
    <w:rsid w:val="00EE4780"/>
    <w:rsid w:val="00EF0541"/>
    <w:rsid w:val="00EF0CE3"/>
    <w:rsid w:val="00EF3C29"/>
    <w:rsid w:val="00F120CC"/>
    <w:rsid w:val="00F134D5"/>
    <w:rsid w:val="00F13A78"/>
    <w:rsid w:val="00F25C75"/>
    <w:rsid w:val="00F26423"/>
    <w:rsid w:val="00F32A86"/>
    <w:rsid w:val="00F35CD9"/>
    <w:rsid w:val="00F368CB"/>
    <w:rsid w:val="00F51B1F"/>
    <w:rsid w:val="00F563BE"/>
    <w:rsid w:val="00F60F37"/>
    <w:rsid w:val="00F64CA7"/>
    <w:rsid w:val="00F71E5E"/>
    <w:rsid w:val="00F720B9"/>
    <w:rsid w:val="00F81ACD"/>
    <w:rsid w:val="00F81CA6"/>
    <w:rsid w:val="00F92961"/>
    <w:rsid w:val="00FA0CEA"/>
    <w:rsid w:val="00FB276B"/>
    <w:rsid w:val="00FB2D45"/>
    <w:rsid w:val="00FB5393"/>
    <w:rsid w:val="00FC0937"/>
    <w:rsid w:val="00FC20E4"/>
    <w:rsid w:val="00FE21FC"/>
    <w:rsid w:val="00FF5471"/>
    <w:rsid w:val="00FF572F"/>
    <w:rsid w:val="00FF6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8B51EDC"/>
  <w15:chartTrackingRefBased/>
  <w15:docId w15:val="{AC4C9416-732D-4987-A62C-A34C14936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0" w:unhideWhenUsed="1"/>
    <w:lsdException w:name="toc 5" w:semiHidden="1" w:uiPriority="39" w:unhideWhenUsed="1"/>
    <w:lsdException w:name="toc 6" w:semiHidden="1" w:uiPriority="0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63192"/>
    <w:rPr>
      <w:sz w:val="24"/>
      <w:szCs w:val="24"/>
    </w:rPr>
  </w:style>
  <w:style w:type="paragraph" w:styleId="Titolo1">
    <w:name w:val="heading 1"/>
    <w:aliases w:val="Titolo capitolo"/>
    <w:basedOn w:val="LO-normal"/>
    <w:next w:val="LO-normal"/>
    <w:link w:val="Titolo1Carattere"/>
    <w:qFormat/>
    <w:pPr>
      <w:keepNext/>
      <w:jc w:val="center"/>
      <w:outlineLvl w:val="0"/>
    </w:pPr>
    <w:rPr>
      <w:b/>
    </w:rPr>
  </w:style>
  <w:style w:type="paragraph" w:styleId="Titolo2">
    <w:name w:val="heading 2"/>
    <w:basedOn w:val="LO-normal"/>
    <w:next w:val="LO-normal"/>
    <w:link w:val="Titolo2Carattere"/>
    <w:qFormat/>
    <w:pPr>
      <w:keepNext/>
      <w:outlineLvl w:val="1"/>
    </w:pPr>
    <w:rPr>
      <w:b/>
    </w:rPr>
  </w:style>
  <w:style w:type="paragraph" w:styleId="Titolo3">
    <w:name w:val="heading 3"/>
    <w:basedOn w:val="LO-normal"/>
    <w:next w:val="LO-normal"/>
    <w:link w:val="Titolo3Carattere"/>
    <w:qFormat/>
    <w:pPr>
      <w:keepNext/>
      <w:outlineLvl w:val="2"/>
    </w:pPr>
    <w:rPr>
      <w:b/>
      <w:sz w:val="22"/>
      <w:szCs w:val="22"/>
    </w:rPr>
  </w:style>
  <w:style w:type="paragraph" w:styleId="Titolo4">
    <w:name w:val="heading 4"/>
    <w:basedOn w:val="LO-normal"/>
    <w:next w:val="LO-normal"/>
    <w:link w:val="Titolo4Carattere"/>
    <w:qFormat/>
    <w:pPr>
      <w:keepNext/>
      <w:outlineLvl w:val="3"/>
    </w:pPr>
    <w:rPr>
      <w:rFonts w:ascii="Verdana" w:eastAsia="Verdana" w:hAnsi="Verdana" w:cs="Verdana"/>
      <w:b/>
      <w:sz w:val="20"/>
      <w:szCs w:val="20"/>
    </w:rPr>
  </w:style>
  <w:style w:type="paragraph" w:styleId="Titolo5">
    <w:name w:val="heading 5"/>
    <w:basedOn w:val="LO-normal"/>
    <w:next w:val="LO-normal"/>
    <w:link w:val="Titolo5Carattere"/>
    <w:qFormat/>
    <w:pPr>
      <w:keepNext/>
      <w:jc w:val="center"/>
      <w:outlineLvl w:val="4"/>
    </w:pPr>
    <w:rPr>
      <w:sz w:val="28"/>
      <w:szCs w:val="28"/>
    </w:rPr>
  </w:style>
  <w:style w:type="paragraph" w:styleId="Titolo6">
    <w:name w:val="heading 6"/>
    <w:basedOn w:val="LO-normal"/>
    <w:next w:val="LO-normal"/>
    <w:link w:val="Titolo6Carattere"/>
    <w:qFormat/>
    <w:pPr>
      <w:keepNext/>
      <w:jc w:val="left"/>
      <w:outlineLvl w:val="5"/>
    </w:pPr>
    <w:rPr>
      <w:rFonts w:ascii="Arial" w:eastAsia="Arial" w:hAnsi="Arial" w:cs="Arial"/>
      <w:b/>
      <w:color w:val="000000"/>
      <w:sz w:val="18"/>
      <w:szCs w:val="18"/>
    </w:rPr>
  </w:style>
  <w:style w:type="paragraph" w:styleId="Titolo7">
    <w:name w:val="heading 7"/>
    <w:basedOn w:val="Normale"/>
    <w:next w:val="Normale"/>
    <w:link w:val="Titolo7Carattere"/>
    <w:qFormat/>
    <w:rsid w:val="003B498B"/>
    <w:pPr>
      <w:keepNext/>
      <w:jc w:val="both"/>
      <w:outlineLvl w:val="6"/>
    </w:pPr>
    <w:rPr>
      <w:rFonts w:ascii="Arial" w:hAnsi="Arial"/>
      <w:b/>
      <w:sz w:val="18"/>
      <w:szCs w:val="20"/>
    </w:rPr>
  </w:style>
  <w:style w:type="paragraph" w:styleId="Titolo8">
    <w:name w:val="heading 8"/>
    <w:basedOn w:val="Normale"/>
    <w:next w:val="Normale"/>
    <w:link w:val="Titolo8Carattere"/>
    <w:qFormat/>
    <w:rsid w:val="003B498B"/>
    <w:pPr>
      <w:keepNext/>
      <w:ind w:right="-1"/>
      <w:jc w:val="center"/>
      <w:outlineLvl w:val="7"/>
    </w:pPr>
    <w:rPr>
      <w:rFonts w:ascii="MyriadPro-It" w:hAnsi="MyriadPro-It"/>
      <w:snapToGrid w:val="0"/>
      <w:sz w:val="36"/>
      <w:szCs w:val="20"/>
    </w:rPr>
  </w:style>
  <w:style w:type="paragraph" w:styleId="Titolo9">
    <w:name w:val="heading 9"/>
    <w:basedOn w:val="Normale"/>
    <w:next w:val="Normale"/>
    <w:link w:val="Titolo9Carattere"/>
    <w:qFormat/>
    <w:rsid w:val="003B498B"/>
    <w:pPr>
      <w:keepNext/>
      <w:ind w:right="-1"/>
      <w:jc w:val="center"/>
      <w:outlineLvl w:val="8"/>
    </w:pPr>
    <w:rPr>
      <w:rFonts w:ascii="Arial" w:hAnsi="Arial"/>
      <w:b/>
      <w:snapToGrid w:val="0"/>
      <w:sz w:val="32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rPr>
      <w:color w:val="000080"/>
      <w:u w:val="single"/>
    </w:rPr>
  </w:style>
  <w:style w:type="paragraph" w:customStyle="1" w:styleId="Titolo10">
    <w:name w:val="Titolo1"/>
    <w:basedOn w:val="Normale"/>
    <w:next w:val="Corpotesto"/>
    <w:pPr>
      <w:keepNext/>
      <w:suppressAutoHyphens/>
      <w:spacing w:before="240" w:after="120"/>
      <w:jc w:val="both"/>
    </w:pPr>
    <w:rPr>
      <w:rFonts w:ascii="Liberation Sans" w:eastAsia="Microsoft YaHei" w:hAnsi="Liberation Sans" w:cs="Lucida Sans"/>
      <w:sz w:val="28"/>
      <w:szCs w:val="28"/>
      <w:lang w:eastAsia="zh-CN" w:bidi="hi-IN"/>
    </w:rPr>
  </w:style>
  <w:style w:type="paragraph" w:styleId="Corpotesto">
    <w:name w:val="Body Text"/>
    <w:aliases w:val="Text,bt,BODY TEXT,body text,t,Block text,heading_txt,bodytxy2,Para,EHPT,Body Text2,bt1,bodytext,BT,txt1,T1,Title 1,EDStext,sp,bullet title,sbs,block text,Resume Text,bt4,body text4,bt5,body text5,body text1,tx,text,Justified,pp,RFP Text"/>
    <w:basedOn w:val="Normale"/>
    <w:link w:val="CorpotestoCarattere"/>
    <w:pPr>
      <w:suppressAutoHyphens/>
      <w:spacing w:after="140" w:line="276" w:lineRule="auto"/>
      <w:jc w:val="both"/>
    </w:pPr>
    <w:rPr>
      <w:rFonts w:eastAsia="NSimSun" w:cs="Lucida Sans"/>
      <w:lang w:eastAsia="zh-CN" w:bidi="hi-IN"/>
    </w:r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uppressAutoHyphens/>
      <w:spacing w:before="120" w:after="120"/>
      <w:jc w:val="both"/>
    </w:pPr>
    <w:rPr>
      <w:rFonts w:eastAsia="NSimSun" w:cs="Lucida Sans"/>
      <w:i/>
      <w:iCs/>
      <w:lang w:eastAsia="zh-CN" w:bidi="hi-IN"/>
    </w:rPr>
  </w:style>
  <w:style w:type="paragraph" w:customStyle="1" w:styleId="Indice">
    <w:name w:val="Indice"/>
    <w:basedOn w:val="Normale"/>
    <w:pPr>
      <w:suppressLineNumbers/>
      <w:suppressAutoHyphens/>
      <w:jc w:val="both"/>
    </w:pPr>
    <w:rPr>
      <w:rFonts w:eastAsia="NSimSun" w:cs="Lucida Sans"/>
      <w:lang w:eastAsia="zh-CN" w:bidi="hi-IN"/>
    </w:rPr>
  </w:style>
  <w:style w:type="paragraph" w:customStyle="1" w:styleId="LO-normal">
    <w:name w:val="LO-normal"/>
    <w:pPr>
      <w:suppressAutoHyphens/>
      <w:jc w:val="both"/>
    </w:pPr>
    <w:rPr>
      <w:rFonts w:eastAsia="NSimSun" w:cs="Lucida Sans"/>
      <w:sz w:val="24"/>
      <w:szCs w:val="24"/>
      <w:lang w:eastAsia="zh-CN" w:bidi="hi-IN"/>
    </w:rPr>
  </w:style>
  <w:style w:type="paragraph" w:styleId="Titolo">
    <w:name w:val="Title"/>
    <w:basedOn w:val="LO-normal"/>
    <w:next w:val="LO-normal"/>
    <w:link w:val="TitoloCarattere"/>
    <w:qFormat/>
    <w:pPr>
      <w:jc w:val="center"/>
    </w:pPr>
    <w:rPr>
      <w:i/>
      <w:sz w:val="26"/>
      <w:szCs w:val="26"/>
    </w:rPr>
  </w:style>
  <w:style w:type="paragraph" w:styleId="Sottotitolo">
    <w:name w:val="Subtitle"/>
    <w:basedOn w:val="LO-normal"/>
    <w:next w:val="LO-normal"/>
    <w:link w:val="SottotitoloCarattere"/>
    <w:qFormat/>
    <w:pPr>
      <w:jc w:val="center"/>
    </w:pPr>
    <w:rPr>
      <w:b/>
      <w:sz w:val="32"/>
      <w:szCs w:val="32"/>
    </w:rPr>
  </w:style>
  <w:style w:type="paragraph" w:customStyle="1" w:styleId="Intestazioneepidipagina">
    <w:name w:val="Intestazione e piè di pagina"/>
    <w:basedOn w:val="Normale"/>
    <w:pPr>
      <w:suppressAutoHyphens/>
      <w:jc w:val="both"/>
    </w:pPr>
    <w:rPr>
      <w:rFonts w:eastAsia="NSimSun" w:cs="Lucida Sans"/>
      <w:lang w:eastAsia="zh-CN" w:bidi="hi-IN"/>
    </w:rPr>
  </w:style>
  <w:style w:type="paragraph" w:styleId="Intestazione">
    <w:name w:val="header"/>
    <w:basedOn w:val="Intestazioneepidipagina"/>
    <w:link w:val="IntestazioneCarattere"/>
    <w:uiPriority w:val="99"/>
  </w:style>
  <w:style w:type="paragraph" w:styleId="Pidipagina">
    <w:name w:val="footer"/>
    <w:basedOn w:val="Intestazioneepidipagina"/>
    <w:link w:val="PidipaginaCarattere"/>
    <w:uiPriority w:val="99"/>
  </w:style>
  <w:style w:type="paragraph" w:styleId="Revisione">
    <w:name w:val="Revision"/>
    <w:hidden/>
    <w:uiPriority w:val="99"/>
    <w:semiHidden/>
    <w:rsid w:val="00DA0C9F"/>
    <w:rPr>
      <w:rFonts w:eastAsia="NSimSun" w:cs="Mangal"/>
      <w:sz w:val="24"/>
      <w:szCs w:val="21"/>
      <w:lang w:eastAsia="zh-CN" w:bidi="hi-I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E786F"/>
    <w:pPr>
      <w:suppressAutoHyphens/>
      <w:jc w:val="both"/>
    </w:pPr>
    <w:rPr>
      <w:rFonts w:ascii="Segoe UI" w:eastAsia="NSimSun" w:hAnsi="Segoe UI" w:cs="Mangal"/>
      <w:sz w:val="18"/>
      <w:szCs w:val="16"/>
      <w:lang w:eastAsia="zh-CN" w:bidi="hi-IN"/>
    </w:rPr>
  </w:style>
  <w:style w:type="character" w:customStyle="1" w:styleId="TestofumettoCarattere">
    <w:name w:val="Testo fumetto Carattere"/>
    <w:link w:val="Testofumetto"/>
    <w:uiPriority w:val="99"/>
    <w:semiHidden/>
    <w:rsid w:val="009E786F"/>
    <w:rPr>
      <w:rFonts w:ascii="Segoe UI" w:eastAsia="NSimSun" w:hAnsi="Segoe UI" w:cs="Mangal"/>
      <w:sz w:val="18"/>
      <w:szCs w:val="16"/>
      <w:lang w:eastAsia="zh-CN" w:bidi="hi-IN"/>
    </w:rPr>
  </w:style>
  <w:style w:type="character" w:customStyle="1" w:styleId="PidipaginaCarattere">
    <w:name w:val="Piè di pagina Carattere"/>
    <w:link w:val="Pidipagina"/>
    <w:uiPriority w:val="99"/>
    <w:rsid w:val="00766A11"/>
    <w:rPr>
      <w:rFonts w:eastAsia="NSimSun" w:cs="Lucida Sans"/>
      <w:sz w:val="24"/>
      <w:szCs w:val="24"/>
      <w:lang w:eastAsia="zh-CN" w:bidi="hi-IN"/>
    </w:rPr>
  </w:style>
  <w:style w:type="character" w:styleId="Collegamentovisitato">
    <w:name w:val="FollowedHyperlink"/>
    <w:basedOn w:val="Carpredefinitoparagrafo"/>
    <w:uiPriority w:val="99"/>
    <w:semiHidden/>
    <w:unhideWhenUsed/>
    <w:rsid w:val="00163192"/>
    <w:rPr>
      <w:color w:val="954F72"/>
      <w:u w:val="single"/>
    </w:rPr>
  </w:style>
  <w:style w:type="paragraph" w:customStyle="1" w:styleId="msonormal0">
    <w:name w:val="msonormal"/>
    <w:basedOn w:val="Normale"/>
    <w:rsid w:val="00163192"/>
    <w:pPr>
      <w:spacing w:before="100" w:beforeAutospacing="1" w:after="100" w:afterAutospacing="1"/>
    </w:pPr>
  </w:style>
  <w:style w:type="paragraph" w:customStyle="1" w:styleId="xl65">
    <w:name w:val="xl65"/>
    <w:basedOn w:val="Normale"/>
    <w:rsid w:val="00163192"/>
    <w:pPr>
      <w:spacing w:before="100" w:beforeAutospacing="1" w:after="100" w:afterAutospacing="1"/>
    </w:pPr>
    <w:rPr>
      <w:sz w:val="18"/>
      <w:szCs w:val="18"/>
    </w:rPr>
  </w:style>
  <w:style w:type="paragraph" w:customStyle="1" w:styleId="xl66">
    <w:name w:val="xl66"/>
    <w:basedOn w:val="Normale"/>
    <w:rsid w:val="0016319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67">
    <w:name w:val="xl67"/>
    <w:basedOn w:val="Normale"/>
    <w:rsid w:val="0016319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68">
    <w:name w:val="xl68"/>
    <w:basedOn w:val="Normale"/>
    <w:rsid w:val="00163192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69">
    <w:name w:val="xl69"/>
    <w:basedOn w:val="Normale"/>
    <w:rsid w:val="00163192"/>
    <w:pPr>
      <w:pBdr>
        <w:left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0">
    <w:name w:val="xl70"/>
    <w:basedOn w:val="Normale"/>
    <w:rsid w:val="00163192"/>
    <w:pPr>
      <w:spacing w:before="100" w:beforeAutospacing="1" w:after="100" w:afterAutospacing="1"/>
    </w:pPr>
    <w:rPr>
      <w:sz w:val="18"/>
      <w:szCs w:val="18"/>
    </w:rPr>
  </w:style>
  <w:style w:type="paragraph" w:customStyle="1" w:styleId="xl71">
    <w:name w:val="xl71"/>
    <w:basedOn w:val="Normale"/>
    <w:rsid w:val="00163192"/>
    <w:pPr>
      <w:pBdr>
        <w:right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2">
    <w:name w:val="xl72"/>
    <w:basedOn w:val="Normale"/>
    <w:rsid w:val="00163192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73">
    <w:name w:val="xl73"/>
    <w:basedOn w:val="Normale"/>
    <w:rsid w:val="00163192"/>
    <w:pPr>
      <w:pBdr>
        <w:left w:val="single" w:sz="8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74">
    <w:name w:val="xl74"/>
    <w:basedOn w:val="Normale"/>
    <w:rsid w:val="00163192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75">
    <w:name w:val="xl75"/>
    <w:basedOn w:val="Normale"/>
    <w:rsid w:val="00163192"/>
    <w:pPr>
      <w:pBdr>
        <w:right w:val="single" w:sz="8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styleId="Testonotaapidipagina">
    <w:name w:val="footnote text"/>
    <w:aliases w:val="Footnote,Footnote1,Footnote2,Footnote3,Footnote4,Footnote5,Footnote6,Footnote7,Footnote8,Footnote9,Footnote10,Footnote11,Footnote21,Footnote31,Footnote41,Footnote51,Footnote61,Footnote71,Footnote81,Footnote91,Footnote12"/>
    <w:basedOn w:val="Normale"/>
    <w:link w:val="TestonotaapidipaginaCarattere"/>
    <w:uiPriority w:val="99"/>
    <w:unhideWhenUsed/>
    <w:rsid w:val="008C6987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stonotaapidipaginaCarattere">
    <w:name w:val="Testo nota a piè di pagina Carattere"/>
    <w:aliases w:val="Footnote Carattere,Footnote1 Carattere,Footnote2 Carattere,Footnote3 Carattere,Footnote4 Carattere,Footnote5 Carattere,Footnote6 Carattere,Footnote7 Carattere,Footnote8 Carattere,Footnote9 Carattere"/>
    <w:basedOn w:val="Carpredefinitoparagrafo"/>
    <w:link w:val="Testonotaapidipagina"/>
    <w:uiPriority w:val="99"/>
    <w:rsid w:val="008C6987"/>
    <w:rPr>
      <w:rFonts w:asciiTheme="minorHAnsi" w:eastAsiaTheme="minorHAnsi" w:hAnsiTheme="minorHAnsi" w:cstheme="minorBidi"/>
      <w:lang w:eastAsia="en-US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8C6987"/>
    <w:rPr>
      <w:vertAlign w:val="superscript"/>
    </w:rPr>
  </w:style>
  <w:style w:type="character" w:customStyle="1" w:styleId="Titolo7Carattere">
    <w:name w:val="Titolo 7 Carattere"/>
    <w:basedOn w:val="Carpredefinitoparagrafo"/>
    <w:link w:val="Titolo7"/>
    <w:rsid w:val="003B498B"/>
    <w:rPr>
      <w:rFonts w:ascii="Arial" w:hAnsi="Arial"/>
      <w:b/>
      <w:sz w:val="18"/>
    </w:rPr>
  </w:style>
  <w:style w:type="character" w:customStyle="1" w:styleId="Titolo8Carattere">
    <w:name w:val="Titolo 8 Carattere"/>
    <w:basedOn w:val="Carpredefinitoparagrafo"/>
    <w:link w:val="Titolo8"/>
    <w:rsid w:val="003B498B"/>
    <w:rPr>
      <w:rFonts w:ascii="MyriadPro-It" w:hAnsi="MyriadPro-It"/>
      <w:snapToGrid w:val="0"/>
      <w:sz w:val="36"/>
    </w:rPr>
  </w:style>
  <w:style w:type="character" w:customStyle="1" w:styleId="Titolo9Carattere">
    <w:name w:val="Titolo 9 Carattere"/>
    <w:basedOn w:val="Carpredefinitoparagrafo"/>
    <w:link w:val="Titolo9"/>
    <w:rsid w:val="003B498B"/>
    <w:rPr>
      <w:rFonts w:ascii="Arial" w:hAnsi="Arial"/>
      <w:b/>
      <w:snapToGrid w:val="0"/>
      <w:sz w:val="32"/>
    </w:rPr>
  </w:style>
  <w:style w:type="character" w:customStyle="1" w:styleId="Titolo1Carattere">
    <w:name w:val="Titolo 1 Carattere"/>
    <w:aliases w:val="Titolo capitolo Carattere"/>
    <w:basedOn w:val="Carpredefinitoparagrafo"/>
    <w:link w:val="Titolo1"/>
    <w:rsid w:val="003B498B"/>
    <w:rPr>
      <w:rFonts w:eastAsia="NSimSun" w:cs="Lucida Sans"/>
      <w:b/>
      <w:sz w:val="24"/>
      <w:szCs w:val="24"/>
      <w:lang w:eastAsia="zh-CN" w:bidi="hi-IN"/>
    </w:rPr>
  </w:style>
  <w:style w:type="character" w:customStyle="1" w:styleId="Titolo2Carattere">
    <w:name w:val="Titolo 2 Carattere"/>
    <w:basedOn w:val="Carpredefinitoparagrafo"/>
    <w:link w:val="Titolo2"/>
    <w:rsid w:val="003B498B"/>
    <w:rPr>
      <w:rFonts w:eastAsia="NSimSun" w:cs="Lucida Sans"/>
      <w:b/>
      <w:sz w:val="24"/>
      <w:szCs w:val="24"/>
      <w:lang w:eastAsia="zh-CN" w:bidi="hi-IN"/>
    </w:rPr>
  </w:style>
  <w:style w:type="character" w:customStyle="1" w:styleId="Titolo3Carattere">
    <w:name w:val="Titolo 3 Carattere"/>
    <w:basedOn w:val="Carpredefinitoparagrafo"/>
    <w:link w:val="Titolo3"/>
    <w:rsid w:val="003B498B"/>
    <w:rPr>
      <w:rFonts w:eastAsia="NSimSun" w:cs="Lucida Sans"/>
      <w:b/>
      <w:sz w:val="22"/>
      <w:szCs w:val="22"/>
      <w:lang w:eastAsia="zh-CN" w:bidi="hi-IN"/>
    </w:rPr>
  </w:style>
  <w:style w:type="character" w:customStyle="1" w:styleId="Titolo4Carattere">
    <w:name w:val="Titolo 4 Carattere"/>
    <w:basedOn w:val="Carpredefinitoparagrafo"/>
    <w:link w:val="Titolo4"/>
    <w:rsid w:val="003B498B"/>
    <w:rPr>
      <w:rFonts w:ascii="Verdana" w:eastAsia="Verdana" w:hAnsi="Verdana" w:cs="Verdana"/>
      <w:b/>
      <w:lang w:eastAsia="zh-CN" w:bidi="hi-IN"/>
    </w:rPr>
  </w:style>
  <w:style w:type="character" w:customStyle="1" w:styleId="Titolo5Carattere">
    <w:name w:val="Titolo 5 Carattere"/>
    <w:basedOn w:val="Carpredefinitoparagrafo"/>
    <w:link w:val="Titolo5"/>
    <w:rsid w:val="003B498B"/>
    <w:rPr>
      <w:rFonts w:eastAsia="NSimSun" w:cs="Lucida Sans"/>
      <w:sz w:val="28"/>
      <w:szCs w:val="28"/>
      <w:lang w:eastAsia="zh-CN" w:bidi="hi-IN"/>
    </w:rPr>
  </w:style>
  <w:style w:type="character" w:customStyle="1" w:styleId="Titolo6Carattere">
    <w:name w:val="Titolo 6 Carattere"/>
    <w:basedOn w:val="Carpredefinitoparagrafo"/>
    <w:link w:val="Titolo6"/>
    <w:rsid w:val="003B498B"/>
    <w:rPr>
      <w:rFonts w:ascii="Arial" w:eastAsia="Arial" w:hAnsi="Arial" w:cs="Arial"/>
      <w:b/>
      <w:color w:val="000000"/>
      <w:sz w:val="18"/>
      <w:szCs w:val="18"/>
      <w:lang w:eastAsia="zh-CN" w:bidi="hi-IN"/>
    </w:rPr>
  </w:style>
  <w:style w:type="character" w:customStyle="1" w:styleId="CorpotestoCarattere">
    <w:name w:val="Corpo testo Carattere"/>
    <w:aliases w:val="Text Carattere,bt Carattere,BODY TEXT Carattere,body text Carattere,t Carattere,Block text Carattere,heading_txt Carattere,bodytxy2 Carattere,Para Carattere,EHPT Carattere,Body Text2 Carattere,bt1 Carattere,bodytext Carattere"/>
    <w:basedOn w:val="Carpredefinitoparagrafo"/>
    <w:link w:val="Corpotesto"/>
    <w:rsid w:val="003B498B"/>
    <w:rPr>
      <w:rFonts w:eastAsia="NSimSun" w:cs="Lucida Sans"/>
      <w:sz w:val="24"/>
      <w:szCs w:val="24"/>
      <w:lang w:eastAsia="zh-CN" w:bidi="hi-IN"/>
    </w:rPr>
  </w:style>
  <w:style w:type="paragraph" w:styleId="Corpodeltesto2">
    <w:name w:val="Body Text 2"/>
    <w:basedOn w:val="Normale"/>
    <w:link w:val="Corpodeltesto2Carattere"/>
    <w:semiHidden/>
    <w:rsid w:val="003B498B"/>
    <w:pPr>
      <w:jc w:val="both"/>
    </w:pPr>
    <w:rPr>
      <w:sz w:val="26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3B498B"/>
    <w:rPr>
      <w:sz w:val="26"/>
    </w:rPr>
  </w:style>
  <w:style w:type="character" w:customStyle="1" w:styleId="TitoloCarattere">
    <w:name w:val="Titolo Carattere"/>
    <w:basedOn w:val="Carpredefinitoparagrafo"/>
    <w:link w:val="Titolo"/>
    <w:rsid w:val="003B498B"/>
    <w:rPr>
      <w:rFonts w:eastAsia="NSimSun" w:cs="Lucida Sans"/>
      <w:i/>
      <w:sz w:val="26"/>
      <w:szCs w:val="26"/>
      <w:lang w:eastAsia="zh-CN" w:bidi="hi-IN"/>
    </w:rPr>
  </w:style>
  <w:style w:type="character" w:customStyle="1" w:styleId="SottotitoloCarattere">
    <w:name w:val="Sottotitolo Carattere"/>
    <w:basedOn w:val="Carpredefinitoparagrafo"/>
    <w:link w:val="Sottotitolo"/>
    <w:rsid w:val="003B498B"/>
    <w:rPr>
      <w:rFonts w:eastAsia="NSimSun" w:cs="Lucida Sans"/>
      <w:b/>
      <w:sz w:val="32"/>
      <w:szCs w:val="32"/>
      <w:lang w:eastAsia="zh-CN" w:bidi="hi-IN"/>
    </w:rPr>
  </w:style>
  <w:style w:type="paragraph" w:styleId="Mappadocumento">
    <w:name w:val="Document Map"/>
    <w:basedOn w:val="Normale"/>
    <w:link w:val="MappadocumentoCarattere"/>
    <w:semiHidden/>
    <w:rsid w:val="003B498B"/>
    <w:pPr>
      <w:shd w:val="clear" w:color="auto" w:fill="000080"/>
      <w:jc w:val="both"/>
    </w:pPr>
    <w:rPr>
      <w:rFonts w:ascii="Tahoma" w:hAnsi="Tahoma"/>
      <w:szCs w:val="20"/>
    </w:rPr>
  </w:style>
  <w:style w:type="character" w:customStyle="1" w:styleId="MappadocumentoCarattere">
    <w:name w:val="Mappa documento Carattere"/>
    <w:basedOn w:val="Carpredefinitoparagrafo"/>
    <w:link w:val="Mappadocumento"/>
    <w:semiHidden/>
    <w:rsid w:val="003B498B"/>
    <w:rPr>
      <w:rFonts w:ascii="Tahoma" w:hAnsi="Tahoma"/>
      <w:sz w:val="24"/>
      <w:shd w:val="clear" w:color="auto" w:fill="00008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B498B"/>
    <w:rPr>
      <w:rFonts w:eastAsia="NSimSun" w:cs="Lucida Sans"/>
      <w:sz w:val="24"/>
      <w:szCs w:val="24"/>
      <w:lang w:eastAsia="zh-CN" w:bidi="hi-IN"/>
    </w:rPr>
  </w:style>
  <w:style w:type="paragraph" w:styleId="Corpodeltesto3">
    <w:name w:val="Body Text 3"/>
    <w:basedOn w:val="Normale"/>
    <w:link w:val="Corpodeltesto3Carattere"/>
    <w:semiHidden/>
    <w:rsid w:val="003B498B"/>
    <w:pPr>
      <w:jc w:val="both"/>
    </w:pPr>
    <w:rPr>
      <w:i/>
      <w:szCs w:val="20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3B498B"/>
    <w:rPr>
      <w:i/>
      <w:sz w:val="24"/>
    </w:rPr>
  </w:style>
  <w:style w:type="paragraph" w:customStyle="1" w:styleId="S2">
    <w:name w:val="S2"/>
    <w:basedOn w:val="Normale"/>
    <w:autoRedefine/>
    <w:rsid w:val="003B498B"/>
    <w:pPr>
      <w:numPr>
        <w:ilvl w:val="1"/>
        <w:numId w:val="2"/>
      </w:numPr>
      <w:outlineLvl w:val="0"/>
    </w:pPr>
    <w:rPr>
      <w:rFonts w:ascii="Tempus Sans ITC" w:hAnsi="Tempus Sans ITC"/>
      <w:b/>
      <w:sz w:val="26"/>
      <w:szCs w:val="20"/>
    </w:rPr>
  </w:style>
  <w:style w:type="paragraph" w:styleId="Testodelblocco">
    <w:name w:val="Block Text"/>
    <w:basedOn w:val="Normale"/>
    <w:semiHidden/>
    <w:rsid w:val="003B498B"/>
    <w:pPr>
      <w:ind w:left="-284" w:right="-285"/>
      <w:jc w:val="center"/>
    </w:pPr>
    <w:rPr>
      <w:rFonts w:ascii="Verdana" w:hAnsi="Verdana"/>
      <w:b/>
      <w:sz w:val="32"/>
      <w:szCs w:val="20"/>
    </w:rPr>
  </w:style>
  <w:style w:type="paragraph" w:customStyle="1" w:styleId="Tabella">
    <w:name w:val="Tabella"/>
    <w:basedOn w:val="Titolo2"/>
    <w:rsid w:val="003B498B"/>
    <w:pPr>
      <w:suppressAutoHyphens w:val="0"/>
      <w:spacing w:before="120" w:after="60"/>
    </w:pPr>
    <w:rPr>
      <w:rFonts w:eastAsia="Times New Roman" w:cs="Times New Roman"/>
      <w:b w:val="0"/>
      <w:i/>
      <w:szCs w:val="20"/>
      <w:lang w:eastAsia="it-IT" w:bidi="ar-SA"/>
    </w:rPr>
  </w:style>
  <w:style w:type="paragraph" w:customStyle="1" w:styleId="xl41">
    <w:name w:val="xl41"/>
    <w:basedOn w:val="Normale"/>
    <w:rsid w:val="003B498B"/>
    <w:pPr>
      <w:spacing w:before="100" w:after="100"/>
      <w:jc w:val="both"/>
    </w:pPr>
    <w:rPr>
      <w:rFonts w:eastAsia="Arial Unicode MS"/>
      <w:szCs w:val="20"/>
    </w:rPr>
  </w:style>
  <w:style w:type="paragraph" w:customStyle="1" w:styleId="Fonte">
    <w:name w:val="Fonte"/>
    <w:basedOn w:val="Didascalia"/>
    <w:rsid w:val="003B498B"/>
    <w:pPr>
      <w:suppressLineNumbers w:val="0"/>
      <w:suppressAutoHyphens w:val="0"/>
      <w:spacing w:before="0" w:after="0"/>
    </w:pPr>
    <w:rPr>
      <w:rFonts w:eastAsia="Times New Roman" w:cs="Times New Roman"/>
      <w:i w:val="0"/>
      <w:iCs w:val="0"/>
      <w:sz w:val="18"/>
      <w:szCs w:val="20"/>
      <w:lang w:eastAsia="it-IT" w:bidi="ar-SA"/>
    </w:rPr>
  </w:style>
  <w:style w:type="paragraph" w:customStyle="1" w:styleId="Stile1">
    <w:name w:val="Stile1"/>
    <w:basedOn w:val="Normale"/>
    <w:rsid w:val="003B498B"/>
    <w:pPr>
      <w:spacing w:after="240"/>
      <w:jc w:val="both"/>
    </w:pPr>
    <w:rPr>
      <w:rFonts w:ascii="Courier New" w:hAnsi="Courier New"/>
      <w:sz w:val="20"/>
      <w:szCs w:val="20"/>
    </w:rPr>
  </w:style>
  <w:style w:type="paragraph" w:styleId="Sommario4">
    <w:name w:val="toc 4"/>
    <w:basedOn w:val="Normale"/>
    <w:next w:val="Normale"/>
    <w:autoRedefine/>
    <w:semiHidden/>
    <w:rsid w:val="003B498B"/>
    <w:pPr>
      <w:spacing w:after="240"/>
      <w:ind w:left="720"/>
      <w:jc w:val="both"/>
    </w:pPr>
    <w:rPr>
      <w:szCs w:val="20"/>
    </w:rPr>
  </w:style>
  <w:style w:type="paragraph" w:styleId="Sommario6">
    <w:name w:val="toc 6"/>
    <w:basedOn w:val="Normale"/>
    <w:next w:val="Normale"/>
    <w:autoRedefine/>
    <w:semiHidden/>
    <w:rsid w:val="003B498B"/>
    <w:pPr>
      <w:spacing w:after="240"/>
      <w:ind w:left="1200"/>
      <w:jc w:val="both"/>
    </w:pPr>
    <w:rPr>
      <w:szCs w:val="20"/>
    </w:rPr>
  </w:style>
  <w:style w:type="paragraph" w:styleId="Sommario3">
    <w:name w:val="toc 3"/>
    <w:basedOn w:val="Normale"/>
    <w:next w:val="Normale"/>
    <w:autoRedefine/>
    <w:semiHidden/>
    <w:rsid w:val="003B498B"/>
    <w:pPr>
      <w:spacing w:after="240"/>
      <w:ind w:left="480"/>
      <w:jc w:val="both"/>
    </w:pPr>
    <w:rPr>
      <w:szCs w:val="20"/>
    </w:rPr>
  </w:style>
  <w:style w:type="paragraph" w:customStyle="1" w:styleId="StileStileStileTitolo114pt12pt">
    <w:name w:val="Stile Stile Stile Titolo 1 + + 14 pt + 12 pt"/>
    <w:basedOn w:val="Normale"/>
    <w:autoRedefine/>
    <w:rsid w:val="003B498B"/>
    <w:pPr>
      <w:keepNext/>
      <w:spacing w:line="360" w:lineRule="auto"/>
      <w:ind w:firstLine="708"/>
      <w:jc w:val="both"/>
      <w:outlineLvl w:val="0"/>
    </w:pPr>
    <w:rPr>
      <w:rFonts w:ascii="Tahoma" w:hAnsi="Tahoma"/>
      <w:sz w:val="28"/>
    </w:rPr>
  </w:style>
  <w:style w:type="character" w:customStyle="1" w:styleId="RientrocorpodeltestoCarattere">
    <w:name w:val="Rientro corpo del testo Carattere"/>
    <w:link w:val="Rientrocorpodeltesto"/>
    <w:semiHidden/>
    <w:rsid w:val="003B498B"/>
    <w:rPr>
      <w:sz w:val="24"/>
      <w:szCs w:val="24"/>
    </w:rPr>
  </w:style>
  <w:style w:type="paragraph" w:styleId="Rientrocorpodeltesto">
    <w:name w:val="Body Text Indent"/>
    <w:basedOn w:val="Normale"/>
    <w:link w:val="RientrocorpodeltestoCarattere"/>
    <w:semiHidden/>
    <w:rsid w:val="003B498B"/>
    <w:pPr>
      <w:ind w:left="708"/>
      <w:jc w:val="both"/>
    </w:pPr>
  </w:style>
  <w:style w:type="character" w:customStyle="1" w:styleId="RientrocorpodeltestoCarattere1">
    <w:name w:val="Rientro corpo del testo Carattere1"/>
    <w:basedOn w:val="Carpredefinitoparagrafo"/>
    <w:uiPriority w:val="99"/>
    <w:semiHidden/>
    <w:rsid w:val="003B498B"/>
    <w:rPr>
      <w:sz w:val="24"/>
      <w:szCs w:val="24"/>
    </w:rPr>
  </w:style>
  <w:style w:type="character" w:customStyle="1" w:styleId="Rientrocorpodeltesto2Carattere">
    <w:name w:val="Rientro corpo del testo 2 Carattere"/>
    <w:link w:val="Rientrocorpodeltesto2"/>
    <w:semiHidden/>
    <w:rsid w:val="003B498B"/>
    <w:rPr>
      <w:rFonts w:ascii="Tahoma" w:hAnsi="Tahoma"/>
      <w:b/>
      <w:sz w:val="32"/>
      <w:szCs w:val="24"/>
    </w:rPr>
  </w:style>
  <w:style w:type="paragraph" w:styleId="Rientrocorpodeltesto2">
    <w:name w:val="Body Text Indent 2"/>
    <w:basedOn w:val="Normale"/>
    <w:link w:val="Rientrocorpodeltesto2Carattere"/>
    <w:semiHidden/>
    <w:rsid w:val="003B498B"/>
    <w:pPr>
      <w:widowControl w:val="0"/>
      <w:spacing w:line="360" w:lineRule="auto"/>
      <w:ind w:left="-840"/>
    </w:pPr>
    <w:rPr>
      <w:rFonts w:ascii="Tahoma" w:hAnsi="Tahoma"/>
      <w:b/>
      <w:sz w:val="32"/>
    </w:rPr>
  </w:style>
  <w:style w:type="character" w:customStyle="1" w:styleId="Rientrocorpodeltesto2Carattere1">
    <w:name w:val="Rientro corpo del testo 2 Carattere1"/>
    <w:basedOn w:val="Carpredefinitoparagrafo"/>
    <w:uiPriority w:val="99"/>
    <w:semiHidden/>
    <w:rsid w:val="003B498B"/>
    <w:rPr>
      <w:sz w:val="24"/>
      <w:szCs w:val="24"/>
    </w:rPr>
  </w:style>
  <w:style w:type="character" w:customStyle="1" w:styleId="Rientrocorpodeltesto3Carattere">
    <w:name w:val="Rientro corpo del testo 3 Carattere"/>
    <w:link w:val="Rientrocorpodeltesto3"/>
    <w:semiHidden/>
    <w:rsid w:val="003B498B"/>
    <w:rPr>
      <w:rFonts w:ascii="Tahoma" w:hAnsi="Tahoma"/>
      <w:sz w:val="28"/>
      <w:szCs w:val="24"/>
    </w:rPr>
  </w:style>
  <w:style w:type="paragraph" w:styleId="Rientrocorpodeltesto3">
    <w:name w:val="Body Text Indent 3"/>
    <w:basedOn w:val="Normale"/>
    <w:link w:val="Rientrocorpodeltesto3Carattere"/>
    <w:semiHidden/>
    <w:rsid w:val="003B498B"/>
    <w:pPr>
      <w:ind w:left="708"/>
    </w:pPr>
    <w:rPr>
      <w:rFonts w:ascii="Tahoma" w:hAnsi="Tahoma"/>
      <w:sz w:val="28"/>
    </w:rPr>
  </w:style>
  <w:style w:type="character" w:customStyle="1" w:styleId="Rientrocorpodeltesto3Carattere1">
    <w:name w:val="Rientro corpo del testo 3 Carattere1"/>
    <w:basedOn w:val="Carpredefinitoparagrafo"/>
    <w:uiPriority w:val="99"/>
    <w:semiHidden/>
    <w:rsid w:val="003B498B"/>
    <w:rPr>
      <w:sz w:val="16"/>
      <w:szCs w:val="16"/>
    </w:rPr>
  </w:style>
  <w:style w:type="paragraph" w:customStyle="1" w:styleId="Rientrolettere">
    <w:name w:val="Rientro lettere"/>
    <w:basedOn w:val="Normale"/>
    <w:rsid w:val="003B498B"/>
    <w:pPr>
      <w:numPr>
        <w:numId w:val="3"/>
      </w:numPr>
    </w:pPr>
    <w:rPr>
      <w:sz w:val="20"/>
    </w:rPr>
  </w:style>
  <w:style w:type="paragraph" w:styleId="Paragrafoelenco">
    <w:name w:val="List Paragraph"/>
    <w:basedOn w:val="Normale"/>
    <w:qFormat/>
    <w:rsid w:val="003B498B"/>
    <w:pPr>
      <w:spacing w:after="200" w:line="276" w:lineRule="auto"/>
      <w:ind w:left="720"/>
    </w:pPr>
    <w:rPr>
      <w:rFonts w:ascii="Calibri" w:eastAsia="Calibri" w:hAnsi="Calibri"/>
      <w:sz w:val="22"/>
    </w:rPr>
  </w:style>
  <w:style w:type="character" w:customStyle="1" w:styleId="TestofumettoCarattere1">
    <w:name w:val="Testo fumetto Carattere1"/>
    <w:basedOn w:val="Carpredefinitoparagrafo"/>
    <w:uiPriority w:val="99"/>
    <w:semiHidden/>
    <w:rsid w:val="003B498B"/>
    <w:rPr>
      <w:rFonts w:ascii="Segoe UI" w:hAnsi="Segoe UI" w:cs="Segoe UI"/>
      <w:sz w:val="18"/>
      <w:szCs w:val="18"/>
    </w:rPr>
  </w:style>
  <w:style w:type="character" w:customStyle="1" w:styleId="style132">
    <w:name w:val="style132"/>
    <w:rsid w:val="003B498B"/>
  </w:style>
  <w:style w:type="paragraph" w:styleId="NormaleWeb">
    <w:name w:val="Normal (Web)"/>
    <w:basedOn w:val="Normale"/>
    <w:uiPriority w:val="99"/>
    <w:semiHidden/>
    <w:unhideWhenUsed/>
    <w:rsid w:val="003B498B"/>
    <w:pPr>
      <w:spacing w:before="100" w:beforeAutospacing="1" w:after="100" w:afterAutospacing="1"/>
    </w:pPr>
  </w:style>
  <w:style w:type="character" w:styleId="Enfasigrassetto">
    <w:name w:val="Strong"/>
    <w:uiPriority w:val="22"/>
    <w:qFormat/>
    <w:rsid w:val="003B498B"/>
    <w:rPr>
      <w:b/>
      <w:bCs/>
    </w:rPr>
  </w:style>
  <w:style w:type="table" w:styleId="Grigliatabella">
    <w:name w:val="Table Grid"/>
    <w:basedOn w:val="Tabellanormale"/>
    <w:uiPriority w:val="59"/>
    <w:rsid w:val="003B49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item">
    <w:name w:val="tab item"/>
    <w:rsid w:val="003B498B"/>
    <w:rPr>
      <w:rFonts w:ascii="Courier New" w:hAnsi="Courier New" w:cs="Courier New"/>
    </w:rPr>
  </w:style>
  <w:style w:type="paragraph" w:customStyle="1" w:styleId="IsnartTabitem">
    <w:name w:val="Isnart Tab item"/>
    <w:basedOn w:val="Normale"/>
    <w:rsid w:val="003B498B"/>
    <w:pPr>
      <w:spacing w:before="60" w:after="60"/>
    </w:pPr>
    <w:rPr>
      <w:rFonts w:ascii="Arial Narrow" w:hAnsi="Arial Narrow"/>
      <w:color w:val="000000"/>
      <w:szCs w:val="20"/>
    </w:rPr>
  </w:style>
  <w:style w:type="character" w:styleId="Numeropagina">
    <w:name w:val="page number"/>
    <w:basedOn w:val="Carpredefinitoparagrafo"/>
    <w:uiPriority w:val="99"/>
    <w:rsid w:val="003B498B"/>
  </w:style>
  <w:style w:type="paragraph" w:customStyle="1" w:styleId="Default">
    <w:name w:val="Default"/>
    <w:rsid w:val="003B498B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</w:rPr>
  </w:style>
  <w:style w:type="character" w:styleId="Rimandocommento">
    <w:name w:val="annotation reference"/>
    <w:basedOn w:val="Carpredefinitoparagrafo"/>
    <w:uiPriority w:val="99"/>
    <w:semiHidden/>
    <w:unhideWhenUsed/>
    <w:rsid w:val="003B498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3B498B"/>
    <w:pPr>
      <w:jc w:val="both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3B498B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B498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B498B"/>
    <w:rPr>
      <w:b/>
      <w:bCs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3B49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02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7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46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37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2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nkedin.com/company/centro-studi-tagliacarne/" TargetMode="External"/><Relationship Id="rId3" Type="http://schemas.openxmlformats.org/officeDocument/2006/relationships/hyperlink" Target="https://www.facebook.com/Centro-Studi-Tagliacarne-106576775109939/" TargetMode="External"/><Relationship Id="rId7" Type="http://schemas.openxmlformats.org/officeDocument/2006/relationships/hyperlink" Target="https://twitter.com/IstTagliacarne" TargetMode="External"/><Relationship Id="rId12" Type="http://schemas.openxmlformats.org/officeDocument/2006/relationships/hyperlink" Target="https://open.spotify.com/show/2yMgvH1iyiuHPNA1pFxZbI" TargetMode="External"/><Relationship Id="rId2" Type="http://schemas.openxmlformats.org/officeDocument/2006/relationships/image" Target="media/image4.png"/><Relationship Id="rId1" Type="http://schemas.openxmlformats.org/officeDocument/2006/relationships/hyperlink" Target="https://www.tagliacarne.it/" TargetMode="External"/><Relationship Id="rId6" Type="http://schemas.openxmlformats.org/officeDocument/2006/relationships/image" Target="media/image6.png"/><Relationship Id="rId11" Type="http://schemas.openxmlformats.org/officeDocument/2006/relationships/image" Target="media/image8.png"/><Relationship Id="rId5" Type="http://schemas.openxmlformats.org/officeDocument/2006/relationships/hyperlink" Target="https://twitter.com/IstTagliacarne" TargetMode="External"/><Relationship Id="rId10" Type="http://schemas.openxmlformats.org/officeDocument/2006/relationships/hyperlink" Target="https://www.youtube.com/channel/UC_MYlydaANwE5x-D5hzCLSQ" TargetMode="External"/><Relationship Id="rId4" Type="http://schemas.openxmlformats.org/officeDocument/2006/relationships/image" Target="media/image5.png"/><Relationship Id="rId9" Type="http://schemas.openxmlformats.org/officeDocument/2006/relationships/image" Target="media/image7.png"/></Relationships>
</file>

<file path=word/_rels/footer3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nkedin.com/company/centro-studi-tagliacarne/" TargetMode="External"/><Relationship Id="rId3" Type="http://schemas.openxmlformats.org/officeDocument/2006/relationships/hyperlink" Target="https://www.facebook.com/Centro-Studi-Tagliacarne-106576775109939/" TargetMode="External"/><Relationship Id="rId7" Type="http://schemas.openxmlformats.org/officeDocument/2006/relationships/hyperlink" Target="https://twitter.com/IstTagliacarne" TargetMode="External"/><Relationship Id="rId12" Type="http://schemas.openxmlformats.org/officeDocument/2006/relationships/hyperlink" Target="https://open.spotify.com/show/2yMgvH1iyiuHPNA1pFxZbI" TargetMode="External"/><Relationship Id="rId2" Type="http://schemas.openxmlformats.org/officeDocument/2006/relationships/image" Target="media/image4.png"/><Relationship Id="rId1" Type="http://schemas.openxmlformats.org/officeDocument/2006/relationships/hyperlink" Target="https://www.tagliacarne.it/" TargetMode="External"/><Relationship Id="rId6" Type="http://schemas.openxmlformats.org/officeDocument/2006/relationships/image" Target="media/image6.png"/><Relationship Id="rId11" Type="http://schemas.openxmlformats.org/officeDocument/2006/relationships/image" Target="media/image8.png"/><Relationship Id="rId5" Type="http://schemas.openxmlformats.org/officeDocument/2006/relationships/hyperlink" Target="https://twitter.com/IstTagliacarne" TargetMode="External"/><Relationship Id="rId10" Type="http://schemas.openxmlformats.org/officeDocument/2006/relationships/hyperlink" Target="https://www.youtube.com/channel/UC_MYlydaANwE5x-D5hzCLSQ" TargetMode="External"/><Relationship Id="rId4" Type="http://schemas.openxmlformats.org/officeDocument/2006/relationships/image" Target="media/image5.png"/><Relationship Id="rId9" Type="http://schemas.openxmlformats.org/officeDocument/2006/relationships/image" Target="media/image7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59379D-394B-4BF2-922E-C367D62F1E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8</Pages>
  <Words>2721</Words>
  <Characters>15513</Characters>
  <Application>Microsoft Office Word</Application>
  <DocSecurity>0</DocSecurity>
  <Lines>129</Lines>
  <Paragraphs>36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18198</CharactersWithSpaces>
  <SharedDoc>false</SharedDoc>
  <HLinks>
    <vt:vector size="72" baseType="variant">
      <vt:variant>
        <vt:i4>4784246</vt:i4>
      </vt:variant>
      <vt:variant>
        <vt:i4>26</vt:i4>
      </vt:variant>
      <vt:variant>
        <vt:i4>0</vt:i4>
      </vt:variant>
      <vt:variant>
        <vt:i4>5</vt:i4>
      </vt:variant>
      <vt:variant>
        <vt:lpwstr>https://www.youtube.com/channel/UC_MYlydaANwE5x-D5hzCLSQ</vt:lpwstr>
      </vt:variant>
      <vt:variant>
        <vt:lpwstr/>
      </vt:variant>
      <vt:variant>
        <vt:i4>4784246</vt:i4>
      </vt:variant>
      <vt:variant>
        <vt:i4>24</vt:i4>
      </vt:variant>
      <vt:variant>
        <vt:i4>0</vt:i4>
      </vt:variant>
      <vt:variant>
        <vt:i4>5</vt:i4>
      </vt:variant>
      <vt:variant>
        <vt:lpwstr>https://www.youtube.com/channel/UC_MYlydaANwE5x-D5hzCLSQ</vt:lpwstr>
      </vt:variant>
      <vt:variant>
        <vt:lpwstr/>
      </vt:variant>
      <vt:variant>
        <vt:i4>8061025</vt:i4>
      </vt:variant>
      <vt:variant>
        <vt:i4>20</vt:i4>
      </vt:variant>
      <vt:variant>
        <vt:i4>0</vt:i4>
      </vt:variant>
      <vt:variant>
        <vt:i4>5</vt:i4>
      </vt:variant>
      <vt:variant>
        <vt:lpwstr>https://www.linkedin.com/company/centro-studi-tagliacarne/</vt:lpwstr>
      </vt:variant>
      <vt:variant>
        <vt:lpwstr/>
      </vt:variant>
      <vt:variant>
        <vt:i4>8061025</vt:i4>
      </vt:variant>
      <vt:variant>
        <vt:i4>18</vt:i4>
      </vt:variant>
      <vt:variant>
        <vt:i4>0</vt:i4>
      </vt:variant>
      <vt:variant>
        <vt:i4>5</vt:i4>
      </vt:variant>
      <vt:variant>
        <vt:lpwstr>https://www.linkedin.com/company/centro-studi-tagliacarne/</vt:lpwstr>
      </vt:variant>
      <vt:variant>
        <vt:lpwstr/>
      </vt:variant>
      <vt:variant>
        <vt:i4>6553643</vt:i4>
      </vt:variant>
      <vt:variant>
        <vt:i4>14</vt:i4>
      </vt:variant>
      <vt:variant>
        <vt:i4>0</vt:i4>
      </vt:variant>
      <vt:variant>
        <vt:i4>5</vt:i4>
      </vt:variant>
      <vt:variant>
        <vt:lpwstr>https://twitter.com/IstTagliacarne</vt:lpwstr>
      </vt:variant>
      <vt:variant>
        <vt:lpwstr/>
      </vt:variant>
      <vt:variant>
        <vt:i4>6553643</vt:i4>
      </vt:variant>
      <vt:variant>
        <vt:i4>12</vt:i4>
      </vt:variant>
      <vt:variant>
        <vt:i4>0</vt:i4>
      </vt:variant>
      <vt:variant>
        <vt:i4>5</vt:i4>
      </vt:variant>
      <vt:variant>
        <vt:lpwstr>https://twitter.com/IstTagliacarne</vt:lpwstr>
      </vt:variant>
      <vt:variant>
        <vt:lpwstr/>
      </vt:variant>
      <vt:variant>
        <vt:i4>7405607</vt:i4>
      </vt:variant>
      <vt:variant>
        <vt:i4>8</vt:i4>
      </vt:variant>
      <vt:variant>
        <vt:i4>0</vt:i4>
      </vt:variant>
      <vt:variant>
        <vt:i4>5</vt:i4>
      </vt:variant>
      <vt:variant>
        <vt:lpwstr>https://www.tagliacarne.it/</vt:lpwstr>
      </vt:variant>
      <vt:variant>
        <vt:lpwstr/>
      </vt:variant>
      <vt:variant>
        <vt:i4>7405607</vt:i4>
      </vt:variant>
      <vt:variant>
        <vt:i4>6</vt:i4>
      </vt:variant>
      <vt:variant>
        <vt:i4>0</vt:i4>
      </vt:variant>
      <vt:variant>
        <vt:i4>5</vt:i4>
      </vt:variant>
      <vt:variant>
        <vt:lpwstr>https://www.tagliacarne.it/</vt:lpwstr>
      </vt:variant>
      <vt:variant>
        <vt:lpwstr/>
      </vt:variant>
      <vt:variant>
        <vt:i4>7405607</vt:i4>
      </vt:variant>
      <vt:variant>
        <vt:i4>7358</vt:i4>
      </vt:variant>
      <vt:variant>
        <vt:i4>1025</vt:i4>
      </vt:variant>
      <vt:variant>
        <vt:i4>4</vt:i4>
      </vt:variant>
      <vt:variant>
        <vt:lpwstr>https://www.tagliacarne.it/</vt:lpwstr>
      </vt:variant>
      <vt:variant>
        <vt:lpwstr/>
      </vt:variant>
      <vt:variant>
        <vt:i4>6553643</vt:i4>
      </vt:variant>
      <vt:variant>
        <vt:i4>7464</vt:i4>
      </vt:variant>
      <vt:variant>
        <vt:i4>1026</vt:i4>
      </vt:variant>
      <vt:variant>
        <vt:i4>4</vt:i4>
      </vt:variant>
      <vt:variant>
        <vt:lpwstr>https://twitter.com/IstTagliacarne</vt:lpwstr>
      </vt:variant>
      <vt:variant>
        <vt:lpwstr/>
      </vt:variant>
      <vt:variant>
        <vt:i4>8061025</vt:i4>
      </vt:variant>
      <vt:variant>
        <vt:i4>7617</vt:i4>
      </vt:variant>
      <vt:variant>
        <vt:i4>1027</vt:i4>
      </vt:variant>
      <vt:variant>
        <vt:i4>4</vt:i4>
      </vt:variant>
      <vt:variant>
        <vt:lpwstr>https://www.linkedin.com/company/centro-studi-tagliacarne/</vt:lpwstr>
      </vt:variant>
      <vt:variant>
        <vt:lpwstr/>
      </vt:variant>
      <vt:variant>
        <vt:i4>4784246</vt:i4>
      </vt:variant>
      <vt:variant>
        <vt:i4>7765</vt:i4>
      </vt:variant>
      <vt:variant>
        <vt:i4>1028</vt:i4>
      </vt:variant>
      <vt:variant>
        <vt:i4>4</vt:i4>
      </vt:variant>
      <vt:variant>
        <vt:lpwstr>https://www.youtube.com/channel/UC_MYlydaANwE5x-D5hzCLSQ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Loredana Capuozzo</dc:creator>
  <cp:keywords/>
  <cp:lastModifiedBy>Loredana Capuozzo</cp:lastModifiedBy>
  <cp:revision>4</cp:revision>
  <cp:lastPrinted>2023-02-13T09:43:00Z</cp:lastPrinted>
  <dcterms:created xsi:type="dcterms:W3CDTF">2023-12-14T11:28:00Z</dcterms:created>
  <dcterms:modified xsi:type="dcterms:W3CDTF">2023-12-15T09:52:00Z</dcterms:modified>
</cp:coreProperties>
</file>