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1752DF4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  <w:r w:rsidR="00026F98">
        <w:rPr>
          <w:rFonts w:asciiTheme="minorHAnsi" w:hAnsiTheme="minorHAnsi" w:cstheme="minorHAnsi"/>
          <w:sz w:val="21"/>
          <w:szCs w:val="21"/>
        </w:rPr>
        <w:t xml:space="preserve"> scarl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47A3A32A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F67759" w:rsidRPr="00F67759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PER SELEZIONE AD EVIDENZA PUBBLICA TRAMITE PROCEDURA COMPARATIVA DI SOLI TITOLI PER UN PROFILO SENIOR E UN PROFILO JUNIOR CON CONOSCENZA DEI SETTORI DELLA SILVER ECONOMY E SERVIZI SANITARI</w:t>
      </w:r>
      <w:r w:rsidR="00F67759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83103D">
        <w:rPr>
          <w:rFonts w:asciiTheme="minorHAnsi" w:hAnsiTheme="minorHAnsi" w:cstheme="minorHAnsi"/>
          <w:sz w:val="21"/>
          <w:szCs w:val="21"/>
        </w:rPr>
        <w:t>0</w:t>
      </w:r>
      <w:r w:rsidR="00F67759">
        <w:rPr>
          <w:rFonts w:asciiTheme="minorHAnsi" w:hAnsiTheme="minorHAnsi" w:cstheme="minorHAnsi"/>
          <w:sz w:val="21"/>
          <w:szCs w:val="21"/>
        </w:rPr>
        <w:t>7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026F98">
        <w:rPr>
          <w:rFonts w:asciiTheme="minorHAnsi" w:hAnsiTheme="minorHAnsi" w:cstheme="minorHAnsi"/>
          <w:sz w:val="21"/>
          <w:szCs w:val="21"/>
        </w:rPr>
        <w:t>5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31FFDE0F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</w:t>
      </w:r>
      <w:r w:rsidR="00F67759">
        <w:rPr>
          <w:rFonts w:asciiTheme="minorHAnsi" w:hAnsiTheme="minorHAnsi" w:cstheme="minorHAnsi"/>
          <w:sz w:val="21"/>
          <w:szCs w:val="21"/>
        </w:rPr>
        <w:t xml:space="preserve">per </w:t>
      </w:r>
      <w:r w:rsidR="00F67759" w:rsidRPr="00F67759">
        <w:rPr>
          <w:rFonts w:asciiTheme="minorHAnsi" w:hAnsiTheme="minorHAnsi" w:cstheme="minorHAnsi"/>
          <w:b/>
          <w:bCs/>
          <w:sz w:val="21"/>
          <w:szCs w:val="21"/>
        </w:rPr>
        <w:t xml:space="preserve">il PROFILO </w:t>
      </w:r>
      <w:r w:rsidR="008B6D91">
        <w:rPr>
          <w:rFonts w:asciiTheme="minorHAnsi" w:hAnsiTheme="minorHAnsi" w:cstheme="minorHAnsi"/>
          <w:b/>
          <w:bCs/>
          <w:sz w:val="21"/>
          <w:szCs w:val="21"/>
        </w:rPr>
        <w:t>JUNIOR</w:t>
      </w:r>
      <w:r w:rsidR="00F67759">
        <w:rPr>
          <w:rFonts w:asciiTheme="minorHAnsi" w:hAnsiTheme="minorHAnsi" w:cstheme="minorHAnsi"/>
          <w:sz w:val="21"/>
          <w:szCs w:val="21"/>
        </w:rPr>
        <w:t xml:space="preserve"> </w:t>
      </w:r>
      <w:r w:rsidR="004055B9">
        <w:rPr>
          <w:rFonts w:asciiTheme="minorHAnsi" w:hAnsiTheme="minorHAnsi" w:cstheme="minorHAnsi"/>
          <w:sz w:val="21"/>
          <w:szCs w:val="21"/>
        </w:rPr>
        <w:t>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49DA8673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53720682" w14:textId="77777777" w:rsidR="00F67759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età non inferiore ai 18 anni;</w:t>
      </w:r>
    </w:p>
    <w:p w14:paraId="58708A1C" w14:textId="77777777" w:rsidR="00F67759" w:rsidRPr="00CD35E9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CD35E9">
        <w:rPr>
          <w:rFonts w:asciiTheme="minorHAnsi" w:hAnsiTheme="minorHAnsi" w:cstheme="minorHAnsi"/>
          <w:sz w:val="21"/>
          <w:szCs w:val="21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706F28B0" w14:textId="77777777" w:rsidR="00F67759" w:rsidRPr="005C0171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non essere stato escluso dall’elettorato politico attivo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7378E3F1" w14:textId="77777777" w:rsidR="00F67759" w:rsidRDefault="00F67759" w:rsidP="00F67759">
      <w:pPr>
        <w:pStyle w:val="Paragrafoelenco"/>
        <w:numPr>
          <w:ilvl w:val="0"/>
          <w:numId w:val="3"/>
        </w:numPr>
        <w:spacing w:after="157" w:line="265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3F0645">
        <w:rPr>
          <w:rFonts w:asciiTheme="minorHAnsi" w:hAnsiTheme="minorHAnsi" w:cstheme="minorHAnsi"/>
          <w:sz w:val="21"/>
          <w:szCs w:val="21"/>
          <w:lang w:bidi="it-IT"/>
        </w:rPr>
        <w:t xml:space="preserve">possedere conoscenza parlata e scritta della lingua italiana almeno a livello B2 del quadro di riferimento europeo o essere madrelingua; </w:t>
      </w:r>
    </w:p>
    <w:p w14:paraId="7FCD8610" w14:textId="77777777" w:rsidR="00F67759" w:rsidRPr="005C0171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g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>odere dei diritti civili e politici;</w:t>
      </w:r>
    </w:p>
    <w:p w14:paraId="0A9D1B36" w14:textId="77777777" w:rsidR="00F67759" w:rsidRPr="00CD35E9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 xml:space="preserve">on aver riportato condanne penali </w:t>
      </w:r>
      <w:r>
        <w:rPr>
          <w:rFonts w:asciiTheme="minorHAnsi" w:hAnsiTheme="minorHAnsi" w:cstheme="minorHAnsi"/>
          <w:sz w:val="21"/>
          <w:szCs w:val="21"/>
          <w:lang w:bidi="it-IT"/>
        </w:rPr>
        <w:t>passate in giudicato per reati che comportano impedimento all’assunzione di incarichi pubblici;</w:t>
      </w:r>
    </w:p>
    <w:p w14:paraId="4829A2C9" w14:textId="77777777" w:rsidR="00F67759" w:rsidRPr="004C0075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non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 xml:space="preserve"> essere in stato di interdizione o destinatario di provvedimenti o di altre misure inflitte a seguito di infrazioni a obblighi derivanti da rapporti di lavoro e comunque incidenti sulla professionalità in relazione 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lastRenderedPageBreak/>
        <w:t>al profilo da ricoprire o di altra sanzione che comporti il divieto di contrarre con la Pubblica Amministrazione</w:t>
      </w:r>
      <w:r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bookmarkStart w:id="0" w:name="_Hlk98849240"/>
      <w:r w:rsidRPr="004C0075">
        <w:rPr>
          <w:rFonts w:asciiTheme="minorHAnsi" w:hAnsiTheme="minorHAnsi" w:cstheme="minorHAnsi"/>
          <w:sz w:val="21"/>
          <w:szCs w:val="21"/>
          <w:lang w:bidi="it-IT"/>
        </w:rPr>
        <w:t>e/o l’interdizione dagli uffici direttivi delle persone giuridiche e delle imprese</w:t>
      </w:r>
      <w:bookmarkEnd w:id="0"/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0056CD65" w14:textId="77777777" w:rsidR="00F67759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5C0171">
        <w:rPr>
          <w:rFonts w:asciiTheme="minorHAnsi" w:hAnsiTheme="minorHAnsi" w:cstheme="minorHAnsi"/>
          <w:sz w:val="21"/>
          <w:szCs w:val="21"/>
          <w:lang w:bidi="it-IT"/>
        </w:rPr>
        <w:t>non essere stato destituito dall'impiego o licenziato oppure dispensato dall’impiego presso una pubblica amministrazione per persistente insufficiente rendimento; non essere stato/a inoltre dichiarato/a decaduto/a da un impiego pubblico a seguito dell’accertamento che l’impiego stesso è stato conseguito mediante la produzione di documenti falsi o viziati da invalidità non sanabile;</w:t>
      </w:r>
    </w:p>
    <w:p w14:paraId="1D123D09" w14:textId="77777777" w:rsidR="00F67759" w:rsidRPr="00200DAF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versare, in relazione all’incarico sopra indicato, in alcuna delle situazioni di inconferibilità e di incompatibilità, previste nel D.lgs. 39/2013 (artt. 3, 4, 6, 9,11, 12, 13, 14);</w:t>
      </w:r>
    </w:p>
    <w:p w14:paraId="5FBC5597" w14:textId="77777777" w:rsidR="00F67759" w:rsidRPr="00200DAF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trovarsi</w:t>
      </w:r>
      <w:r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r w:rsidRPr="00200DAF">
        <w:rPr>
          <w:rFonts w:asciiTheme="minorHAnsi" w:hAnsiTheme="minorHAnsi" w:cstheme="minorHAnsi"/>
          <w:sz w:val="21"/>
          <w:szCs w:val="21"/>
          <w:lang w:bidi="it-IT"/>
        </w:rPr>
        <w:t>nei confronti de</w:t>
      </w:r>
      <w:r>
        <w:rPr>
          <w:rFonts w:asciiTheme="minorHAnsi" w:hAnsiTheme="minorHAnsi" w:cstheme="minorHAnsi"/>
          <w:sz w:val="21"/>
          <w:szCs w:val="21"/>
          <w:lang w:bidi="it-IT"/>
        </w:rPr>
        <w:t>i dipendenti del</w:t>
      </w:r>
      <w:r w:rsidRPr="00200DAF">
        <w:rPr>
          <w:rFonts w:asciiTheme="minorHAnsi" w:hAnsiTheme="minorHAnsi" w:cstheme="minorHAnsi"/>
          <w:sz w:val="21"/>
          <w:szCs w:val="21"/>
          <w:lang w:bidi="it-IT"/>
        </w:rPr>
        <w:t xml:space="preserve"> CENTRO STUDI, in una situazione di conflitto, anche potenziale, di interessi propri, del coniuge, di conviventi, di parenti, di affini entro il secondo grado;</w:t>
      </w:r>
    </w:p>
    <w:p w14:paraId="572C697B" w14:textId="77777777" w:rsidR="00F67759" w:rsidRPr="00200DAF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essere stato condannato anche con sentenza non passata in giudicato, per uno dei reati previsti dal capo I del titolo II del libro II del codice penale nonché per uno degli altri reati richiamati dal D.Lgs. 231/2001 e di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5DD7758A" w14:textId="77777777" w:rsidR="00F67759" w:rsidRPr="00200DAF" w:rsidRDefault="00F67759" w:rsidP="00F67759">
      <w:pPr>
        <w:numPr>
          <w:ilvl w:val="0"/>
          <w:numId w:val="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essere in rapporti di parentela/affinità con esponenti condannati per reati riconducibili alla criminalità organizzata;</w:t>
      </w:r>
    </w:p>
    <w:p w14:paraId="6C8B7EBD" w14:textId="0D11BC9E" w:rsidR="0083103D" w:rsidRPr="00F67759" w:rsidRDefault="00F67759" w:rsidP="00F67759">
      <w:pPr>
        <w:pStyle w:val="Corpotesto"/>
        <w:widowControl w:val="0"/>
        <w:numPr>
          <w:ilvl w:val="0"/>
          <w:numId w:val="3"/>
        </w:numPr>
        <w:autoSpaceDE w:val="0"/>
        <w:autoSpaceDN w:val="0"/>
        <w:spacing w:before="2" w:after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di aver conseguito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diploma</w:t>
      </w:r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</w:t>
      </w:r>
      <w:r w:rsidR="003F3ABF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Laurea</w:t>
      </w:r>
      <w:bookmarkStart w:id="1" w:name="_Hlk191549472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:______________________________conseguito presso l’Ateneo di ____________________________in data _________________</w:t>
      </w:r>
      <w:bookmarkEnd w:id="1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con il voto________________________. </w:t>
      </w:r>
    </w:p>
    <w:p w14:paraId="6E066310" w14:textId="77777777" w:rsidR="00026F98" w:rsidRPr="00026F98" w:rsidRDefault="00026F98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  <w:lang w:val="x-none"/>
        </w:rPr>
      </w:pPr>
    </w:p>
    <w:p w14:paraId="416F9B21" w14:textId="5A5E90D2" w:rsidR="00EC3177" w:rsidRPr="00EC3177" w:rsidRDefault="00EC3177" w:rsidP="00F67759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bookmarkStart w:id="2" w:name="_Hlk191549391"/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bookmarkEnd w:id="2"/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F67759">
      <w:pPr>
        <w:numPr>
          <w:ilvl w:val="0"/>
          <w:numId w:val="4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FFEDB7E" w14:textId="394752E0" w:rsidR="008B6D91" w:rsidRPr="008B6D91" w:rsidRDefault="008B6D91" w:rsidP="008B6D91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Cs/>
          <w:sz w:val="21"/>
          <w:szCs w:val="21"/>
          <w:lang w:bidi="it-IT"/>
        </w:rPr>
      </w:pPr>
      <w:bookmarkStart w:id="3" w:name="_Hlk123129450"/>
      <w:bookmarkStart w:id="4" w:name="_Hlk123114456"/>
      <w:r>
        <w:rPr>
          <w:rFonts w:asciiTheme="minorHAnsi" w:hAnsiTheme="minorHAnsi" w:cstheme="minorHAnsi"/>
          <w:bCs/>
          <w:sz w:val="21"/>
          <w:szCs w:val="21"/>
          <w:lang w:bidi="it-IT"/>
        </w:rPr>
        <w:t>E</w:t>
      </w:r>
      <w:r w:rsidRPr="008B6D91">
        <w:rPr>
          <w:rFonts w:asciiTheme="minorHAnsi" w:hAnsiTheme="minorHAnsi" w:cstheme="minorHAnsi"/>
          <w:bCs/>
          <w:sz w:val="21"/>
          <w:szCs w:val="21"/>
          <w:lang w:bidi="it-IT"/>
        </w:rPr>
        <w:t xml:space="preserve">sperienza, </w:t>
      </w:r>
      <w:r w:rsidRPr="008B6D91">
        <w:rPr>
          <w:rFonts w:asciiTheme="minorHAnsi" w:hAnsiTheme="minorHAnsi" w:cstheme="minorHAnsi"/>
          <w:b/>
          <w:sz w:val="21"/>
          <w:szCs w:val="21"/>
          <w:lang w:bidi="it-IT"/>
        </w:rPr>
        <w:t>almeno biennale</w:t>
      </w:r>
      <w:r w:rsidRPr="008B6D91">
        <w:rPr>
          <w:rFonts w:asciiTheme="minorHAnsi" w:hAnsiTheme="minorHAnsi" w:cstheme="minorHAnsi"/>
          <w:bCs/>
          <w:sz w:val="21"/>
          <w:szCs w:val="21"/>
          <w:lang w:bidi="it-IT"/>
        </w:rPr>
        <w:t xml:space="preserve">, maturata in attività di studio e ricerca su temi socioeconomici coerenti al presente 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026F98" w:rsidRPr="0083103D" w14:paraId="61445F3A" w14:textId="77777777" w:rsidTr="00D63943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8AF" w14:textId="77777777" w:rsidR="00026F98" w:rsidRPr="00026F98" w:rsidRDefault="00026F98" w:rsidP="00026F98">
            <w:pPr>
              <w:ind w:left="1080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bookmarkStart w:id="5" w:name="_Hlk201050339"/>
            <w:bookmarkStart w:id="6" w:name="_Hlk180662520"/>
            <w:r w:rsidRPr="00026F98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Descrizione esperienza</w:t>
            </w:r>
          </w:p>
        </w:tc>
      </w:tr>
      <w:tr w:rsidR="00026F98" w:rsidRPr="0083103D" w14:paraId="61D70CB5" w14:textId="77777777" w:rsidTr="00D639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571" w14:textId="77777777" w:rsidR="00026F98" w:rsidRPr="0083103D" w:rsidRDefault="00026F98" w:rsidP="00D63943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Progetto</w:t>
            </w:r>
            <w:r w:rsidRPr="0083103D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                                                                            Durata totale in mesi:</w:t>
            </w:r>
          </w:p>
        </w:tc>
      </w:tr>
      <w:bookmarkEnd w:id="5"/>
    </w:tbl>
    <w:p w14:paraId="120F5F7D" w14:textId="77777777" w:rsidR="00026F98" w:rsidRDefault="00026F98" w:rsidP="00026F98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7" w:name="_Hlk149140440"/>
      <w:bookmarkEnd w:id="6"/>
      <w:bookmarkEnd w:id="3"/>
    </w:p>
    <w:bookmarkEnd w:id="7"/>
    <w:p w14:paraId="7D8E4C85" w14:textId="4E5FF853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</w:t>
      </w:r>
      <w:r w:rsidR="00BA2BC0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solo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6F5AE67" w14:textId="77777777" w:rsidR="0083103D" w:rsidRPr="0083103D" w:rsidRDefault="0083103D" w:rsidP="0083103D">
      <w:pPr>
        <w:widowControl w:val="0"/>
        <w:autoSpaceDE w:val="0"/>
        <w:autoSpaceDN w:val="0"/>
        <w:spacing w:before="2"/>
        <w:rPr>
          <w:rFonts w:eastAsia="Calibri" w:hAnsi="Calibri" w:cs="Calibri"/>
          <w:sz w:val="22"/>
          <w:szCs w:val="22"/>
          <w:lang w:bidi="it-IT"/>
        </w:rPr>
      </w:pPr>
    </w:p>
    <w:p w14:paraId="399CE77E" w14:textId="4ACB6032" w:rsidR="00F67759" w:rsidRPr="00F67759" w:rsidRDefault="00F67759" w:rsidP="00F6775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conseguito titoli post-laurea su temi socioeconomici o sociopsicologici (Dottorati, Master);</w:t>
      </w:r>
    </w:p>
    <w:p w14:paraId="5369ACAE" w14:textId="76208F42" w:rsidR="00F67759" w:rsidRPr="00F67759" w:rsidRDefault="00F67759" w:rsidP="00F6775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lastRenderedPageBreak/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svolto collaborazioni con Università, lezioni nell’ambito di corsi di laurea o post-laurea in materia socioeconomica o in sociopsicologica</w:t>
      </w:r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18127C3C" w14:textId="4E99FCE9" w:rsidR="00F67759" w:rsidRPr="00F67759" w:rsidRDefault="00F67759" w:rsidP="00F6775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partecipato a ricerche/progetti a livello nazionale o internazionale in materia socioeconomica o in sociopsicologica;</w:t>
      </w:r>
    </w:p>
    <w:p w14:paraId="369D3B36" w14:textId="4F29F965" w:rsidR="00451EF5" w:rsidRPr="00F67759" w:rsidRDefault="00F67759" w:rsidP="00F6775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P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artecipazioni a Commissioni, Task Force, tavoli di lavoro, progetti pilota nell’ambito delle materie coerenti con l’Avviso</w:t>
      </w:r>
      <w:r>
        <w:rPr>
          <w:rFonts w:asciiTheme="minorHAnsi" w:hAnsiTheme="minorHAnsi" w:cstheme="minorHAnsi"/>
          <w:sz w:val="21"/>
          <w:szCs w:val="21"/>
          <w:lang w:bidi="it-IT"/>
        </w:rPr>
        <w:t>.</w:t>
      </w:r>
    </w:p>
    <w:bookmarkEnd w:id="4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F67759">
      <w:pPr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(all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2008FAAE" w:rsidR="007C4973" w:rsidRPr="007C4973" w:rsidRDefault="004055B9" w:rsidP="00F67759">
      <w:pPr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0</w:t>
      </w:r>
      <w:r w:rsidR="00BA2BC0">
        <w:rPr>
          <w:rFonts w:asciiTheme="minorHAnsi" w:hAnsiTheme="minorHAnsi" w:cstheme="minorHAnsi"/>
          <w:sz w:val="21"/>
          <w:szCs w:val="21"/>
          <w:shd w:val="clear" w:color="auto" w:fill="FFFFFF"/>
        </w:rPr>
        <w:t>5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5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F67759">
      <w:pPr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08DED02D" w:rsidR="007C4973" w:rsidRPr="00C25055" w:rsidRDefault="007C4973" w:rsidP="00F67759">
      <w:pPr>
        <w:numPr>
          <w:ilvl w:val="0"/>
          <w:numId w:val="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F67759">
        <w:rPr>
          <w:rFonts w:asciiTheme="minorHAnsi" w:hAnsiTheme="minorHAnsi" w:cstheme="minorHAnsi"/>
          <w:sz w:val="21"/>
          <w:szCs w:val="21"/>
        </w:rPr>
        <w:t>8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6B27"/>
    <w:multiLevelType w:val="hybridMultilevel"/>
    <w:tmpl w:val="EA9C07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237851"/>
    <w:multiLevelType w:val="hybridMultilevel"/>
    <w:tmpl w:val="04A46C3C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7B82025A"/>
    <w:multiLevelType w:val="hybridMultilevel"/>
    <w:tmpl w:val="EB3637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169013">
    <w:abstractNumId w:val="3"/>
  </w:num>
  <w:num w:numId="2" w16cid:durableId="2032874078">
    <w:abstractNumId w:val="5"/>
  </w:num>
  <w:num w:numId="3" w16cid:durableId="475336694">
    <w:abstractNumId w:val="4"/>
  </w:num>
  <w:num w:numId="4" w16cid:durableId="1849901065">
    <w:abstractNumId w:val="2"/>
  </w:num>
  <w:num w:numId="5" w16cid:durableId="1082215513">
    <w:abstractNumId w:val="0"/>
  </w:num>
  <w:num w:numId="6" w16cid:durableId="1262492878">
    <w:abstractNumId w:val="1"/>
  </w:num>
  <w:num w:numId="7" w16cid:durableId="64200300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26F98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E3294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7405F"/>
    <w:rsid w:val="00487B01"/>
    <w:rsid w:val="004940BF"/>
    <w:rsid w:val="004A5E95"/>
    <w:rsid w:val="004D0D7F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C68C4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3103D"/>
    <w:rsid w:val="00834758"/>
    <w:rsid w:val="00841F00"/>
    <w:rsid w:val="008468C4"/>
    <w:rsid w:val="0085155F"/>
    <w:rsid w:val="008751A8"/>
    <w:rsid w:val="0088567E"/>
    <w:rsid w:val="0088613D"/>
    <w:rsid w:val="00886481"/>
    <w:rsid w:val="00894436"/>
    <w:rsid w:val="008B6D91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2BC0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547AC"/>
    <w:rsid w:val="00C677D9"/>
    <w:rsid w:val="00C81376"/>
    <w:rsid w:val="00C85A66"/>
    <w:rsid w:val="00CA0CD2"/>
    <w:rsid w:val="00CB188F"/>
    <w:rsid w:val="00CC55D1"/>
    <w:rsid w:val="00CD230C"/>
    <w:rsid w:val="00CD7B73"/>
    <w:rsid w:val="00CF4B96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C3177"/>
    <w:rsid w:val="00ED2A40"/>
    <w:rsid w:val="00F15490"/>
    <w:rsid w:val="00F30E78"/>
    <w:rsid w:val="00F3172A"/>
    <w:rsid w:val="00F41D41"/>
    <w:rsid w:val="00F53193"/>
    <w:rsid w:val="00F644B9"/>
    <w:rsid w:val="00F67759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103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jannuzzi</dc:creator>
  <cp:keywords/>
  <cp:lastModifiedBy>annamaria jannuzzi</cp:lastModifiedBy>
  <cp:revision>3</cp:revision>
  <dcterms:created xsi:type="dcterms:W3CDTF">2025-09-10T09:08:00Z</dcterms:created>
  <dcterms:modified xsi:type="dcterms:W3CDTF">2025-09-10T09:10:00Z</dcterms:modified>
</cp:coreProperties>
</file>